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附件：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2"/>
        </w:rPr>
        <w:t>2016年职工体育竞赛活动安排</w:t>
      </w:r>
    </w:p>
    <w:p>
      <w:pPr>
        <w:jc w:val="center"/>
        <w:rPr>
          <w:rFonts w:hint="eastAsia" w:ascii="宋体" w:hAnsi="宋体"/>
          <w:b/>
          <w:bCs/>
          <w:szCs w:val="32"/>
        </w:rPr>
      </w:pP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1、公司第十三届元宵节游艺活动              2月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2、公司职工投篮比赛；</w:t>
      </w:r>
    </w:p>
    <w:p>
      <w:pPr>
        <w:ind w:firstLine="1280" w:firstLineChars="4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公司球类协会“恋曲2016”羽毛球比赛     3月                                                         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3、公司职工迎“五一”趣味体育比赛 ；</w:t>
      </w:r>
    </w:p>
    <w:p>
      <w:pPr>
        <w:ind w:firstLine="1280" w:firstLineChars="4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公司球类协会“恋曲2016”毽球比赛       4月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4、公司职工集体跳绳比赛                     5月 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5、公司职工迎“七一”拔河比赛               6月 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 w:hAnsi="宋体"/>
          <w:szCs w:val="28"/>
        </w:rPr>
        <w:t>6、公司</w:t>
      </w:r>
      <w:r>
        <w:rPr>
          <w:rFonts w:hint="eastAsia" w:ascii="仿宋_GB2312"/>
          <w:szCs w:val="28"/>
        </w:rPr>
        <w:t>职工“争上游”</w:t>
      </w:r>
      <w:r>
        <w:rPr>
          <w:rFonts w:hint="eastAsia" w:ascii="仿宋_GB2312"/>
          <w:bCs/>
          <w:szCs w:val="28"/>
        </w:rPr>
        <w:t>扑克</w:t>
      </w:r>
      <w:r>
        <w:rPr>
          <w:rFonts w:hint="eastAsia" w:ascii="仿宋_GB2312"/>
          <w:szCs w:val="28"/>
        </w:rPr>
        <w:t>比赛               7月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7、公司职工毽球比赛                         8月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8、公司职工三人制篮球赛                     9月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9、公司职工气排球比赛                       10月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10、公司职工趣味体育比赛                    11月</w:t>
      </w:r>
    </w:p>
    <w:p>
      <w:pPr>
        <w:ind w:firstLine="640" w:firstLineChars="200"/>
        <w:jc w:val="left"/>
        <w:rPr>
          <w:rFonts w:hint="eastAsia" w:ascii="仿宋_GB2312" w:hAnsi="宋体"/>
          <w:szCs w:val="28"/>
        </w:rPr>
      </w:pPr>
      <w:r>
        <w:rPr>
          <w:rFonts w:hint="eastAsia" w:ascii="仿宋_GB2312"/>
          <w:szCs w:val="28"/>
        </w:rPr>
        <w:t>11、公司职工迎新长跑                        12月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12、组织参加中车公司运动会              时间另定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13、组织职工体能测试                    时间另定</w:t>
      </w:r>
    </w:p>
    <w:p>
      <w:pPr>
        <w:ind w:firstLine="640" w:firstLineChars="200"/>
        <w:jc w:val="left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>以上安排以竞赛通知日期为准。</w:t>
      </w:r>
    </w:p>
    <w:p>
      <w:pPr>
        <w:rPr>
          <w:szCs w:val="28"/>
        </w:rPr>
      </w:pPr>
    </w:p>
    <w:p>
      <w:pPr/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669A0"/>
    <w:rsid w:val="54F669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2016-04-20T02:12:00Z</dcterms:created>
  <dc:creator>gst008</dc:creator>
  <cp:lastModifiedBy>gst008</cp:lastModifiedBy>
  <dcterms:modified xsi:type="dcterms:W3CDTF">2016-04-20T02:13:24Z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