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392D2">
      <w:pPr>
        <w:wordWrap w:val="0"/>
        <w:spacing w:line="560" w:lineRule="exact"/>
        <w:jc w:val="left"/>
        <w:rPr>
          <w:rFonts w:hint="eastAsia" w:ascii="宋体" w:hAnsi="宋体" w:eastAsia="仿宋_GB2312" w:cs="仿宋_GB2312"/>
          <w:b/>
          <w:bCs/>
          <w:color w:val="auto"/>
          <w:sz w:val="32"/>
          <w:szCs w:val="32"/>
        </w:rPr>
      </w:pPr>
      <w:r>
        <w:rPr>
          <w:rFonts w:hint="eastAsia" w:ascii="宋体" w:hAnsi="宋体" w:eastAsia="仿宋_GB2312" w:cs="仿宋_GB2312"/>
          <w:b/>
          <w:bCs/>
          <w:color w:val="auto"/>
          <w:sz w:val="32"/>
          <w:szCs w:val="32"/>
        </w:rPr>
        <w:t>备案编号：</w:t>
      </w:r>
    </w:p>
    <w:p w14:paraId="730ACD2B">
      <w:pPr>
        <w:wordWrap w:val="0"/>
        <w:spacing w:line="560" w:lineRule="exact"/>
        <w:jc w:val="left"/>
        <w:rPr>
          <w:rFonts w:hint="eastAsia" w:ascii="黑体" w:hAnsi="黑体" w:eastAsia="黑体" w:cs="黑体"/>
          <w:color w:val="auto"/>
          <w:kern w:val="1"/>
          <w:sz w:val="48"/>
          <w:szCs w:val="48"/>
        </w:rPr>
      </w:pPr>
      <w:r>
        <w:rPr>
          <w:rFonts w:hint="eastAsia" w:ascii="宋体" w:hAnsi="宋体"/>
          <w:b/>
          <w:bCs/>
          <w:color w:val="auto"/>
          <w:kern w:val="1"/>
          <w:sz w:val="32"/>
          <w:szCs w:val="32"/>
        </w:rPr>
        <w:t xml:space="preserve">   </w:t>
      </w:r>
      <w:r>
        <w:rPr>
          <w:rFonts w:hint="eastAsia" w:ascii="宋体" w:hAnsi="宋体"/>
          <w:color w:val="auto"/>
          <w:kern w:val="1"/>
          <w:szCs w:val="21"/>
        </w:rPr>
        <w:t xml:space="preserve">  </w:t>
      </w:r>
      <w:r>
        <w:rPr>
          <w:rFonts w:hint="eastAsia" w:ascii="黑体" w:hAnsi="黑体" w:eastAsia="黑体" w:cs="黑体"/>
          <w:color w:val="auto"/>
          <w:kern w:val="1"/>
          <w:sz w:val="48"/>
          <w:szCs w:val="48"/>
        </w:rPr>
        <w:t xml:space="preserve"> </w:t>
      </w:r>
      <w:bookmarkStart w:id="0" w:name="_Toc156614537"/>
      <w:bookmarkStart w:id="1" w:name="_Toc2143457011"/>
      <w:bookmarkStart w:id="2" w:name="_Toc18548"/>
      <w:bookmarkStart w:id="3" w:name="_Toc7641"/>
      <w:bookmarkStart w:id="4" w:name="_Toc31028"/>
    </w:p>
    <w:p w14:paraId="32506437">
      <w:pPr>
        <w:wordWrap w:val="0"/>
        <w:spacing w:line="560" w:lineRule="exact"/>
        <w:jc w:val="center"/>
        <w:rPr>
          <w:rFonts w:hint="eastAsia" w:ascii="黑体" w:hAnsi="黑体" w:eastAsia="黑体" w:cs="黑体"/>
          <w:bCs/>
          <w:color w:val="auto"/>
          <w:sz w:val="48"/>
          <w:szCs w:val="48"/>
        </w:rPr>
      </w:pPr>
      <w:r>
        <w:rPr>
          <w:rFonts w:hint="eastAsia" w:ascii="黑体" w:hAnsi="黑体" w:eastAsia="黑体" w:cs="黑体"/>
          <w:color w:val="auto"/>
          <w:kern w:val="1"/>
          <w:sz w:val="48"/>
          <w:szCs w:val="48"/>
          <w:lang w:val="en-US" w:eastAsia="zh-CN"/>
        </w:rPr>
        <w:t xml:space="preserve">      </w:t>
      </w:r>
      <w:r>
        <w:rPr>
          <w:rFonts w:hint="eastAsia" w:ascii="黑体" w:hAnsi="黑体" w:eastAsia="黑体" w:cs="黑体"/>
          <w:color w:val="auto"/>
          <w:kern w:val="1"/>
          <w:sz w:val="48"/>
          <w:szCs w:val="48"/>
          <w:lang w:eastAsia="zh-CN"/>
        </w:rPr>
        <w:t>太原市杏花岭区万佳雅苑</w:t>
      </w:r>
      <w:r>
        <w:rPr>
          <w:rFonts w:hint="eastAsia" w:ascii="黑体" w:hAnsi="黑体" w:eastAsia="黑体" w:cs="黑体"/>
          <w:bCs/>
          <w:color w:val="auto"/>
          <w:sz w:val="48"/>
          <w:szCs w:val="48"/>
        </w:rPr>
        <w:t>小区</w:t>
      </w:r>
      <w:bookmarkEnd w:id="0"/>
      <w:bookmarkEnd w:id="1"/>
      <w:bookmarkStart w:id="5" w:name="_Toc1890605179"/>
      <w:bookmarkStart w:id="6" w:name="_Toc168049153"/>
      <w:r>
        <w:rPr>
          <w:rFonts w:hint="eastAsia" w:ascii="黑体" w:hAnsi="黑体" w:eastAsia="黑体" w:cs="黑体"/>
          <w:bCs/>
          <w:color w:val="auto"/>
          <w:sz w:val="48"/>
          <w:szCs w:val="48"/>
          <w:lang w:val="en-US" w:eastAsia="zh-CN"/>
        </w:rPr>
        <w:t xml:space="preserve">      </w:t>
      </w:r>
      <w:r>
        <w:rPr>
          <w:rFonts w:hint="eastAsia" w:ascii="黑体" w:hAnsi="黑体" w:eastAsia="黑体" w:cs="黑体"/>
          <w:bCs/>
          <w:color w:val="auto"/>
          <w:sz w:val="48"/>
          <w:szCs w:val="48"/>
        </w:rPr>
        <w:t>物业服务招标文件</w:t>
      </w:r>
      <w:bookmarkEnd w:id="2"/>
      <w:bookmarkEnd w:id="3"/>
      <w:bookmarkEnd w:id="4"/>
      <w:bookmarkEnd w:id="5"/>
      <w:bookmarkEnd w:id="6"/>
    </w:p>
    <w:p w14:paraId="7D84082E">
      <w:pPr>
        <w:spacing w:line="560" w:lineRule="exact"/>
        <w:jc w:val="center"/>
        <w:outlineLvl w:val="0"/>
        <w:rPr>
          <w:rFonts w:ascii="宋体" w:hAnsi="宋体"/>
          <w:color w:val="auto"/>
        </w:rPr>
      </w:pPr>
    </w:p>
    <w:p w14:paraId="6D55437B">
      <w:pPr>
        <w:pStyle w:val="3"/>
        <w:ind w:firstLine="422"/>
        <w:rPr>
          <w:rFonts w:ascii="宋体" w:hAnsi="宋体"/>
          <w:color w:val="auto"/>
        </w:rPr>
      </w:pPr>
    </w:p>
    <w:p w14:paraId="09DD6BBB">
      <w:pPr>
        <w:spacing w:line="560" w:lineRule="exact"/>
        <w:rPr>
          <w:rFonts w:ascii="宋体" w:hAnsi="宋体"/>
          <w:color w:val="auto"/>
          <w:szCs w:val="21"/>
        </w:rPr>
      </w:pPr>
    </w:p>
    <w:p w14:paraId="4EBD18F1">
      <w:pPr>
        <w:spacing w:line="560" w:lineRule="exact"/>
        <w:ind w:firstLine="640" w:firstLineChars="200"/>
        <w:rPr>
          <w:rFonts w:ascii="宋体" w:hAnsi="宋体" w:eastAsia="仿宋_GB2312" w:cs="仿宋_GB2312"/>
          <w:color w:val="auto"/>
          <w:sz w:val="32"/>
          <w:szCs w:val="32"/>
        </w:rPr>
      </w:pPr>
    </w:p>
    <w:p w14:paraId="790723D2">
      <w:pPr>
        <w:spacing w:line="560" w:lineRule="exact"/>
        <w:jc w:val="both"/>
        <w:rPr>
          <w:rFonts w:ascii="宋体" w:hAnsi="宋体" w:eastAsia="仿宋_GB2312" w:cs="仿宋_GB2312"/>
          <w:b/>
          <w:bCs/>
          <w:color w:val="auto"/>
          <w:sz w:val="36"/>
          <w:szCs w:val="36"/>
        </w:rPr>
      </w:pPr>
      <w:r>
        <w:rPr>
          <w:rFonts w:hint="eastAsia" w:ascii="宋体" w:hAnsi="宋体" w:eastAsia="仿宋_GB2312" w:cs="仿宋_GB2312"/>
          <w:b/>
          <w:bCs/>
          <w:color w:val="auto"/>
          <w:sz w:val="36"/>
          <w:szCs w:val="36"/>
        </w:rPr>
        <w:t>项目名称：</w:t>
      </w:r>
      <w:r>
        <w:rPr>
          <w:rFonts w:hint="eastAsia" w:ascii="宋体" w:hAnsi="宋体" w:eastAsia="仿宋_GB2312" w:cs="仿宋_GB2312"/>
          <w:b/>
          <w:bCs/>
          <w:color w:val="auto"/>
          <w:sz w:val="36"/>
          <w:szCs w:val="36"/>
          <w:u w:val="single"/>
          <w:lang w:eastAsia="zh-CN"/>
        </w:rPr>
        <w:t>万佳雅苑</w:t>
      </w:r>
      <w:r>
        <w:rPr>
          <w:rFonts w:hint="eastAsia" w:ascii="宋体" w:hAnsi="宋体" w:eastAsia="仿宋_GB2312" w:cs="仿宋_GB2312"/>
          <w:b/>
          <w:bCs/>
          <w:color w:val="auto"/>
          <w:sz w:val="36"/>
          <w:szCs w:val="36"/>
          <w:u w:val="single"/>
        </w:rPr>
        <w:t xml:space="preserve"> </w:t>
      </w:r>
      <w:r>
        <w:rPr>
          <w:rFonts w:hint="eastAsia" w:ascii="宋体" w:hAnsi="宋体" w:eastAsia="仿宋_GB2312" w:cs="仿宋_GB2312"/>
          <w:b/>
          <w:bCs/>
          <w:color w:val="auto"/>
          <w:sz w:val="36"/>
          <w:szCs w:val="36"/>
        </w:rPr>
        <w:t>（住宅小区）物业服务</w:t>
      </w:r>
    </w:p>
    <w:p w14:paraId="66B06362">
      <w:pPr>
        <w:pStyle w:val="3"/>
        <w:ind w:firstLine="422"/>
        <w:rPr>
          <w:rFonts w:ascii="宋体" w:hAnsi="宋体"/>
          <w:color w:val="auto"/>
          <w:szCs w:val="21"/>
        </w:rPr>
      </w:pPr>
    </w:p>
    <w:p w14:paraId="2ECF82CC">
      <w:pPr>
        <w:pStyle w:val="3"/>
        <w:ind w:firstLine="0" w:firstLineChars="0"/>
        <w:rPr>
          <w:rFonts w:ascii="宋体" w:hAnsi="宋体"/>
          <w:color w:val="auto"/>
        </w:rPr>
      </w:pPr>
    </w:p>
    <w:p w14:paraId="2A7F5245">
      <w:pPr>
        <w:spacing w:line="560" w:lineRule="exact"/>
        <w:rPr>
          <w:rFonts w:hint="eastAsia" w:ascii="宋体" w:hAnsi="宋体" w:eastAsia="仿宋_GB2312" w:cs="仿宋_GB2312"/>
          <w:b w:val="0"/>
          <w:color w:val="auto"/>
          <w:sz w:val="32"/>
        </w:rPr>
      </w:pPr>
      <w:r>
        <w:rPr>
          <w:rFonts w:hint="eastAsia" w:ascii="宋体" w:hAnsi="宋体" w:eastAsia="仿宋_GB2312" w:cs="仿宋_GB2312"/>
          <w:color w:val="auto"/>
          <w:sz w:val="32"/>
          <w:szCs w:val="32"/>
          <w:lang w:val="en"/>
        </w:rPr>
        <w:t>招标人：</w:t>
      </w:r>
      <w:r>
        <w:rPr>
          <w:rFonts w:hint="eastAsia" w:ascii="宋体" w:hAnsi="宋体" w:eastAsia="仿宋_GB2312" w:cs="仿宋_GB2312"/>
          <w:color w:val="auto"/>
          <w:sz w:val="32"/>
          <w:szCs w:val="32"/>
        </w:rPr>
        <w:t xml:space="preserve"> </w:t>
      </w:r>
      <w:r>
        <w:rPr>
          <w:rFonts w:hint="eastAsia" w:ascii="宋体" w:hAnsi="宋体" w:eastAsia="仿宋_GB2312" w:cs="仿宋_GB2312"/>
          <w:color w:val="auto"/>
          <w:sz w:val="32"/>
          <w:szCs w:val="32"/>
          <w:lang w:eastAsia="zh-CN"/>
        </w:rPr>
        <w:t>太原万佳安居置业有限公司</w:t>
      </w:r>
      <w:r>
        <w:rPr>
          <w:rFonts w:hint="eastAsia" w:ascii="宋体" w:hAnsi="宋体" w:eastAsia="仿宋_GB2312" w:cs="仿宋_GB2312"/>
          <w:color w:val="auto"/>
          <w:sz w:val="32"/>
          <w:szCs w:val="32"/>
        </w:rPr>
        <w:t xml:space="preserve">   </w:t>
      </w:r>
      <w:r>
        <w:rPr>
          <w:rFonts w:hint="eastAsia" w:ascii="宋体" w:hAnsi="宋体" w:eastAsia="仿宋_GB2312" w:cs="仿宋_GB2312"/>
          <w:b w:val="0"/>
          <w:color w:val="auto"/>
          <w:sz w:val="32"/>
        </w:rPr>
        <w:t xml:space="preserve"> </w:t>
      </w:r>
    </w:p>
    <w:p w14:paraId="05593579">
      <w:pPr>
        <w:spacing w:line="560" w:lineRule="exact"/>
        <w:rPr>
          <w:rFonts w:hint="default" w:ascii="宋体" w:hAnsi="宋体" w:eastAsia="仿宋_GB2312"/>
          <w:color w:val="auto"/>
          <w:sz w:val="32"/>
          <w:lang w:val="en-US" w:eastAsia="zh-CN"/>
        </w:rPr>
      </w:pPr>
      <w:r>
        <w:rPr>
          <w:rFonts w:hint="eastAsia" w:ascii="宋体" w:hAnsi="宋体" w:eastAsia="仿宋_GB2312" w:cs="仿宋_GB2312"/>
          <w:b w:val="0"/>
          <w:color w:val="auto"/>
          <w:sz w:val="32"/>
        </w:rPr>
        <w:t>地址：</w:t>
      </w:r>
      <w:r>
        <w:rPr>
          <w:rFonts w:hint="eastAsia" w:ascii="宋体" w:hAnsi="宋体" w:eastAsia="仿宋_GB2312" w:cs="仿宋_GB2312"/>
          <w:b w:val="0"/>
          <w:color w:val="auto"/>
          <w:sz w:val="32"/>
          <w:lang w:eastAsia="zh-CN"/>
        </w:rPr>
        <w:t>太原市杏花岭区解放北路</w:t>
      </w:r>
      <w:r>
        <w:rPr>
          <w:rFonts w:hint="eastAsia" w:ascii="宋体" w:hAnsi="宋体" w:eastAsia="仿宋_GB2312" w:cs="仿宋_GB2312"/>
          <w:b w:val="0"/>
          <w:color w:val="auto"/>
          <w:sz w:val="32"/>
          <w:lang w:val="en-US" w:eastAsia="zh-CN"/>
        </w:rPr>
        <w:t>10号344幢一层</w:t>
      </w:r>
    </w:p>
    <w:p w14:paraId="5E873CA3">
      <w:pPr>
        <w:spacing w:line="560" w:lineRule="exact"/>
        <w:rPr>
          <w:rFonts w:hint="default" w:ascii="宋体" w:hAnsi="宋体" w:eastAsia="仿宋_GB2312" w:cs="仿宋_GB2312"/>
          <w:color w:val="auto"/>
          <w:sz w:val="32"/>
          <w:szCs w:val="32"/>
          <w:lang w:val="en-US" w:eastAsia="zh-CN"/>
        </w:rPr>
      </w:pPr>
      <w:r>
        <w:rPr>
          <w:rFonts w:ascii="宋体" w:hAnsi="宋体" w:eastAsia="仿宋_GB2312" w:cs="仿宋_GB2312"/>
          <w:color w:val="auto"/>
          <w:sz w:val="32"/>
          <w:szCs w:val="32"/>
        </w:rPr>
        <w:t>邮政编码：</w:t>
      </w:r>
      <w:r>
        <w:rPr>
          <w:rFonts w:hint="eastAsia" w:ascii="宋体" w:hAnsi="宋体" w:eastAsia="仿宋_GB2312" w:cs="仿宋_GB2312"/>
          <w:color w:val="auto"/>
          <w:sz w:val="32"/>
          <w:szCs w:val="32"/>
          <w:lang w:val="en-US" w:eastAsia="zh-CN"/>
        </w:rPr>
        <w:t>030009</w:t>
      </w:r>
    </w:p>
    <w:p w14:paraId="2A847BF5">
      <w:pPr>
        <w:pStyle w:val="3"/>
        <w:ind w:firstLine="0" w:firstLineChars="0"/>
        <w:jc w:val="both"/>
        <w:rPr>
          <w:rFonts w:ascii="宋体" w:hAnsi="宋体" w:eastAsia="仿宋_GB2312" w:cs="仿宋_GB2312"/>
          <w:b w:val="0"/>
          <w:color w:val="auto"/>
          <w:sz w:val="32"/>
        </w:rPr>
      </w:pPr>
      <w:r>
        <w:rPr>
          <w:rFonts w:ascii="宋体" w:hAnsi="宋体" w:eastAsia="仿宋_GB2312" w:cs="仿宋_GB2312"/>
          <w:b w:val="0"/>
          <w:color w:val="auto"/>
          <w:sz w:val="32"/>
        </w:rPr>
        <w:t>联系电话：</w:t>
      </w:r>
      <w:r>
        <w:rPr>
          <w:rFonts w:hint="eastAsia" w:ascii="宋体" w:hAnsi="宋体" w:eastAsia="仿宋_GB2312" w:cs="仿宋_GB2312"/>
          <w:b w:val="0"/>
          <w:color w:val="auto"/>
          <w:sz w:val="32"/>
          <w:lang w:val="en-US" w:eastAsia="zh-CN"/>
        </w:rPr>
        <w:t>2649986</w:t>
      </w:r>
      <w:r>
        <w:rPr>
          <w:rFonts w:hint="eastAsia" w:ascii="宋体" w:hAnsi="宋体" w:eastAsia="仿宋_GB2312" w:cs="仿宋_GB2312"/>
          <w:b w:val="0"/>
          <w:color w:val="auto"/>
          <w:sz w:val="32"/>
        </w:rPr>
        <w:t xml:space="preserve">         </w:t>
      </w:r>
      <w:r>
        <w:rPr>
          <w:rFonts w:ascii="宋体" w:hAnsi="宋体" w:eastAsia="仿宋_GB2312" w:cs="仿宋_GB2312"/>
          <w:b w:val="0"/>
          <w:color w:val="auto"/>
          <w:sz w:val="32"/>
        </w:rPr>
        <w:t>联系人：</w:t>
      </w:r>
      <w:r>
        <w:rPr>
          <w:rFonts w:hint="eastAsia" w:ascii="宋体" w:hAnsi="宋体" w:eastAsia="仿宋_GB2312" w:cs="仿宋_GB2312"/>
          <w:b w:val="0"/>
          <w:color w:val="auto"/>
          <w:sz w:val="32"/>
          <w:lang w:eastAsia="zh-CN"/>
        </w:rPr>
        <w:t>燕女士</w:t>
      </w:r>
      <w:r>
        <w:rPr>
          <w:rFonts w:hint="eastAsia" w:ascii="宋体" w:hAnsi="宋体" w:eastAsia="仿宋_GB2312" w:cs="仿宋_GB2312"/>
          <w:b w:val="0"/>
          <w:color w:val="auto"/>
          <w:sz w:val="32"/>
        </w:rPr>
        <w:t xml:space="preserve"> </w:t>
      </w:r>
    </w:p>
    <w:p w14:paraId="0CE7BF3D">
      <w:pPr>
        <w:widowControl/>
        <w:jc w:val="left"/>
        <w:rPr>
          <w:rFonts w:ascii="宋体" w:hAnsi="宋体" w:eastAsia="仿宋_GB2312" w:cs="仿宋_GB2312"/>
          <w:color w:val="auto"/>
          <w:sz w:val="30"/>
          <w:szCs w:val="30"/>
        </w:rPr>
      </w:pPr>
    </w:p>
    <w:p w14:paraId="0478A722">
      <w:pPr>
        <w:pStyle w:val="8"/>
        <w:jc w:val="both"/>
        <w:rPr>
          <w:rFonts w:ascii="宋体" w:hAnsi="宋体"/>
          <w:color w:val="auto"/>
        </w:rPr>
      </w:pPr>
    </w:p>
    <w:p w14:paraId="53E3C1F5">
      <w:pPr>
        <w:spacing w:line="560" w:lineRule="exact"/>
        <w:ind w:right="1260" w:rightChars="600"/>
        <w:jc w:val="right"/>
        <w:rPr>
          <w:rFonts w:ascii="宋体" w:hAnsi="宋体"/>
          <w:b/>
          <w:bCs/>
          <w:color w:val="auto"/>
          <w:sz w:val="44"/>
          <w:szCs w:val="44"/>
        </w:rPr>
        <w:sectPr>
          <w:footerReference r:id="rId3" w:type="default"/>
          <w:pgSz w:w="11906" w:h="16838"/>
          <w:pgMar w:top="2098" w:right="1587" w:bottom="2098" w:left="1587" w:header="851" w:footer="1701" w:gutter="0"/>
          <w:cols w:space="720" w:num="1"/>
          <w:rtlGutter w:val="1"/>
        </w:sectPr>
      </w:pPr>
      <w:r>
        <w:rPr>
          <w:rFonts w:hint="eastAsia" w:ascii="宋体" w:hAnsi="宋体" w:eastAsia="仿宋_GB2312" w:cs="仿宋_GB2312"/>
          <w:color w:val="auto"/>
          <w:sz w:val="32"/>
          <w:szCs w:val="32"/>
          <w:lang w:val="en-US" w:eastAsia="zh-CN"/>
        </w:rPr>
        <w:t>2026</w:t>
      </w:r>
      <w:r>
        <w:rPr>
          <w:rFonts w:hint="eastAsia" w:ascii="宋体" w:hAnsi="宋体" w:eastAsia="仿宋_GB2312" w:cs="仿宋_GB2312"/>
          <w:color w:val="auto"/>
          <w:sz w:val="32"/>
          <w:szCs w:val="32"/>
        </w:rPr>
        <w:t>年</w:t>
      </w:r>
      <w:r>
        <w:rPr>
          <w:rFonts w:hint="eastAsia" w:ascii="宋体" w:hAnsi="宋体" w:eastAsia="仿宋_GB2312" w:cs="仿宋_GB2312"/>
          <w:color w:val="auto"/>
          <w:sz w:val="32"/>
          <w:szCs w:val="32"/>
          <w:lang w:val="en-US" w:eastAsia="zh-CN"/>
        </w:rPr>
        <w:t>7</w:t>
      </w:r>
      <w:r>
        <w:rPr>
          <w:rFonts w:hint="eastAsia" w:ascii="宋体" w:hAnsi="宋体" w:eastAsia="仿宋_GB2312" w:cs="仿宋_GB2312"/>
          <w:color w:val="auto"/>
          <w:sz w:val="32"/>
          <w:szCs w:val="32"/>
        </w:rPr>
        <w:t xml:space="preserve"> 月</w:t>
      </w:r>
      <w:r>
        <w:rPr>
          <w:rFonts w:hint="eastAsia" w:ascii="宋体" w:hAnsi="宋体" w:eastAsia="仿宋_GB2312" w:cs="仿宋_GB2312"/>
          <w:color w:val="auto"/>
          <w:sz w:val="32"/>
          <w:szCs w:val="32"/>
          <w:lang w:val="en-US" w:eastAsia="zh-CN"/>
        </w:rPr>
        <w:t>10</w:t>
      </w:r>
      <w:r>
        <w:rPr>
          <w:rFonts w:hint="eastAsia" w:ascii="宋体" w:hAnsi="宋体" w:eastAsia="仿宋_GB2312" w:cs="仿宋_GB2312"/>
          <w:color w:val="auto"/>
          <w:sz w:val="32"/>
          <w:szCs w:val="32"/>
        </w:rPr>
        <w:t>日</w:t>
      </w:r>
      <w:bookmarkStart w:id="7" w:name="_Toc344769823_WPSOffice_Type1"/>
    </w:p>
    <w:p w14:paraId="3A3D738E">
      <w:pPr>
        <w:spacing w:line="560" w:lineRule="exact"/>
        <w:jc w:val="center"/>
        <w:rPr>
          <w:rFonts w:ascii="宋体" w:hAnsi="宋体"/>
          <w:b/>
          <w:bCs/>
          <w:color w:val="auto"/>
          <w:sz w:val="44"/>
          <w:szCs w:val="44"/>
        </w:rPr>
      </w:pPr>
      <w:r>
        <w:rPr>
          <w:rFonts w:ascii="宋体" w:hAnsi="宋体"/>
          <w:b/>
          <w:bCs/>
          <w:color w:val="auto"/>
          <w:sz w:val="44"/>
          <w:szCs w:val="44"/>
        </w:rPr>
        <w:t>目</w:t>
      </w:r>
      <w:r>
        <w:rPr>
          <w:rFonts w:hint="eastAsia" w:ascii="宋体" w:hAnsi="宋体"/>
          <w:b/>
          <w:bCs/>
          <w:color w:val="auto"/>
          <w:sz w:val="44"/>
          <w:szCs w:val="44"/>
        </w:rPr>
        <w:t xml:space="preserve">  </w:t>
      </w:r>
      <w:r>
        <w:rPr>
          <w:rFonts w:ascii="宋体" w:hAnsi="宋体"/>
          <w:b/>
          <w:bCs/>
          <w:color w:val="auto"/>
          <w:sz w:val="44"/>
          <w:szCs w:val="44"/>
        </w:rPr>
        <w:t>录</w:t>
      </w:r>
    </w:p>
    <w:p w14:paraId="71F3060B">
      <w:pPr>
        <w:pStyle w:val="23"/>
        <w:rPr>
          <w:rFonts w:ascii="宋体" w:hAnsi="宋体"/>
          <w:color w:val="auto"/>
        </w:rPr>
      </w:pPr>
    </w:p>
    <w:p w14:paraId="660CDD25">
      <w:pPr>
        <w:pStyle w:val="7"/>
        <w:rPr>
          <w:color w:val="auto"/>
        </w:rPr>
      </w:pPr>
    </w:p>
    <w:p w14:paraId="22AE1DEF">
      <w:pPr>
        <w:pStyle w:val="24"/>
        <w:tabs>
          <w:tab w:val="right" w:leader="dot" w:pos="8640"/>
        </w:tabs>
        <w:spacing w:line="360" w:lineRule="auto"/>
        <w:jc w:val="both"/>
        <w:rPr>
          <w:rFonts w:ascii="宋体" w:hAnsi="宋体" w:eastAsia="楷体_GB2312" w:cs="楷体_GB2312"/>
          <w:color w:val="auto"/>
          <w:kern w:val="2"/>
          <w:sz w:val="32"/>
          <w:szCs w:val="32"/>
          <w:lang w:val="en"/>
        </w:rPr>
      </w:pPr>
      <w:r>
        <w:rPr>
          <w:color w:val="auto"/>
        </w:rPr>
        <w:fldChar w:fldCharType="begin"/>
      </w:r>
      <w:r>
        <w:rPr>
          <w:color w:val="auto"/>
        </w:rPr>
        <w:instrText xml:space="preserve"> HYPERLINK \l "_Toc344769823_WPSOffice_Level1" </w:instrText>
      </w:r>
      <w:r>
        <w:rPr>
          <w:color w:val="auto"/>
        </w:rPr>
        <w:fldChar w:fldCharType="separate"/>
      </w:r>
      <w:r>
        <w:rPr>
          <w:rFonts w:hint="eastAsia" w:ascii="宋体" w:hAnsi="宋体" w:eastAsia="楷体_GB2312" w:cs="楷体_GB2312"/>
          <w:color w:val="auto"/>
          <w:kern w:val="2"/>
          <w:sz w:val="32"/>
          <w:szCs w:val="32"/>
        </w:rPr>
        <w:t>第一部分 项目需求书</w:t>
      </w:r>
      <w:r>
        <w:rPr>
          <w:rFonts w:hint="eastAsia" w:ascii="宋体" w:hAnsi="宋体" w:eastAsia="楷体_GB2312" w:cs="楷体_GB2312"/>
          <w:color w:val="auto"/>
          <w:kern w:val="2"/>
          <w:sz w:val="32"/>
          <w:szCs w:val="32"/>
        </w:rPr>
        <w:fldChar w:fldCharType="end"/>
      </w:r>
      <w:r>
        <w:rPr>
          <w:rFonts w:hint="eastAsia" w:ascii="宋体" w:hAnsi="宋体" w:eastAsia="楷体_GB2312" w:cs="楷体_GB2312"/>
          <w:color w:val="auto"/>
          <w:kern w:val="2"/>
          <w:sz w:val="32"/>
          <w:szCs w:val="32"/>
        </w:rPr>
        <w:tab/>
      </w:r>
      <w:r>
        <w:rPr>
          <w:rFonts w:hint="eastAsia" w:ascii="宋体" w:hAnsi="宋体" w:eastAsia="楷体_GB2312" w:cs="楷体_GB2312"/>
          <w:color w:val="auto"/>
          <w:kern w:val="2"/>
          <w:sz w:val="32"/>
          <w:szCs w:val="32"/>
        </w:rPr>
        <w:t>第</w:t>
      </w:r>
      <w:r>
        <w:rPr>
          <w:rFonts w:hint="eastAsia" w:ascii="宋体" w:hAnsi="宋体" w:eastAsia="楷体_GB2312" w:cs="楷体_GB2312"/>
          <w:color w:val="auto"/>
          <w:kern w:val="2"/>
          <w:sz w:val="32"/>
          <w:szCs w:val="32"/>
          <w:lang w:val="en-US" w:eastAsia="zh-CN"/>
        </w:rPr>
        <w:t>3</w:t>
      </w:r>
      <w:r>
        <w:rPr>
          <w:rFonts w:hint="eastAsia" w:ascii="宋体" w:hAnsi="宋体" w:eastAsia="楷体_GB2312" w:cs="楷体_GB2312"/>
          <w:color w:val="auto"/>
          <w:kern w:val="2"/>
          <w:sz w:val="32"/>
          <w:szCs w:val="32"/>
        </w:rPr>
        <w:t>页</w:t>
      </w:r>
    </w:p>
    <w:p w14:paraId="104655B8">
      <w:pPr>
        <w:pStyle w:val="24"/>
        <w:tabs>
          <w:tab w:val="right" w:leader="dot" w:pos="8640"/>
        </w:tabs>
        <w:spacing w:line="360" w:lineRule="auto"/>
        <w:jc w:val="both"/>
        <w:rPr>
          <w:rFonts w:ascii="宋体" w:hAnsi="宋体" w:eastAsia="楷体_GB2312" w:cs="楷体_GB2312"/>
          <w:color w:val="auto"/>
          <w:kern w:val="2"/>
          <w:sz w:val="32"/>
          <w:szCs w:val="32"/>
        </w:rPr>
      </w:pPr>
      <w:r>
        <w:rPr>
          <w:color w:val="auto"/>
        </w:rPr>
        <w:fldChar w:fldCharType="begin"/>
      </w:r>
      <w:r>
        <w:rPr>
          <w:color w:val="auto"/>
        </w:rPr>
        <w:instrText xml:space="preserve"> HYPERLINK \l "_Toc534685090_WPSOffice_Level1" </w:instrText>
      </w:r>
      <w:r>
        <w:rPr>
          <w:color w:val="auto"/>
        </w:rPr>
        <w:fldChar w:fldCharType="separate"/>
      </w:r>
      <w:r>
        <w:rPr>
          <w:rFonts w:hint="eastAsia" w:ascii="宋体" w:hAnsi="宋体" w:eastAsia="楷体_GB2312" w:cs="楷体_GB2312"/>
          <w:color w:val="auto"/>
          <w:kern w:val="2"/>
          <w:sz w:val="32"/>
          <w:szCs w:val="32"/>
        </w:rPr>
        <w:t>第二部分 投标人须知</w:t>
      </w:r>
      <w:r>
        <w:rPr>
          <w:rFonts w:hint="eastAsia" w:ascii="宋体" w:hAnsi="宋体" w:eastAsia="楷体_GB2312" w:cs="楷体_GB2312"/>
          <w:color w:val="auto"/>
          <w:kern w:val="2"/>
          <w:sz w:val="32"/>
          <w:szCs w:val="32"/>
        </w:rPr>
        <w:tab/>
      </w:r>
      <w:r>
        <w:rPr>
          <w:rFonts w:hint="eastAsia" w:ascii="宋体" w:hAnsi="宋体" w:eastAsia="楷体_GB2312" w:cs="楷体_GB2312"/>
          <w:color w:val="auto"/>
          <w:kern w:val="2"/>
          <w:sz w:val="32"/>
          <w:szCs w:val="32"/>
        </w:rPr>
        <w:fldChar w:fldCharType="end"/>
      </w:r>
      <w:r>
        <w:rPr>
          <w:rFonts w:hint="eastAsia" w:ascii="宋体" w:hAnsi="宋体" w:eastAsia="楷体_GB2312" w:cs="楷体_GB2312"/>
          <w:color w:val="auto"/>
          <w:kern w:val="2"/>
          <w:sz w:val="32"/>
          <w:szCs w:val="32"/>
        </w:rPr>
        <w:t>第</w:t>
      </w:r>
      <w:r>
        <w:rPr>
          <w:rFonts w:hint="eastAsia" w:ascii="宋体" w:hAnsi="宋体" w:eastAsia="楷体_GB2312" w:cs="楷体_GB2312"/>
          <w:color w:val="auto"/>
          <w:kern w:val="2"/>
          <w:sz w:val="32"/>
          <w:szCs w:val="32"/>
          <w:lang w:val="en-US" w:eastAsia="zh-CN"/>
        </w:rPr>
        <w:t>11</w:t>
      </w:r>
      <w:r>
        <w:rPr>
          <w:rFonts w:hint="eastAsia" w:ascii="宋体" w:hAnsi="宋体" w:eastAsia="楷体_GB2312" w:cs="楷体_GB2312"/>
          <w:color w:val="auto"/>
          <w:kern w:val="2"/>
          <w:sz w:val="32"/>
          <w:szCs w:val="32"/>
        </w:rPr>
        <w:t>页</w:t>
      </w:r>
    </w:p>
    <w:p w14:paraId="1EB3CD22">
      <w:pPr>
        <w:pStyle w:val="24"/>
        <w:tabs>
          <w:tab w:val="right" w:leader="dot" w:pos="8640"/>
        </w:tabs>
        <w:spacing w:line="360" w:lineRule="auto"/>
        <w:ind w:firstLine="300" w:firstLineChars="150"/>
        <w:jc w:val="both"/>
        <w:rPr>
          <w:rFonts w:ascii="宋体" w:hAnsi="宋体" w:eastAsia="楷体_GB2312" w:cs="楷体_GB2312"/>
          <w:color w:val="auto"/>
          <w:kern w:val="2"/>
          <w:sz w:val="32"/>
          <w:szCs w:val="32"/>
        </w:rPr>
      </w:pPr>
      <w:r>
        <w:rPr>
          <w:color w:val="auto"/>
        </w:rPr>
        <w:fldChar w:fldCharType="begin"/>
      </w:r>
      <w:r>
        <w:rPr>
          <w:color w:val="auto"/>
        </w:rPr>
        <w:instrText xml:space="preserve"> HYPERLINK \l "_Toc721360117_WPSOffice_Level1" </w:instrText>
      </w:r>
      <w:r>
        <w:rPr>
          <w:color w:val="auto"/>
        </w:rPr>
        <w:fldChar w:fldCharType="separate"/>
      </w:r>
      <w:r>
        <w:rPr>
          <w:rFonts w:hint="eastAsia" w:ascii="宋体" w:hAnsi="宋体" w:eastAsia="楷体_GB2312" w:cs="楷体_GB2312"/>
          <w:color w:val="auto"/>
          <w:kern w:val="2"/>
          <w:sz w:val="32"/>
          <w:szCs w:val="32"/>
        </w:rPr>
        <w:t>第一节 投标须知</w:t>
      </w:r>
      <w:r>
        <w:rPr>
          <w:rFonts w:hint="eastAsia" w:ascii="宋体" w:hAnsi="宋体" w:eastAsia="楷体_GB2312" w:cs="楷体_GB2312"/>
          <w:color w:val="auto"/>
          <w:kern w:val="2"/>
          <w:sz w:val="32"/>
          <w:szCs w:val="32"/>
        </w:rPr>
        <w:tab/>
      </w:r>
      <w:r>
        <w:rPr>
          <w:rFonts w:hint="eastAsia" w:ascii="宋体" w:hAnsi="宋体" w:eastAsia="楷体_GB2312" w:cs="楷体_GB2312"/>
          <w:color w:val="auto"/>
          <w:kern w:val="2"/>
          <w:sz w:val="32"/>
          <w:szCs w:val="32"/>
        </w:rPr>
        <w:fldChar w:fldCharType="end"/>
      </w:r>
      <w:r>
        <w:rPr>
          <w:rFonts w:hint="eastAsia" w:ascii="宋体" w:hAnsi="宋体" w:eastAsia="楷体_GB2312" w:cs="楷体_GB2312"/>
          <w:color w:val="auto"/>
          <w:kern w:val="2"/>
          <w:sz w:val="32"/>
          <w:szCs w:val="32"/>
        </w:rPr>
        <w:t>第</w:t>
      </w:r>
      <w:r>
        <w:rPr>
          <w:rFonts w:hint="eastAsia" w:ascii="宋体" w:hAnsi="宋体" w:eastAsia="楷体_GB2312" w:cs="楷体_GB2312"/>
          <w:color w:val="auto"/>
          <w:kern w:val="2"/>
          <w:sz w:val="32"/>
          <w:szCs w:val="32"/>
          <w:lang w:val="en-US" w:eastAsia="zh-CN"/>
        </w:rPr>
        <w:t>11</w:t>
      </w:r>
      <w:r>
        <w:rPr>
          <w:rFonts w:hint="eastAsia" w:ascii="宋体" w:hAnsi="宋体" w:eastAsia="楷体_GB2312" w:cs="楷体_GB2312"/>
          <w:color w:val="auto"/>
          <w:kern w:val="2"/>
          <w:sz w:val="32"/>
          <w:szCs w:val="32"/>
        </w:rPr>
        <w:t>页</w:t>
      </w:r>
    </w:p>
    <w:p w14:paraId="0D390493">
      <w:pPr>
        <w:pStyle w:val="24"/>
        <w:tabs>
          <w:tab w:val="right" w:leader="dot" w:pos="8640"/>
        </w:tabs>
        <w:spacing w:line="360" w:lineRule="auto"/>
        <w:ind w:firstLine="320" w:firstLineChars="100"/>
        <w:jc w:val="both"/>
        <w:rPr>
          <w:rFonts w:ascii="宋体" w:hAnsi="宋体" w:eastAsia="楷体_GB2312" w:cs="楷体_GB2312"/>
          <w:color w:val="auto"/>
          <w:kern w:val="2"/>
          <w:sz w:val="32"/>
          <w:szCs w:val="32"/>
        </w:rPr>
      </w:pPr>
      <w:r>
        <w:rPr>
          <w:rFonts w:hint="eastAsia" w:ascii="宋体" w:hAnsi="宋体" w:eastAsia="楷体_GB2312" w:cs="楷体_GB2312"/>
          <w:color w:val="auto"/>
          <w:kern w:val="2"/>
          <w:sz w:val="32"/>
          <w:szCs w:val="32"/>
        </w:rPr>
        <w:t>第二节 投标文件组成和格式</w:t>
      </w:r>
      <w:r>
        <w:rPr>
          <w:rFonts w:hint="eastAsia" w:ascii="宋体" w:hAnsi="宋体" w:eastAsia="楷体_GB2312" w:cs="楷体_GB2312"/>
          <w:color w:val="auto"/>
          <w:kern w:val="2"/>
          <w:sz w:val="32"/>
          <w:szCs w:val="32"/>
        </w:rPr>
        <w:tab/>
      </w:r>
      <w:r>
        <w:rPr>
          <w:rFonts w:hint="eastAsia" w:ascii="宋体" w:hAnsi="宋体" w:eastAsia="楷体_GB2312" w:cs="楷体_GB2312"/>
          <w:color w:val="auto"/>
          <w:kern w:val="2"/>
          <w:sz w:val="32"/>
          <w:szCs w:val="32"/>
        </w:rPr>
        <w:t>第</w:t>
      </w:r>
      <w:r>
        <w:rPr>
          <w:rFonts w:hint="eastAsia" w:ascii="宋体" w:hAnsi="宋体" w:eastAsia="楷体_GB2312" w:cs="楷体_GB2312"/>
          <w:color w:val="auto"/>
          <w:kern w:val="2"/>
          <w:sz w:val="32"/>
          <w:szCs w:val="32"/>
          <w:lang w:val="en-US" w:eastAsia="zh-CN"/>
        </w:rPr>
        <w:t>32</w:t>
      </w:r>
      <w:r>
        <w:rPr>
          <w:rFonts w:hint="eastAsia" w:ascii="宋体" w:hAnsi="宋体" w:eastAsia="楷体_GB2312" w:cs="楷体_GB2312"/>
          <w:color w:val="auto"/>
          <w:kern w:val="2"/>
          <w:sz w:val="32"/>
          <w:szCs w:val="32"/>
        </w:rPr>
        <w:t>页</w:t>
      </w:r>
    </w:p>
    <w:p w14:paraId="768D17B1">
      <w:pPr>
        <w:pStyle w:val="24"/>
        <w:tabs>
          <w:tab w:val="right" w:leader="dot" w:pos="8640"/>
        </w:tabs>
        <w:spacing w:line="360" w:lineRule="auto"/>
        <w:ind w:firstLine="320" w:firstLineChars="100"/>
        <w:jc w:val="both"/>
        <w:rPr>
          <w:rFonts w:ascii="宋体" w:hAnsi="宋体" w:eastAsia="楷体_GB2312" w:cs="楷体_GB2312"/>
          <w:color w:val="auto"/>
          <w:kern w:val="2"/>
          <w:sz w:val="32"/>
          <w:szCs w:val="32"/>
        </w:rPr>
      </w:pPr>
      <w:r>
        <w:rPr>
          <w:rFonts w:hint="eastAsia" w:ascii="宋体" w:hAnsi="宋体" w:eastAsia="楷体_GB2312" w:cs="楷体_GB2312"/>
          <w:color w:val="auto"/>
          <w:kern w:val="2"/>
          <w:sz w:val="32"/>
          <w:szCs w:val="32"/>
        </w:rPr>
        <w:t>第三节 评审用表</w:t>
      </w:r>
      <w:r>
        <w:rPr>
          <w:rFonts w:hint="eastAsia" w:ascii="宋体" w:hAnsi="宋体" w:eastAsia="楷体_GB2312" w:cs="楷体_GB2312"/>
          <w:color w:val="auto"/>
          <w:kern w:val="2"/>
          <w:sz w:val="32"/>
          <w:szCs w:val="32"/>
        </w:rPr>
        <w:tab/>
      </w:r>
      <w:r>
        <w:rPr>
          <w:rFonts w:hint="eastAsia" w:ascii="宋体" w:hAnsi="宋体" w:eastAsia="楷体_GB2312" w:cs="楷体_GB2312"/>
          <w:color w:val="auto"/>
          <w:kern w:val="2"/>
          <w:sz w:val="32"/>
          <w:szCs w:val="32"/>
        </w:rPr>
        <w:t xml:space="preserve"> 第</w:t>
      </w:r>
      <w:r>
        <w:rPr>
          <w:rFonts w:hint="eastAsia" w:ascii="宋体" w:hAnsi="宋体" w:eastAsia="楷体_GB2312" w:cs="楷体_GB2312"/>
          <w:color w:val="auto"/>
          <w:kern w:val="2"/>
          <w:sz w:val="32"/>
          <w:szCs w:val="32"/>
          <w:lang w:val="en-US" w:eastAsia="zh-CN"/>
        </w:rPr>
        <w:t>60</w:t>
      </w:r>
      <w:r>
        <w:rPr>
          <w:rFonts w:hint="eastAsia" w:ascii="宋体" w:hAnsi="宋体" w:eastAsia="楷体_GB2312" w:cs="楷体_GB2312"/>
          <w:color w:val="auto"/>
          <w:kern w:val="2"/>
          <w:sz w:val="32"/>
          <w:szCs w:val="32"/>
        </w:rPr>
        <w:t>页</w:t>
      </w:r>
    </w:p>
    <w:p w14:paraId="329A65E0">
      <w:pPr>
        <w:pStyle w:val="24"/>
        <w:tabs>
          <w:tab w:val="right" w:leader="dot" w:pos="8640"/>
        </w:tabs>
        <w:spacing w:line="360" w:lineRule="auto"/>
        <w:jc w:val="both"/>
        <w:rPr>
          <w:rFonts w:ascii="宋体" w:hAnsi="宋体" w:eastAsia="楷体_GB2312" w:cs="楷体_GB2312"/>
          <w:color w:val="auto"/>
          <w:kern w:val="2"/>
          <w:sz w:val="32"/>
          <w:szCs w:val="32"/>
        </w:rPr>
      </w:pPr>
      <w:r>
        <w:rPr>
          <w:color w:val="auto"/>
        </w:rPr>
        <w:fldChar w:fldCharType="begin"/>
      </w:r>
      <w:r>
        <w:rPr>
          <w:color w:val="auto"/>
        </w:rPr>
        <w:instrText xml:space="preserve"> HYPERLINK \l "_Toc1211014000_WPSOffice_Level1" </w:instrText>
      </w:r>
      <w:r>
        <w:rPr>
          <w:color w:val="auto"/>
        </w:rPr>
        <w:fldChar w:fldCharType="separate"/>
      </w:r>
      <w:r>
        <w:rPr>
          <w:rFonts w:hint="eastAsia" w:ascii="宋体" w:hAnsi="宋体" w:eastAsia="楷体_GB2312" w:cs="楷体_GB2312"/>
          <w:color w:val="auto"/>
          <w:kern w:val="2"/>
          <w:sz w:val="32"/>
          <w:szCs w:val="32"/>
        </w:rPr>
        <w:t>第三部分 物业服务合同</w:t>
      </w:r>
      <w:r>
        <w:rPr>
          <w:rFonts w:hint="eastAsia" w:ascii="宋体" w:hAnsi="宋体" w:eastAsia="楷体_GB2312" w:cs="楷体_GB2312"/>
          <w:color w:val="auto"/>
          <w:kern w:val="2"/>
          <w:sz w:val="32"/>
          <w:szCs w:val="32"/>
        </w:rPr>
        <w:tab/>
      </w:r>
      <w:r>
        <w:rPr>
          <w:rFonts w:hint="eastAsia" w:ascii="宋体" w:hAnsi="宋体" w:eastAsia="楷体_GB2312" w:cs="楷体_GB2312"/>
          <w:color w:val="auto"/>
          <w:kern w:val="2"/>
          <w:sz w:val="32"/>
          <w:szCs w:val="32"/>
        </w:rPr>
        <w:fldChar w:fldCharType="end"/>
      </w:r>
      <w:r>
        <w:rPr>
          <w:rFonts w:hint="eastAsia" w:ascii="宋体" w:hAnsi="宋体" w:eastAsia="楷体_GB2312" w:cs="楷体_GB2312"/>
          <w:color w:val="auto"/>
          <w:kern w:val="2"/>
          <w:sz w:val="32"/>
          <w:szCs w:val="32"/>
        </w:rPr>
        <w:t>第</w:t>
      </w:r>
      <w:r>
        <w:rPr>
          <w:rFonts w:hint="eastAsia" w:ascii="宋体" w:hAnsi="宋体" w:eastAsia="楷体_GB2312" w:cs="楷体_GB2312"/>
          <w:color w:val="auto"/>
          <w:kern w:val="2"/>
          <w:sz w:val="32"/>
          <w:szCs w:val="32"/>
          <w:lang w:val="en-US" w:eastAsia="zh-CN"/>
        </w:rPr>
        <w:t>69</w:t>
      </w:r>
      <w:r>
        <w:rPr>
          <w:rFonts w:hint="eastAsia" w:ascii="宋体" w:hAnsi="宋体" w:eastAsia="楷体_GB2312" w:cs="楷体_GB2312"/>
          <w:color w:val="auto"/>
          <w:kern w:val="2"/>
          <w:sz w:val="32"/>
          <w:szCs w:val="32"/>
        </w:rPr>
        <w:t>页</w:t>
      </w:r>
    </w:p>
    <w:bookmarkEnd w:id="7"/>
    <w:p w14:paraId="47C37535">
      <w:pPr>
        <w:pStyle w:val="24"/>
        <w:tabs>
          <w:tab w:val="right" w:leader="dot" w:pos="8640"/>
        </w:tabs>
        <w:spacing w:line="360" w:lineRule="auto"/>
        <w:jc w:val="both"/>
        <w:rPr>
          <w:rFonts w:hint="eastAsia" w:ascii="宋体" w:hAnsi="宋体" w:eastAsia="楷体_GB2312" w:cs="楷体_GB2312"/>
          <w:color w:val="auto"/>
          <w:kern w:val="2"/>
          <w:sz w:val="32"/>
          <w:szCs w:val="32"/>
        </w:rPr>
      </w:pPr>
      <w:r>
        <w:rPr>
          <w:rFonts w:hint="eastAsia" w:ascii="宋体" w:hAnsi="宋体" w:eastAsia="楷体_GB2312" w:cs="楷体_GB2312"/>
          <w:color w:val="auto"/>
          <w:kern w:val="2"/>
          <w:sz w:val="32"/>
          <w:szCs w:val="32"/>
        </w:rPr>
        <w:fldChar w:fldCharType="begin"/>
      </w:r>
      <w:r>
        <w:rPr>
          <w:rFonts w:hint="eastAsia" w:ascii="宋体" w:hAnsi="宋体" w:eastAsia="楷体_GB2312" w:cs="楷体_GB2312"/>
          <w:color w:val="auto"/>
          <w:kern w:val="2"/>
          <w:sz w:val="32"/>
          <w:szCs w:val="32"/>
        </w:rPr>
        <w:instrText xml:space="preserve"> HYPERLINK \l "_Toc1211014000_WPSOffice_Level1" </w:instrText>
      </w:r>
      <w:r>
        <w:rPr>
          <w:rFonts w:hint="eastAsia" w:ascii="宋体" w:hAnsi="宋体" w:eastAsia="楷体_GB2312" w:cs="楷体_GB2312"/>
          <w:color w:val="auto"/>
          <w:kern w:val="2"/>
          <w:sz w:val="32"/>
          <w:szCs w:val="32"/>
        </w:rPr>
        <w:fldChar w:fldCharType="separate"/>
      </w:r>
      <w:r>
        <w:rPr>
          <w:rFonts w:hint="eastAsia" w:ascii="宋体" w:hAnsi="宋体" w:eastAsia="楷体_GB2312" w:cs="楷体_GB2312"/>
          <w:color w:val="auto"/>
          <w:kern w:val="2"/>
          <w:sz w:val="32"/>
          <w:szCs w:val="32"/>
        </w:rPr>
        <w:t>第</w:t>
      </w:r>
      <w:r>
        <w:rPr>
          <w:rFonts w:hint="eastAsia" w:ascii="宋体" w:hAnsi="宋体" w:eastAsia="楷体_GB2312" w:cs="楷体_GB2312"/>
          <w:color w:val="auto"/>
          <w:kern w:val="2"/>
          <w:sz w:val="32"/>
          <w:szCs w:val="32"/>
          <w:lang w:eastAsia="zh-CN"/>
        </w:rPr>
        <w:t>四</w:t>
      </w:r>
      <w:r>
        <w:rPr>
          <w:rFonts w:hint="eastAsia" w:ascii="宋体" w:hAnsi="宋体" w:eastAsia="楷体_GB2312" w:cs="楷体_GB2312"/>
          <w:color w:val="auto"/>
          <w:kern w:val="2"/>
          <w:sz w:val="32"/>
          <w:szCs w:val="32"/>
        </w:rPr>
        <w:t>部分 物业服务与收费管理暂行办法</w:t>
      </w:r>
      <w:r>
        <w:rPr>
          <w:rFonts w:hint="eastAsia" w:ascii="宋体" w:hAnsi="宋体" w:eastAsia="楷体_GB2312" w:cs="楷体_GB2312"/>
          <w:color w:val="auto"/>
          <w:kern w:val="2"/>
          <w:sz w:val="32"/>
          <w:szCs w:val="32"/>
        </w:rPr>
        <w:tab/>
      </w:r>
      <w:r>
        <w:rPr>
          <w:rFonts w:hint="eastAsia" w:ascii="宋体" w:hAnsi="宋体" w:eastAsia="楷体_GB2312" w:cs="楷体_GB2312"/>
          <w:color w:val="auto"/>
          <w:kern w:val="2"/>
          <w:sz w:val="32"/>
          <w:szCs w:val="32"/>
        </w:rPr>
        <w:fldChar w:fldCharType="end"/>
      </w:r>
      <w:r>
        <w:rPr>
          <w:rFonts w:hint="eastAsia" w:ascii="宋体" w:hAnsi="宋体" w:eastAsia="楷体_GB2312" w:cs="楷体_GB2312"/>
          <w:color w:val="auto"/>
          <w:kern w:val="2"/>
          <w:sz w:val="32"/>
          <w:szCs w:val="32"/>
        </w:rPr>
        <w:t>第</w:t>
      </w:r>
      <w:r>
        <w:rPr>
          <w:rFonts w:hint="eastAsia" w:ascii="宋体" w:hAnsi="宋体" w:eastAsia="楷体_GB2312" w:cs="楷体_GB2312"/>
          <w:color w:val="auto"/>
          <w:kern w:val="2"/>
          <w:sz w:val="32"/>
          <w:szCs w:val="32"/>
          <w:lang w:val="en-US" w:eastAsia="zh-CN"/>
        </w:rPr>
        <w:t>70</w:t>
      </w:r>
      <w:r>
        <w:rPr>
          <w:rFonts w:hint="eastAsia" w:ascii="宋体" w:hAnsi="宋体" w:eastAsia="楷体_GB2312" w:cs="楷体_GB2312"/>
          <w:color w:val="auto"/>
          <w:kern w:val="2"/>
          <w:sz w:val="32"/>
          <w:szCs w:val="32"/>
        </w:rPr>
        <w:t>页</w:t>
      </w:r>
    </w:p>
    <w:p w14:paraId="692BCA68">
      <w:pPr>
        <w:pStyle w:val="24"/>
        <w:tabs>
          <w:tab w:val="right" w:leader="dot" w:pos="8640"/>
        </w:tabs>
        <w:spacing w:line="560" w:lineRule="exact"/>
        <w:jc w:val="both"/>
        <w:rPr>
          <w:rFonts w:ascii="宋体" w:hAnsi="宋体"/>
          <w:color w:val="auto"/>
        </w:rPr>
      </w:pPr>
    </w:p>
    <w:p w14:paraId="1753DAA2">
      <w:pPr>
        <w:pStyle w:val="2"/>
        <w:spacing w:after="240" w:afterLines="100" w:line="560" w:lineRule="exact"/>
        <w:rPr>
          <w:rFonts w:hint="default" w:eastAsia="仿宋" w:cs="仿宋"/>
          <w:color w:val="auto"/>
        </w:rPr>
      </w:pPr>
    </w:p>
    <w:p w14:paraId="3556470B">
      <w:pPr>
        <w:pStyle w:val="2"/>
        <w:spacing w:after="240" w:afterLines="100" w:line="560" w:lineRule="exact"/>
        <w:rPr>
          <w:rFonts w:hint="default" w:eastAsia="仿宋" w:cs="仿宋"/>
          <w:color w:val="auto"/>
        </w:rPr>
      </w:pPr>
    </w:p>
    <w:p w14:paraId="1C86152A">
      <w:pPr>
        <w:pStyle w:val="2"/>
        <w:spacing w:after="240" w:afterLines="100" w:line="560" w:lineRule="exact"/>
        <w:rPr>
          <w:rFonts w:hint="default" w:eastAsia="仿宋" w:cs="仿宋"/>
          <w:color w:val="auto"/>
        </w:rPr>
      </w:pPr>
    </w:p>
    <w:p w14:paraId="455FA9D3">
      <w:pPr>
        <w:pStyle w:val="2"/>
        <w:spacing w:after="240" w:afterLines="100" w:line="560" w:lineRule="exact"/>
        <w:jc w:val="both"/>
        <w:rPr>
          <w:rFonts w:hint="default" w:eastAsia="仿宋" w:cs="仿宋"/>
          <w:color w:val="auto"/>
        </w:rPr>
      </w:pPr>
    </w:p>
    <w:p w14:paraId="255E7CBA">
      <w:pPr>
        <w:pStyle w:val="2"/>
        <w:spacing w:after="240" w:afterLines="100" w:line="560" w:lineRule="exact"/>
        <w:jc w:val="both"/>
        <w:rPr>
          <w:rFonts w:hint="default" w:eastAsia="仿宋" w:cs="仿宋"/>
          <w:color w:val="auto"/>
        </w:rPr>
      </w:pPr>
    </w:p>
    <w:p w14:paraId="33569E0F">
      <w:pPr>
        <w:pStyle w:val="2"/>
        <w:spacing w:after="240" w:afterLines="100" w:line="560" w:lineRule="exact"/>
        <w:rPr>
          <w:rFonts w:hint="default" w:eastAsia="仿宋" w:cs="仿宋"/>
          <w:color w:val="auto"/>
        </w:rPr>
        <w:sectPr>
          <w:footerReference r:id="rId4" w:type="default"/>
          <w:pgSz w:w="11906" w:h="16838"/>
          <w:pgMar w:top="2098" w:right="1587" w:bottom="2098" w:left="1587" w:header="851" w:footer="1701" w:gutter="0"/>
          <w:cols w:space="720" w:num="1"/>
          <w:rtlGutter w:val="1"/>
        </w:sectPr>
      </w:pPr>
    </w:p>
    <w:p w14:paraId="019F2F10">
      <w:pPr>
        <w:rPr>
          <w:rFonts w:ascii="宋体" w:hAnsi="宋体"/>
          <w:color w:val="auto"/>
        </w:rPr>
      </w:pPr>
    </w:p>
    <w:p w14:paraId="30B57F9E">
      <w:pPr>
        <w:pStyle w:val="2"/>
        <w:spacing w:before="0" w:beforeAutospacing="0" w:after="0" w:afterAutospacing="0" w:line="560" w:lineRule="exact"/>
        <w:jc w:val="center"/>
        <w:rPr>
          <w:rStyle w:val="20"/>
          <w:rFonts w:hint="default" w:eastAsia="方正小标宋简体" w:cs="方正小标宋简体"/>
          <w:b w:val="0"/>
          <w:bCs/>
          <w:color w:val="auto"/>
          <w:sz w:val="44"/>
          <w:szCs w:val="44"/>
        </w:rPr>
      </w:pPr>
      <w:bookmarkStart w:id="8" w:name="_Toc5149"/>
      <w:bookmarkStart w:id="9" w:name="_Toc26344175"/>
      <w:bookmarkStart w:id="10" w:name="_Toc1605599589"/>
      <w:bookmarkStart w:id="11" w:name="_Toc8115"/>
      <w:bookmarkStart w:id="12" w:name="_Toc18509"/>
      <w:bookmarkStart w:id="13" w:name="_Toc31797677"/>
      <w:bookmarkStart w:id="14" w:name="_Toc28066"/>
      <w:bookmarkStart w:id="15" w:name="_Toc7149"/>
      <w:bookmarkStart w:id="16" w:name="_Toc13228"/>
      <w:bookmarkStart w:id="17" w:name="_Toc1749573808"/>
      <w:bookmarkStart w:id="18" w:name="_Toc1293889385"/>
      <w:r>
        <w:rPr>
          <w:rStyle w:val="20"/>
          <w:rFonts w:eastAsia="方正小标宋简体" w:cs="方正小标宋简体"/>
          <w:b w:val="0"/>
          <w:bCs/>
          <w:color w:val="auto"/>
          <w:sz w:val="44"/>
          <w:szCs w:val="44"/>
        </w:rPr>
        <w:t xml:space="preserve">第一部分 </w:t>
      </w:r>
      <w:bookmarkEnd w:id="8"/>
      <w:bookmarkEnd w:id="9"/>
      <w:bookmarkEnd w:id="10"/>
      <w:bookmarkEnd w:id="11"/>
      <w:bookmarkEnd w:id="12"/>
      <w:bookmarkEnd w:id="13"/>
      <w:bookmarkEnd w:id="14"/>
      <w:bookmarkEnd w:id="15"/>
      <w:bookmarkEnd w:id="16"/>
      <w:bookmarkStart w:id="19" w:name="_Toc1503353462"/>
      <w:bookmarkStart w:id="20" w:name="_Toc9951"/>
      <w:bookmarkStart w:id="21" w:name="_Toc15815"/>
      <w:bookmarkStart w:id="22" w:name="_Toc26344176"/>
      <w:bookmarkStart w:id="23" w:name="_Toc19172"/>
      <w:bookmarkStart w:id="24" w:name="_Toc25765"/>
      <w:bookmarkStart w:id="25" w:name="_Toc7954"/>
      <w:bookmarkStart w:id="26" w:name="_Toc43898237"/>
      <w:bookmarkStart w:id="27" w:name="_Toc3594"/>
      <w:r>
        <w:rPr>
          <w:rStyle w:val="20"/>
          <w:rFonts w:eastAsia="方正小标宋简体" w:cs="方正小标宋简体"/>
          <w:b w:val="0"/>
          <w:bCs/>
          <w:color w:val="auto"/>
          <w:sz w:val="44"/>
          <w:szCs w:val="44"/>
        </w:rPr>
        <w:t>项目需求书</w:t>
      </w:r>
      <w:bookmarkEnd w:id="17"/>
      <w:bookmarkEnd w:id="18"/>
      <w:bookmarkEnd w:id="19"/>
      <w:bookmarkEnd w:id="20"/>
      <w:bookmarkEnd w:id="21"/>
      <w:bookmarkEnd w:id="22"/>
      <w:bookmarkEnd w:id="23"/>
      <w:bookmarkEnd w:id="24"/>
      <w:bookmarkEnd w:id="25"/>
      <w:bookmarkEnd w:id="26"/>
      <w:bookmarkEnd w:id="27"/>
    </w:p>
    <w:p w14:paraId="25A7AA81">
      <w:pPr>
        <w:spacing w:line="560" w:lineRule="exact"/>
        <w:ind w:firstLine="640" w:firstLineChars="200"/>
        <w:rPr>
          <w:rStyle w:val="25"/>
          <w:rFonts w:ascii="宋体" w:hAnsi="宋体" w:eastAsia="黑体" w:cs="黑体"/>
          <w:b w:val="0"/>
          <w:bCs/>
          <w:color w:val="auto"/>
        </w:rPr>
      </w:pPr>
      <w:bookmarkStart w:id="28" w:name="_Toc499574627"/>
      <w:bookmarkEnd w:id="28"/>
      <w:r>
        <w:rPr>
          <w:rStyle w:val="25"/>
          <w:rFonts w:hint="eastAsia" w:ascii="宋体" w:hAnsi="宋体" w:eastAsia="黑体" w:cs="黑体"/>
          <w:b w:val="0"/>
          <w:bCs/>
          <w:color w:val="auto"/>
        </w:rPr>
        <w:t>一、概况</w:t>
      </w:r>
    </w:p>
    <w:p w14:paraId="68522468">
      <w:pPr>
        <w:spacing w:line="560" w:lineRule="exact"/>
        <w:ind w:firstLine="640" w:firstLineChars="200"/>
        <w:rPr>
          <w:rFonts w:ascii="宋体" w:hAnsi="宋体" w:eastAsia="楷体_GB2312" w:cs="楷体_GB2312"/>
          <w:color w:val="auto"/>
          <w:kern w:val="1"/>
          <w:sz w:val="32"/>
          <w:szCs w:val="32"/>
        </w:rPr>
      </w:pPr>
      <w:r>
        <w:rPr>
          <w:rFonts w:hint="eastAsia" w:ascii="宋体" w:hAnsi="宋体" w:eastAsia="楷体_GB2312" w:cs="楷体_GB2312"/>
          <w:color w:val="auto"/>
          <w:sz w:val="32"/>
          <w:szCs w:val="32"/>
          <w:shd w:val="clear" w:color="auto" w:fill="FFFFFF"/>
          <w:lang w:bidi="ar"/>
        </w:rPr>
        <w:t>（一）项目概况</w:t>
      </w:r>
    </w:p>
    <w:p w14:paraId="7444BC41">
      <w:pPr>
        <w:wordWrap w:val="0"/>
        <w:spacing w:after="120" w:afterLines="50"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lang w:eastAsia="zh-Hans"/>
        </w:rPr>
        <w:t>位于</w:t>
      </w:r>
      <w:r>
        <w:rPr>
          <w:rFonts w:hint="eastAsia" w:ascii="宋体" w:hAnsi="宋体" w:eastAsia="仿宋_GB2312" w:cs="仿宋_GB2312"/>
          <w:color w:val="auto"/>
          <w:sz w:val="32"/>
          <w:szCs w:val="32"/>
          <w:lang w:eastAsia="zh-CN"/>
        </w:rPr>
        <w:t>太原市杏花岭区享堂路</w:t>
      </w:r>
      <w:r>
        <w:rPr>
          <w:rFonts w:hint="eastAsia" w:ascii="宋体" w:hAnsi="宋体" w:eastAsia="仿宋_GB2312" w:cs="仿宋_GB2312"/>
          <w:color w:val="auto"/>
          <w:sz w:val="32"/>
          <w:szCs w:val="32"/>
          <w:lang w:val="en-US" w:eastAsia="zh-CN"/>
        </w:rPr>
        <w:t>15号</w:t>
      </w:r>
      <w:r>
        <w:rPr>
          <w:rFonts w:hint="eastAsia" w:ascii="宋体" w:hAnsi="宋体" w:eastAsia="仿宋_GB2312" w:cs="仿宋_GB2312"/>
          <w:color w:val="auto"/>
          <w:sz w:val="32"/>
          <w:szCs w:val="32"/>
          <w:lang w:eastAsia="zh-Hans"/>
        </w:rPr>
        <w:t>的</w:t>
      </w:r>
      <w:r>
        <w:rPr>
          <w:rFonts w:hint="eastAsia" w:ascii="宋体" w:hAnsi="宋体" w:eastAsia="仿宋_GB2312" w:cs="仿宋_GB2312"/>
          <w:color w:val="auto"/>
          <w:sz w:val="32"/>
          <w:szCs w:val="32"/>
          <w:lang w:eastAsia="zh-CN"/>
        </w:rPr>
        <w:t>万佳雅苑小区</w:t>
      </w:r>
      <w:r>
        <w:rPr>
          <w:rFonts w:hint="eastAsia" w:ascii="宋体" w:hAnsi="宋体" w:eastAsia="仿宋_GB2312" w:cs="仿宋_GB2312"/>
          <w:color w:val="auto"/>
          <w:sz w:val="32"/>
          <w:szCs w:val="32"/>
        </w:rPr>
        <w:t>相关情况如下表：</w:t>
      </w:r>
    </w:p>
    <w:tbl>
      <w:tblPr>
        <w:tblStyle w:val="14"/>
        <w:tblW w:w="9415" w:type="dxa"/>
        <w:tblInd w:w="-226" w:type="dxa"/>
        <w:tblLayout w:type="fixed"/>
        <w:tblCellMar>
          <w:top w:w="0" w:type="dxa"/>
          <w:left w:w="108" w:type="dxa"/>
          <w:bottom w:w="0" w:type="dxa"/>
          <w:right w:w="108" w:type="dxa"/>
        </w:tblCellMar>
      </w:tblPr>
      <w:tblGrid>
        <w:gridCol w:w="1126"/>
        <w:gridCol w:w="1910"/>
        <w:gridCol w:w="1498"/>
        <w:gridCol w:w="1552"/>
        <w:gridCol w:w="1847"/>
        <w:gridCol w:w="1482"/>
      </w:tblGrid>
      <w:tr w14:paraId="3EE33A8A">
        <w:tblPrEx>
          <w:tblCellMar>
            <w:top w:w="0" w:type="dxa"/>
            <w:left w:w="108" w:type="dxa"/>
            <w:bottom w:w="0" w:type="dxa"/>
            <w:right w:w="108" w:type="dxa"/>
          </w:tblCellMar>
        </w:tblPrEx>
        <w:trPr>
          <w:cantSplit/>
          <w:trHeight w:val="567"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76FC2D0A">
            <w:pPr>
              <w:spacing w:line="360" w:lineRule="exact"/>
              <w:jc w:val="center"/>
              <w:rPr>
                <w:rFonts w:ascii="宋体" w:hAnsi="宋体" w:eastAsia="黑体" w:cs="黑体"/>
                <w:color w:val="auto"/>
                <w:sz w:val="24"/>
                <w:lang w:eastAsia="zh-Hans"/>
              </w:rPr>
            </w:pPr>
            <w:r>
              <w:rPr>
                <w:rFonts w:hint="eastAsia" w:ascii="宋体" w:hAnsi="宋体" w:eastAsia="黑体" w:cs="黑体"/>
                <w:color w:val="auto"/>
                <w:sz w:val="24"/>
                <w:lang w:eastAsia="zh-Hans"/>
              </w:rPr>
              <w:t>序号</w:t>
            </w:r>
          </w:p>
        </w:tc>
        <w:tc>
          <w:tcPr>
            <w:tcW w:w="1910" w:type="dxa"/>
            <w:tcBorders>
              <w:top w:val="single" w:color="000000" w:sz="4" w:space="0"/>
              <w:left w:val="single" w:color="000000" w:sz="4" w:space="0"/>
              <w:bottom w:val="single" w:color="000000" w:sz="4" w:space="0"/>
              <w:right w:val="single" w:color="000000" w:sz="4" w:space="0"/>
            </w:tcBorders>
            <w:vAlign w:val="center"/>
          </w:tcPr>
          <w:p w14:paraId="2FF33B06">
            <w:pPr>
              <w:spacing w:line="360" w:lineRule="exact"/>
              <w:jc w:val="center"/>
              <w:rPr>
                <w:rFonts w:ascii="宋体" w:hAnsi="宋体" w:eastAsia="黑体" w:cs="黑体"/>
                <w:color w:val="auto"/>
                <w:sz w:val="24"/>
                <w:lang w:eastAsia="zh-Hans"/>
              </w:rPr>
            </w:pPr>
            <w:r>
              <w:rPr>
                <w:rFonts w:hint="eastAsia" w:ascii="宋体" w:hAnsi="宋体" w:eastAsia="黑体" w:cs="黑体"/>
                <w:color w:val="auto"/>
                <w:sz w:val="24"/>
                <w:lang w:eastAsia="zh-Hans"/>
              </w:rPr>
              <w:t>内容</w:t>
            </w:r>
          </w:p>
        </w:tc>
        <w:tc>
          <w:tcPr>
            <w:tcW w:w="6379" w:type="dxa"/>
            <w:gridSpan w:val="4"/>
            <w:tcBorders>
              <w:top w:val="single" w:color="000000" w:sz="4" w:space="0"/>
              <w:left w:val="single" w:color="000000" w:sz="4" w:space="0"/>
              <w:bottom w:val="single" w:color="000000" w:sz="4" w:space="0"/>
              <w:right w:val="single" w:color="000000" w:sz="4" w:space="0"/>
            </w:tcBorders>
            <w:vAlign w:val="center"/>
          </w:tcPr>
          <w:p w14:paraId="0C42A16D">
            <w:pPr>
              <w:spacing w:line="360" w:lineRule="exact"/>
              <w:jc w:val="center"/>
              <w:rPr>
                <w:rFonts w:ascii="宋体" w:hAnsi="宋体" w:eastAsia="黑体" w:cs="黑体"/>
                <w:color w:val="auto"/>
                <w:sz w:val="24"/>
                <w:lang w:eastAsia="zh-Hans"/>
              </w:rPr>
            </w:pPr>
            <w:r>
              <w:rPr>
                <w:rFonts w:hint="eastAsia" w:ascii="宋体" w:hAnsi="宋体" w:eastAsia="黑体" w:cs="黑体"/>
                <w:color w:val="auto"/>
                <w:sz w:val="24"/>
                <w:lang w:eastAsia="zh-Hans"/>
              </w:rPr>
              <w:t>相关数据资料</w:t>
            </w:r>
          </w:p>
        </w:tc>
      </w:tr>
      <w:tr w14:paraId="55974783">
        <w:tblPrEx>
          <w:tblCellMar>
            <w:top w:w="0" w:type="dxa"/>
            <w:left w:w="108" w:type="dxa"/>
            <w:bottom w:w="0" w:type="dxa"/>
            <w:right w:w="108" w:type="dxa"/>
          </w:tblCellMar>
        </w:tblPrEx>
        <w:trPr>
          <w:cantSplit/>
          <w:trHeight w:val="454"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6AF48055">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1</w:t>
            </w:r>
          </w:p>
        </w:tc>
        <w:tc>
          <w:tcPr>
            <w:tcW w:w="1910" w:type="dxa"/>
            <w:tcBorders>
              <w:top w:val="single" w:color="000000" w:sz="4" w:space="0"/>
              <w:left w:val="single" w:color="000000" w:sz="4" w:space="0"/>
              <w:bottom w:val="single" w:color="000000" w:sz="4" w:space="0"/>
              <w:right w:val="single" w:color="000000" w:sz="4" w:space="0"/>
            </w:tcBorders>
            <w:vAlign w:val="center"/>
          </w:tcPr>
          <w:p w14:paraId="191C484F">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总占地面积</w:t>
            </w:r>
          </w:p>
        </w:tc>
        <w:tc>
          <w:tcPr>
            <w:tcW w:w="6379" w:type="dxa"/>
            <w:gridSpan w:val="4"/>
            <w:tcBorders>
              <w:top w:val="single" w:color="000000" w:sz="4" w:space="0"/>
              <w:left w:val="single" w:color="000000" w:sz="4" w:space="0"/>
              <w:bottom w:val="single" w:color="000000" w:sz="4" w:space="0"/>
              <w:right w:val="single" w:color="000000" w:sz="4" w:space="0"/>
            </w:tcBorders>
            <w:vAlign w:val="center"/>
          </w:tcPr>
          <w:p w14:paraId="7C0DD2F0">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19594.85</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w:t>
            </w:r>
          </w:p>
        </w:tc>
      </w:tr>
      <w:tr w14:paraId="15073CE7">
        <w:tblPrEx>
          <w:tblCellMar>
            <w:top w:w="0" w:type="dxa"/>
            <w:left w:w="108" w:type="dxa"/>
            <w:bottom w:w="0" w:type="dxa"/>
            <w:right w:w="108" w:type="dxa"/>
          </w:tblCellMar>
        </w:tblPrEx>
        <w:trPr>
          <w:cantSplit/>
          <w:trHeight w:val="454"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68C47E6F">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2</w:t>
            </w:r>
          </w:p>
        </w:tc>
        <w:tc>
          <w:tcPr>
            <w:tcW w:w="1910" w:type="dxa"/>
            <w:tcBorders>
              <w:top w:val="single" w:color="000000" w:sz="4" w:space="0"/>
              <w:left w:val="single" w:color="000000" w:sz="4" w:space="0"/>
              <w:bottom w:val="single" w:color="000000" w:sz="4" w:space="0"/>
              <w:right w:val="single" w:color="000000" w:sz="4" w:space="0"/>
            </w:tcBorders>
            <w:vAlign w:val="center"/>
          </w:tcPr>
          <w:p w14:paraId="020BD564">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总建筑面积</w:t>
            </w:r>
          </w:p>
        </w:tc>
        <w:tc>
          <w:tcPr>
            <w:tcW w:w="6379" w:type="dxa"/>
            <w:gridSpan w:val="4"/>
            <w:tcBorders>
              <w:top w:val="single" w:color="000000" w:sz="4" w:space="0"/>
              <w:left w:val="single" w:color="000000" w:sz="4" w:space="0"/>
              <w:bottom w:val="single" w:color="000000" w:sz="4" w:space="0"/>
              <w:right w:val="single" w:color="000000" w:sz="4" w:space="0"/>
            </w:tcBorders>
            <w:vAlign w:val="center"/>
          </w:tcPr>
          <w:p w14:paraId="3A1F6D3E">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81022.98</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w:t>
            </w:r>
          </w:p>
        </w:tc>
      </w:tr>
      <w:tr w14:paraId="7B4D2A39">
        <w:tblPrEx>
          <w:tblCellMar>
            <w:top w:w="0" w:type="dxa"/>
            <w:left w:w="108" w:type="dxa"/>
            <w:bottom w:w="0" w:type="dxa"/>
            <w:right w:w="108" w:type="dxa"/>
          </w:tblCellMar>
        </w:tblPrEx>
        <w:trPr>
          <w:cantSplit/>
          <w:trHeight w:val="567"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04999D8A">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3</w:t>
            </w:r>
          </w:p>
        </w:tc>
        <w:tc>
          <w:tcPr>
            <w:tcW w:w="1910" w:type="dxa"/>
            <w:tcBorders>
              <w:top w:val="single" w:color="000000" w:sz="4" w:space="0"/>
              <w:left w:val="single" w:color="000000" w:sz="4" w:space="0"/>
              <w:bottom w:val="single" w:color="000000" w:sz="4" w:space="0"/>
              <w:right w:val="single" w:color="000000" w:sz="4" w:space="0"/>
            </w:tcBorders>
            <w:vAlign w:val="center"/>
          </w:tcPr>
          <w:p w14:paraId="52EAF58E">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计容积率</w:t>
            </w:r>
          </w:p>
          <w:p w14:paraId="27384954">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总建筑面积</w:t>
            </w:r>
          </w:p>
        </w:tc>
        <w:tc>
          <w:tcPr>
            <w:tcW w:w="6379" w:type="dxa"/>
            <w:gridSpan w:val="4"/>
            <w:tcBorders>
              <w:top w:val="single" w:color="000000" w:sz="4" w:space="0"/>
              <w:left w:val="single" w:color="000000" w:sz="4" w:space="0"/>
              <w:bottom w:val="single" w:color="000000" w:sz="4" w:space="0"/>
              <w:right w:val="single" w:color="000000" w:sz="4" w:space="0"/>
            </w:tcBorders>
            <w:vAlign w:val="center"/>
          </w:tcPr>
          <w:p w14:paraId="09B6E4A2">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65318.86</w:t>
            </w:r>
            <w:r>
              <w:rPr>
                <w:rFonts w:hint="eastAsia" w:ascii="宋体" w:hAnsi="宋体" w:eastAsia="仿宋_GB2312" w:cs="仿宋_GB2312"/>
                <w:color w:val="auto"/>
                <w:sz w:val="24"/>
                <w:lang w:eastAsia="zh-Hans"/>
              </w:rPr>
              <w:t>㎡</w:t>
            </w:r>
          </w:p>
        </w:tc>
      </w:tr>
      <w:tr w14:paraId="6CA9CEDA">
        <w:tblPrEx>
          <w:tblCellMar>
            <w:top w:w="0" w:type="dxa"/>
            <w:left w:w="108" w:type="dxa"/>
            <w:bottom w:w="0" w:type="dxa"/>
            <w:right w:w="108" w:type="dxa"/>
          </w:tblCellMar>
        </w:tblPrEx>
        <w:trPr>
          <w:cantSplit/>
          <w:trHeight w:val="454"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03BBB4DE">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4</w:t>
            </w:r>
          </w:p>
        </w:tc>
        <w:tc>
          <w:tcPr>
            <w:tcW w:w="1910" w:type="dxa"/>
            <w:tcBorders>
              <w:top w:val="single" w:color="000000" w:sz="4" w:space="0"/>
              <w:left w:val="single" w:color="000000" w:sz="4" w:space="0"/>
              <w:bottom w:val="single" w:color="000000" w:sz="4" w:space="0"/>
              <w:right w:val="single" w:color="000000" w:sz="4" w:space="0"/>
            </w:tcBorders>
            <w:vAlign w:val="center"/>
          </w:tcPr>
          <w:p w14:paraId="792C4F31">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竣工时间</w:t>
            </w:r>
          </w:p>
        </w:tc>
        <w:tc>
          <w:tcPr>
            <w:tcW w:w="1498" w:type="dxa"/>
            <w:tcBorders>
              <w:top w:val="single" w:color="000000" w:sz="4" w:space="0"/>
              <w:left w:val="single" w:color="000000" w:sz="4" w:space="0"/>
              <w:bottom w:val="single" w:color="000000" w:sz="4" w:space="0"/>
              <w:right w:val="single" w:color="000000" w:sz="4" w:space="0"/>
            </w:tcBorders>
            <w:vAlign w:val="center"/>
          </w:tcPr>
          <w:p w14:paraId="38396857">
            <w:pPr>
              <w:spacing w:line="360" w:lineRule="exact"/>
              <w:jc w:val="center"/>
              <w:rPr>
                <w:rFonts w:hint="default" w:ascii="宋体" w:hAnsi="宋体" w:eastAsia="仿宋_GB2312" w:cs="仿宋_GB2312"/>
                <w:color w:val="auto"/>
                <w:sz w:val="24"/>
                <w:lang w:val="en-US" w:eastAsia="zh-CN"/>
              </w:rPr>
            </w:pPr>
            <w:r>
              <w:rPr>
                <w:rFonts w:hint="eastAsia" w:ascii="宋体" w:hAnsi="宋体" w:eastAsia="仿宋_GB2312" w:cs="仿宋_GB2312"/>
                <w:color w:val="auto"/>
                <w:sz w:val="24"/>
                <w:lang w:val="en-US" w:eastAsia="zh-CN"/>
              </w:rPr>
              <w:t>2023.03</w:t>
            </w:r>
          </w:p>
        </w:tc>
        <w:tc>
          <w:tcPr>
            <w:tcW w:w="1552" w:type="dxa"/>
            <w:tcBorders>
              <w:top w:val="single" w:color="000000" w:sz="4" w:space="0"/>
              <w:left w:val="single" w:color="000000" w:sz="4" w:space="0"/>
              <w:bottom w:val="single" w:color="000000" w:sz="4" w:space="0"/>
              <w:right w:val="single" w:color="000000" w:sz="4" w:space="0"/>
            </w:tcBorders>
            <w:vAlign w:val="center"/>
          </w:tcPr>
          <w:p w14:paraId="42066201">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交付时间</w:t>
            </w:r>
          </w:p>
        </w:tc>
        <w:tc>
          <w:tcPr>
            <w:tcW w:w="3329" w:type="dxa"/>
            <w:gridSpan w:val="2"/>
            <w:tcBorders>
              <w:top w:val="single" w:color="000000" w:sz="4" w:space="0"/>
              <w:left w:val="single" w:color="000000" w:sz="4" w:space="0"/>
              <w:bottom w:val="single" w:color="000000" w:sz="4" w:space="0"/>
              <w:right w:val="single" w:color="000000" w:sz="4" w:space="0"/>
            </w:tcBorders>
            <w:vAlign w:val="center"/>
          </w:tcPr>
          <w:p w14:paraId="17B1245B">
            <w:pPr>
              <w:spacing w:line="360" w:lineRule="exact"/>
              <w:jc w:val="center"/>
              <w:rPr>
                <w:rFonts w:hint="default" w:ascii="宋体" w:hAnsi="宋体" w:eastAsia="仿宋_GB2312" w:cs="仿宋_GB2312"/>
                <w:color w:val="auto"/>
                <w:sz w:val="24"/>
                <w:lang w:val="en-US" w:eastAsia="zh-CN"/>
              </w:rPr>
            </w:pPr>
            <w:r>
              <w:rPr>
                <w:rFonts w:hint="eastAsia" w:ascii="宋体" w:hAnsi="宋体" w:eastAsia="仿宋_GB2312" w:cs="仿宋_GB2312"/>
                <w:color w:val="auto"/>
                <w:sz w:val="24"/>
                <w:lang w:val="en-US" w:eastAsia="zh-CN"/>
              </w:rPr>
              <w:t>2023.09</w:t>
            </w:r>
          </w:p>
        </w:tc>
      </w:tr>
      <w:tr w14:paraId="08CC35F1">
        <w:tblPrEx>
          <w:tblCellMar>
            <w:top w:w="0" w:type="dxa"/>
            <w:left w:w="108" w:type="dxa"/>
            <w:bottom w:w="0" w:type="dxa"/>
            <w:right w:w="108" w:type="dxa"/>
          </w:tblCellMar>
        </w:tblPrEx>
        <w:trPr>
          <w:cantSplit/>
          <w:trHeight w:val="454" w:hRule="atLeast"/>
        </w:trPr>
        <w:tc>
          <w:tcPr>
            <w:tcW w:w="1126" w:type="dxa"/>
            <w:vMerge w:val="restart"/>
            <w:tcBorders>
              <w:top w:val="single" w:color="000000" w:sz="4" w:space="0"/>
              <w:left w:val="single" w:color="000000" w:sz="4" w:space="0"/>
              <w:bottom w:val="single" w:color="000000" w:sz="4" w:space="0"/>
              <w:right w:val="single" w:color="000000" w:sz="4" w:space="0"/>
            </w:tcBorders>
            <w:vAlign w:val="center"/>
          </w:tcPr>
          <w:p w14:paraId="02965DB7">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5</w:t>
            </w:r>
          </w:p>
          <w:p w14:paraId="740FBE02">
            <w:pPr>
              <w:spacing w:line="360" w:lineRule="exact"/>
              <w:jc w:val="center"/>
              <w:rPr>
                <w:rFonts w:ascii="宋体" w:hAnsi="宋体" w:eastAsia="仿宋_GB2312" w:cs="仿宋_GB2312"/>
                <w:color w:val="auto"/>
                <w:sz w:val="24"/>
                <w:lang w:eastAsia="zh-Hans"/>
              </w:rPr>
            </w:pPr>
          </w:p>
        </w:tc>
        <w:tc>
          <w:tcPr>
            <w:tcW w:w="1910" w:type="dxa"/>
            <w:vMerge w:val="restart"/>
            <w:tcBorders>
              <w:top w:val="single" w:color="000000" w:sz="4" w:space="0"/>
              <w:left w:val="single" w:color="000000" w:sz="4" w:space="0"/>
              <w:bottom w:val="single" w:color="000000" w:sz="4" w:space="0"/>
              <w:right w:val="single" w:color="000000" w:sz="4" w:space="0"/>
            </w:tcBorders>
            <w:vAlign w:val="center"/>
          </w:tcPr>
          <w:p w14:paraId="025A3955">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各种类型物业建筑面积及相关情况</w:t>
            </w:r>
          </w:p>
        </w:tc>
        <w:tc>
          <w:tcPr>
            <w:tcW w:w="1498" w:type="dxa"/>
            <w:tcBorders>
              <w:top w:val="single" w:color="000000" w:sz="4" w:space="0"/>
              <w:left w:val="single" w:color="000000" w:sz="4" w:space="0"/>
              <w:bottom w:val="single" w:color="000000" w:sz="4" w:space="0"/>
              <w:right w:val="single" w:color="000000" w:sz="4" w:space="0"/>
            </w:tcBorders>
            <w:vAlign w:val="center"/>
          </w:tcPr>
          <w:p w14:paraId="48314D0F">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住宅</w:t>
            </w:r>
          </w:p>
        </w:tc>
        <w:tc>
          <w:tcPr>
            <w:tcW w:w="1552" w:type="dxa"/>
            <w:tcBorders>
              <w:top w:val="single" w:color="000000" w:sz="4" w:space="0"/>
              <w:left w:val="single" w:color="000000" w:sz="4" w:space="0"/>
              <w:bottom w:val="single" w:color="000000" w:sz="4" w:space="0"/>
              <w:right w:val="single" w:color="000000" w:sz="4" w:space="0"/>
            </w:tcBorders>
            <w:vAlign w:val="center"/>
          </w:tcPr>
          <w:p w14:paraId="23CE6483">
            <w:pPr>
              <w:spacing w:line="360" w:lineRule="exact"/>
              <w:jc w:val="left"/>
              <w:rPr>
                <w:rFonts w:ascii="宋体" w:hAnsi="宋体" w:eastAsia="仿宋_GB2312" w:cs="仿宋_GB2312"/>
                <w:color w:val="auto"/>
                <w:sz w:val="24"/>
              </w:rPr>
            </w:pPr>
            <w:r>
              <w:rPr>
                <w:rFonts w:hint="eastAsia" w:ascii="宋体" w:hAnsi="宋体" w:eastAsia="仿宋_GB2312" w:cs="仿宋_GB2312"/>
                <w:color w:val="auto"/>
                <w:sz w:val="24"/>
                <w:u w:val="single"/>
                <w:lang w:val="en-US" w:eastAsia="zh-CN"/>
              </w:rPr>
              <w:t>64018.53</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w:t>
            </w:r>
          </w:p>
        </w:tc>
        <w:tc>
          <w:tcPr>
            <w:tcW w:w="1847" w:type="dxa"/>
            <w:tcBorders>
              <w:top w:val="single" w:color="000000" w:sz="4" w:space="0"/>
              <w:left w:val="single" w:color="000000" w:sz="4" w:space="0"/>
              <w:bottom w:val="single" w:color="000000" w:sz="4" w:space="0"/>
              <w:right w:val="single" w:color="000000" w:sz="4" w:space="0"/>
            </w:tcBorders>
            <w:vAlign w:val="center"/>
          </w:tcPr>
          <w:p w14:paraId="238330CD">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商业</w:t>
            </w:r>
          </w:p>
        </w:tc>
        <w:tc>
          <w:tcPr>
            <w:tcW w:w="1482" w:type="dxa"/>
            <w:tcBorders>
              <w:top w:val="single" w:color="000000" w:sz="4" w:space="0"/>
              <w:left w:val="single" w:color="000000" w:sz="4" w:space="0"/>
              <w:bottom w:val="single" w:color="000000" w:sz="4" w:space="0"/>
              <w:right w:val="single" w:color="000000" w:sz="4" w:space="0"/>
            </w:tcBorders>
            <w:vAlign w:val="center"/>
          </w:tcPr>
          <w:p w14:paraId="6C8995AC">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43.10</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w:t>
            </w:r>
          </w:p>
        </w:tc>
      </w:tr>
      <w:tr w14:paraId="6F7E4DA0">
        <w:tblPrEx>
          <w:tblCellMar>
            <w:top w:w="0" w:type="dxa"/>
            <w:left w:w="108" w:type="dxa"/>
            <w:bottom w:w="0" w:type="dxa"/>
            <w:right w:w="108" w:type="dxa"/>
          </w:tblCellMar>
        </w:tblPrEx>
        <w:trPr>
          <w:cantSplit/>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vAlign w:val="center"/>
          </w:tcPr>
          <w:p w14:paraId="1FD08879">
            <w:pPr>
              <w:spacing w:line="360" w:lineRule="exact"/>
              <w:jc w:val="center"/>
              <w:rPr>
                <w:rFonts w:ascii="宋体" w:hAnsi="宋体" w:eastAsia="仿宋_GB2312" w:cs="仿宋_GB2312"/>
                <w:color w:val="auto"/>
                <w:sz w:val="24"/>
                <w:lang w:eastAsia="zh-Hans"/>
              </w:rPr>
            </w:pPr>
          </w:p>
        </w:tc>
        <w:tc>
          <w:tcPr>
            <w:tcW w:w="1910" w:type="dxa"/>
            <w:vMerge w:val="continue"/>
            <w:tcBorders>
              <w:top w:val="single" w:color="000000" w:sz="4" w:space="0"/>
              <w:left w:val="single" w:color="000000" w:sz="4" w:space="0"/>
              <w:bottom w:val="single" w:color="000000" w:sz="4" w:space="0"/>
              <w:right w:val="single" w:color="000000" w:sz="4" w:space="0"/>
            </w:tcBorders>
            <w:vAlign w:val="center"/>
          </w:tcPr>
          <w:p w14:paraId="5C1F5520">
            <w:pPr>
              <w:spacing w:line="360" w:lineRule="exact"/>
              <w:jc w:val="center"/>
              <w:rPr>
                <w:rFonts w:ascii="宋体" w:hAnsi="宋体" w:eastAsia="仿宋_GB2312" w:cs="仿宋_GB2312"/>
                <w:color w:val="auto"/>
                <w:sz w:val="24"/>
                <w:lang w:eastAsia="zh-Hans"/>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0063A604">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公厕</w:t>
            </w:r>
          </w:p>
        </w:tc>
        <w:tc>
          <w:tcPr>
            <w:tcW w:w="1552" w:type="dxa"/>
            <w:tcBorders>
              <w:top w:val="single" w:color="000000" w:sz="4" w:space="0"/>
              <w:left w:val="single" w:color="000000" w:sz="4" w:space="0"/>
              <w:bottom w:val="single" w:color="000000" w:sz="4" w:space="0"/>
              <w:right w:val="single" w:color="000000" w:sz="4" w:space="0"/>
            </w:tcBorders>
            <w:vAlign w:val="center"/>
          </w:tcPr>
          <w:p w14:paraId="23665F06">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56.34</w:t>
            </w:r>
            <w:r>
              <w:rPr>
                <w:rFonts w:hint="eastAsia" w:ascii="宋体" w:hAnsi="宋体" w:eastAsia="仿宋_GB2312" w:cs="仿宋_GB2312"/>
                <w:color w:val="auto"/>
                <w:sz w:val="24"/>
                <w:lang w:eastAsia="zh-Hans"/>
              </w:rPr>
              <w:t>㎡</w:t>
            </w:r>
          </w:p>
        </w:tc>
        <w:tc>
          <w:tcPr>
            <w:tcW w:w="1847" w:type="dxa"/>
            <w:tcBorders>
              <w:top w:val="single" w:color="000000" w:sz="4" w:space="0"/>
              <w:left w:val="single" w:color="000000" w:sz="4" w:space="0"/>
              <w:bottom w:val="single" w:color="000000" w:sz="4" w:space="0"/>
              <w:right w:val="single" w:color="000000" w:sz="4" w:space="0"/>
            </w:tcBorders>
            <w:vAlign w:val="center"/>
          </w:tcPr>
          <w:p w14:paraId="6A4A5F35">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幼儿园</w:t>
            </w:r>
          </w:p>
        </w:tc>
        <w:tc>
          <w:tcPr>
            <w:tcW w:w="1482" w:type="dxa"/>
            <w:tcBorders>
              <w:top w:val="single" w:color="000000" w:sz="4" w:space="0"/>
              <w:left w:val="single" w:color="000000" w:sz="4" w:space="0"/>
              <w:bottom w:val="single" w:color="000000" w:sz="4" w:space="0"/>
              <w:right w:val="single" w:color="000000" w:sz="4" w:space="0"/>
            </w:tcBorders>
            <w:vAlign w:val="center"/>
          </w:tcPr>
          <w:p w14:paraId="2AB172BE">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1066.17</w:t>
            </w:r>
            <w:r>
              <w:rPr>
                <w:rFonts w:hint="eastAsia" w:ascii="宋体" w:hAnsi="宋体" w:eastAsia="仿宋_GB2312" w:cs="仿宋_GB2312"/>
                <w:color w:val="auto"/>
                <w:sz w:val="24"/>
                <w:lang w:eastAsia="zh-Hans"/>
              </w:rPr>
              <w:t>㎡</w:t>
            </w:r>
          </w:p>
        </w:tc>
      </w:tr>
      <w:tr w14:paraId="1BC3A0BB">
        <w:tblPrEx>
          <w:tblCellMar>
            <w:top w:w="0" w:type="dxa"/>
            <w:left w:w="108" w:type="dxa"/>
            <w:bottom w:w="0" w:type="dxa"/>
            <w:right w:w="108" w:type="dxa"/>
          </w:tblCellMar>
        </w:tblPrEx>
        <w:trPr>
          <w:cantSplit/>
          <w:trHeight w:val="567" w:hRule="atLeast"/>
        </w:trPr>
        <w:tc>
          <w:tcPr>
            <w:tcW w:w="1126" w:type="dxa"/>
            <w:vMerge w:val="continue"/>
            <w:tcBorders>
              <w:top w:val="single" w:color="000000" w:sz="4" w:space="0"/>
              <w:left w:val="single" w:color="000000" w:sz="4" w:space="0"/>
              <w:bottom w:val="single" w:color="000000" w:sz="4" w:space="0"/>
              <w:right w:val="single" w:color="000000" w:sz="4" w:space="0"/>
            </w:tcBorders>
            <w:vAlign w:val="center"/>
          </w:tcPr>
          <w:p w14:paraId="279E7C9A">
            <w:pPr>
              <w:spacing w:line="360" w:lineRule="exact"/>
              <w:jc w:val="center"/>
              <w:rPr>
                <w:rFonts w:ascii="宋体" w:hAnsi="宋体" w:eastAsia="仿宋_GB2312" w:cs="仿宋_GB2312"/>
                <w:color w:val="auto"/>
                <w:sz w:val="24"/>
                <w:lang w:eastAsia="zh-Hans"/>
              </w:rPr>
            </w:pPr>
          </w:p>
        </w:tc>
        <w:tc>
          <w:tcPr>
            <w:tcW w:w="1910" w:type="dxa"/>
            <w:vMerge w:val="continue"/>
            <w:tcBorders>
              <w:top w:val="single" w:color="000000" w:sz="4" w:space="0"/>
              <w:left w:val="single" w:color="000000" w:sz="4" w:space="0"/>
              <w:bottom w:val="single" w:color="000000" w:sz="4" w:space="0"/>
              <w:right w:val="single" w:color="000000" w:sz="4" w:space="0"/>
            </w:tcBorders>
            <w:vAlign w:val="center"/>
          </w:tcPr>
          <w:p w14:paraId="5667841C">
            <w:pPr>
              <w:spacing w:line="360" w:lineRule="exact"/>
              <w:jc w:val="center"/>
              <w:rPr>
                <w:rFonts w:ascii="宋体" w:hAnsi="宋体" w:eastAsia="仿宋_GB2312" w:cs="仿宋_GB2312"/>
                <w:color w:val="auto"/>
                <w:sz w:val="24"/>
                <w:lang w:eastAsia="zh-Hans"/>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62A3814">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社区文化中心</w:t>
            </w:r>
          </w:p>
        </w:tc>
        <w:tc>
          <w:tcPr>
            <w:tcW w:w="1552" w:type="dxa"/>
            <w:tcBorders>
              <w:top w:val="single" w:color="000000" w:sz="4" w:space="0"/>
              <w:left w:val="single" w:color="000000" w:sz="4" w:space="0"/>
              <w:bottom w:val="single" w:color="000000" w:sz="4" w:space="0"/>
              <w:right w:val="single" w:color="000000" w:sz="4" w:space="0"/>
            </w:tcBorders>
            <w:vAlign w:val="center"/>
          </w:tcPr>
          <w:p w14:paraId="5F6A8F5C">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162.02</w:t>
            </w:r>
            <w:r>
              <w:rPr>
                <w:rFonts w:hint="eastAsia" w:ascii="宋体" w:hAnsi="宋体" w:eastAsia="仿宋_GB2312" w:cs="仿宋_GB2312"/>
                <w:color w:val="auto"/>
                <w:sz w:val="24"/>
                <w:lang w:eastAsia="zh-Hans"/>
              </w:rPr>
              <w:t>㎡</w:t>
            </w:r>
          </w:p>
        </w:tc>
        <w:tc>
          <w:tcPr>
            <w:tcW w:w="1847" w:type="dxa"/>
            <w:tcBorders>
              <w:top w:val="single" w:color="000000" w:sz="4" w:space="0"/>
              <w:left w:val="single" w:color="000000" w:sz="4" w:space="0"/>
              <w:bottom w:val="single" w:color="000000" w:sz="4" w:space="0"/>
              <w:right w:val="single" w:color="000000" w:sz="4" w:space="0"/>
            </w:tcBorders>
            <w:vAlign w:val="center"/>
          </w:tcPr>
          <w:p w14:paraId="513B3321">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社区健康服务中心</w:t>
            </w:r>
          </w:p>
        </w:tc>
        <w:tc>
          <w:tcPr>
            <w:tcW w:w="1482" w:type="dxa"/>
            <w:tcBorders>
              <w:top w:val="single" w:color="000000" w:sz="4" w:space="0"/>
              <w:left w:val="single" w:color="000000" w:sz="4" w:space="0"/>
              <w:bottom w:val="single" w:color="000000" w:sz="4" w:space="0"/>
              <w:right w:val="single" w:color="000000" w:sz="4" w:space="0"/>
            </w:tcBorders>
            <w:vAlign w:val="center"/>
          </w:tcPr>
          <w:p w14:paraId="7E8FF9AD">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232.17</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w:t>
            </w:r>
          </w:p>
        </w:tc>
      </w:tr>
      <w:tr w14:paraId="6D9DA1E7">
        <w:tblPrEx>
          <w:tblCellMar>
            <w:top w:w="0" w:type="dxa"/>
            <w:left w:w="108" w:type="dxa"/>
            <w:bottom w:w="0" w:type="dxa"/>
            <w:right w:w="108" w:type="dxa"/>
          </w:tblCellMar>
        </w:tblPrEx>
        <w:trPr>
          <w:cantSplit/>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vAlign w:val="center"/>
          </w:tcPr>
          <w:p w14:paraId="7BD825EA">
            <w:pPr>
              <w:spacing w:line="360" w:lineRule="exact"/>
              <w:jc w:val="center"/>
              <w:rPr>
                <w:rFonts w:ascii="宋体" w:hAnsi="宋体" w:eastAsia="仿宋_GB2312" w:cs="仿宋_GB2312"/>
                <w:color w:val="auto"/>
                <w:sz w:val="24"/>
                <w:lang w:eastAsia="zh-Hans"/>
              </w:rPr>
            </w:pPr>
          </w:p>
        </w:tc>
        <w:tc>
          <w:tcPr>
            <w:tcW w:w="1910" w:type="dxa"/>
            <w:vMerge w:val="continue"/>
            <w:tcBorders>
              <w:top w:val="single" w:color="000000" w:sz="4" w:space="0"/>
              <w:left w:val="single" w:color="000000" w:sz="4" w:space="0"/>
              <w:bottom w:val="single" w:color="000000" w:sz="4" w:space="0"/>
              <w:right w:val="single" w:color="000000" w:sz="4" w:space="0"/>
            </w:tcBorders>
            <w:vAlign w:val="center"/>
          </w:tcPr>
          <w:p w14:paraId="7BDA2A27">
            <w:pPr>
              <w:spacing w:line="360" w:lineRule="exact"/>
              <w:jc w:val="center"/>
              <w:rPr>
                <w:rFonts w:ascii="宋体" w:hAnsi="宋体" w:eastAsia="仿宋_GB2312" w:cs="仿宋_GB2312"/>
                <w:color w:val="auto"/>
                <w:sz w:val="24"/>
                <w:lang w:eastAsia="zh-Hans"/>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66FA04BE">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垃圾站</w:t>
            </w:r>
          </w:p>
        </w:tc>
        <w:tc>
          <w:tcPr>
            <w:tcW w:w="1552" w:type="dxa"/>
            <w:tcBorders>
              <w:top w:val="single" w:color="000000" w:sz="4" w:space="0"/>
              <w:left w:val="single" w:color="000000" w:sz="4" w:space="0"/>
              <w:bottom w:val="single" w:color="000000" w:sz="4" w:space="0"/>
              <w:right w:val="single" w:color="000000" w:sz="4" w:space="0"/>
            </w:tcBorders>
            <w:vAlign w:val="center"/>
          </w:tcPr>
          <w:p w14:paraId="3E8A2C4E">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w:t>
            </w:r>
            <w:r>
              <w:rPr>
                <w:rFonts w:hint="eastAsia" w:ascii="宋体" w:hAnsi="宋体" w:eastAsia="仿宋_GB2312" w:cs="仿宋_GB2312"/>
                <w:color w:val="auto"/>
                <w:sz w:val="24"/>
                <w:lang w:eastAsia="zh-Hans"/>
              </w:rPr>
              <w:t>㎡</w:t>
            </w:r>
          </w:p>
        </w:tc>
        <w:tc>
          <w:tcPr>
            <w:tcW w:w="1847" w:type="dxa"/>
            <w:tcBorders>
              <w:top w:val="single" w:color="000000" w:sz="4" w:space="0"/>
              <w:left w:val="single" w:color="000000" w:sz="4" w:space="0"/>
              <w:bottom w:val="single" w:color="000000" w:sz="4" w:space="0"/>
              <w:right w:val="single" w:color="000000" w:sz="4" w:space="0"/>
            </w:tcBorders>
            <w:vAlign w:val="center"/>
          </w:tcPr>
          <w:p w14:paraId="5B698ACF">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社区居委会</w:t>
            </w:r>
          </w:p>
        </w:tc>
        <w:tc>
          <w:tcPr>
            <w:tcW w:w="1482" w:type="dxa"/>
            <w:tcBorders>
              <w:top w:val="single" w:color="000000" w:sz="4" w:space="0"/>
              <w:left w:val="single" w:color="000000" w:sz="4" w:space="0"/>
              <w:bottom w:val="single" w:color="000000" w:sz="4" w:space="0"/>
              <w:right w:val="single" w:color="000000" w:sz="4" w:space="0"/>
            </w:tcBorders>
            <w:vAlign w:val="center"/>
          </w:tcPr>
          <w:p w14:paraId="7F9F4830">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w:t>
            </w:r>
          </w:p>
        </w:tc>
      </w:tr>
      <w:tr w14:paraId="04B1DC5F">
        <w:tblPrEx>
          <w:tblCellMar>
            <w:top w:w="0" w:type="dxa"/>
            <w:left w:w="108" w:type="dxa"/>
            <w:bottom w:w="0" w:type="dxa"/>
            <w:right w:w="108" w:type="dxa"/>
          </w:tblCellMar>
        </w:tblPrEx>
        <w:trPr>
          <w:cantSplit/>
          <w:trHeight w:val="567" w:hRule="atLeast"/>
        </w:trPr>
        <w:tc>
          <w:tcPr>
            <w:tcW w:w="1126" w:type="dxa"/>
            <w:vMerge w:val="continue"/>
            <w:tcBorders>
              <w:top w:val="single" w:color="000000" w:sz="4" w:space="0"/>
              <w:left w:val="single" w:color="000000" w:sz="4" w:space="0"/>
              <w:bottom w:val="single" w:color="000000" w:sz="4" w:space="0"/>
              <w:right w:val="single" w:color="000000" w:sz="4" w:space="0"/>
            </w:tcBorders>
            <w:vAlign w:val="center"/>
          </w:tcPr>
          <w:p w14:paraId="0B42B4A6">
            <w:pPr>
              <w:spacing w:line="360" w:lineRule="exact"/>
              <w:jc w:val="center"/>
              <w:rPr>
                <w:rFonts w:ascii="宋体" w:hAnsi="宋体" w:eastAsia="仿宋_GB2312" w:cs="仿宋_GB2312"/>
                <w:color w:val="auto"/>
                <w:sz w:val="24"/>
                <w:lang w:eastAsia="zh-Hans"/>
              </w:rPr>
            </w:pPr>
          </w:p>
        </w:tc>
        <w:tc>
          <w:tcPr>
            <w:tcW w:w="1910" w:type="dxa"/>
            <w:vMerge w:val="continue"/>
            <w:tcBorders>
              <w:top w:val="single" w:color="000000" w:sz="4" w:space="0"/>
              <w:left w:val="single" w:color="000000" w:sz="4" w:space="0"/>
              <w:bottom w:val="single" w:color="000000" w:sz="4" w:space="0"/>
              <w:right w:val="single" w:color="000000" w:sz="4" w:space="0"/>
            </w:tcBorders>
            <w:vAlign w:val="center"/>
          </w:tcPr>
          <w:p w14:paraId="5E31351B">
            <w:pPr>
              <w:spacing w:line="360" w:lineRule="exact"/>
              <w:jc w:val="center"/>
              <w:rPr>
                <w:rFonts w:ascii="宋体" w:hAnsi="宋体" w:eastAsia="仿宋_GB2312" w:cs="仿宋_GB2312"/>
                <w:color w:val="auto"/>
                <w:sz w:val="24"/>
                <w:lang w:eastAsia="zh-Hans"/>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1FAC481">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物业服务办公用房</w:t>
            </w:r>
          </w:p>
        </w:tc>
        <w:tc>
          <w:tcPr>
            <w:tcW w:w="1552" w:type="dxa"/>
            <w:tcBorders>
              <w:top w:val="single" w:color="000000" w:sz="4" w:space="0"/>
              <w:left w:val="single" w:color="000000" w:sz="4" w:space="0"/>
              <w:bottom w:val="single" w:color="000000" w:sz="4" w:space="0"/>
              <w:right w:val="single" w:color="000000" w:sz="4" w:space="0"/>
            </w:tcBorders>
            <w:vAlign w:val="center"/>
          </w:tcPr>
          <w:p w14:paraId="27F0B049">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113.01</w:t>
            </w:r>
            <w:r>
              <w:rPr>
                <w:rFonts w:hint="eastAsia" w:ascii="宋体" w:hAnsi="宋体" w:eastAsia="仿宋_GB2312" w:cs="仿宋_GB2312"/>
                <w:color w:val="auto"/>
                <w:sz w:val="24"/>
                <w:lang w:eastAsia="zh-Hans"/>
              </w:rPr>
              <w:t>㎡</w:t>
            </w:r>
          </w:p>
        </w:tc>
        <w:tc>
          <w:tcPr>
            <w:tcW w:w="1847" w:type="dxa"/>
            <w:tcBorders>
              <w:top w:val="single" w:color="000000" w:sz="4" w:space="0"/>
              <w:left w:val="single" w:color="000000" w:sz="4" w:space="0"/>
              <w:bottom w:val="single" w:color="000000" w:sz="4" w:space="0"/>
              <w:right w:val="single" w:color="000000" w:sz="4" w:space="0"/>
            </w:tcBorders>
            <w:vAlign w:val="center"/>
          </w:tcPr>
          <w:p w14:paraId="6EA1A7CF">
            <w:pPr>
              <w:spacing w:line="360" w:lineRule="exact"/>
              <w:jc w:val="center"/>
              <w:rPr>
                <w:rFonts w:ascii="宋体" w:hAnsi="宋体" w:eastAsia="仿宋_GB2312" w:cs="仿宋_GB2312"/>
                <w:color w:val="auto"/>
                <w:sz w:val="24"/>
              </w:rPr>
            </w:pPr>
            <w:r>
              <w:rPr>
                <w:rFonts w:hint="eastAsia" w:ascii="宋体" w:hAnsi="宋体" w:eastAsia="仿宋_GB2312" w:cs="仿宋_GB2312"/>
                <w:color w:val="auto"/>
                <w:sz w:val="24"/>
                <w:lang w:eastAsia="zh-CN"/>
              </w:rPr>
              <w:t>招标方</w:t>
            </w:r>
            <w:r>
              <w:rPr>
                <w:rFonts w:hint="eastAsia" w:ascii="宋体" w:hAnsi="宋体" w:eastAsia="仿宋_GB2312" w:cs="仿宋_GB2312"/>
                <w:color w:val="auto"/>
                <w:sz w:val="24"/>
                <w:lang w:eastAsia="zh-Hans"/>
              </w:rPr>
              <w:t>会</w:t>
            </w:r>
            <w:r>
              <w:rPr>
                <w:rFonts w:hint="eastAsia" w:ascii="宋体" w:hAnsi="宋体" w:eastAsia="仿宋_GB2312" w:cs="仿宋_GB2312"/>
                <w:color w:val="auto"/>
                <w:sz w:val="24"/>
              </w:rPr>
              <w:t>办公用房</w:t>
            </w:r>
          </w:p>
        </w:tc>
        <w:tc>
          <w:tcPr>
            <w:tcW w:w="1482" w:type="dxa"/>
            <w:tcBorders>
              <w:top w:val="single" w:color="000000" w:sz="4" w:space="0"/>
              <w:left w:val="single" w:color="000000" w:sz="4" w:space="0"/>
              <w:bottom w:val="single" w:color="000000" w:sz="4" w:space="0"/>
              <w:right w:val="single" w:color="000000" w:sz="4" w:space="0"/>
            </w:tcBorders>
            <w:vAlign w:val="center"/>
          </w:tcPr>
          <w:p w14:paraId="6A72BA3F">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w:t>
            </w:r>
          </w:p>
        </w:tc>
      </w:tr>
      <w:tr w14:paraId="7CA72BEC">
        <w:tblPrEx>
          <w:tblCellMar>
            <w:top w:w="0" w:type="dxa"/>
            <w:left w:w="108" w:type="dxa"/>
            <w:bottom w:w="0" w:type="dxa"/>
            <w:right w:w="108" w:type="dxa"/>
          </w:tblCellMar>
        </w:tblPrEx>
        <w:trPr>
          <w:cantSplit/>
          <w:trHeight w:val="567" w:hRule="atLeast"/>
        </w:trPr>
        <w:tc>
          <w:tcPr>
            <w:tcW w:w="1126" w:type="dxa"/>
            <w:vMerge w:val="continue"/>
            <w:tcBorders>
              <w:top w:val="single" w:color="000000" w:sz="4" w:space="0"/>
              <w:left w:val="single" w:color="000000" w:sz="4" w:space="0"/>
              <w:bottom w:val="single" w:color="000000" w:sz="4" w:space="0"/>
              <w:right w:val="single" w:color="000000" w:sz="4" w:space="0"/>
            </w:tcBorders>
            <w:vAlign w:val="center"/>
          </w:tcPr>
          <w:p w14:paraId="7E394AF9">
            <w:pPr>
              <w:spacing w:line="360" w:lineRule="exact"/>
              <w:jc w:val="center"/>
              <w:rPr>
                <w:rFonts w:ascii="宋体" w:hAnsi="宋体" w:eastAsia="仿宋_GB2312" w:cs="仿宋_GB2312"/>
                <w:color w:val="auto"/>
                <w:sz w:val="24"/>
                <w:lang w:eastAsia="zh-Hans"/>
              </w:rPr>
            </w:pPr>
          </w:p>
        </w:tc>
        <w:tc>
          <w:tcPr>
            <w:tcW w:w="1910" w:type="dxa"/>
            <w:vMerge w:val="continue"/>
            <w:tcBorders>
              <w:top w:val="single" w:color="000000" w:sz="4" w:space="0"/>
              <w:left w:val="single" w:color="000000" w:sz="4" w:space="0"/>
              <w:bottom w:val="single" w:color="000000" w:sz="4" w:space="0"/>
              <w:right w:val="single" w:color="000000" w:sz="4" w:space="0"/>
            </w:tcBorders>
            <w:vAlign w:val="center"/>
          </w:tcPr>
          <w:p w14:paraId="5867AC74">
            <w:pPr>
              <w:spacing w:line="360" w:lineRule="exact"/>
              <w:jc w:val="center"/>
              <w:rPr>
                <w:rFonts w:ascii="宋体" w:hAnsi="宋体" w:eastAsia="仿宋_GB2312" w:cs="仿宋_GB2312"/>
                <w:color w:val="auto"/>
                <w:sz w:val="24"/>
                <w:lang w:eastAsia="zh-Hans"/>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42738EB">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rPr>
              <w:t>物业管理设施设备用房</w:t>
            </w:r>
          </w:p>
        </w:tc>
        <w:tc>
          <w:tcPr>
            <w:tcW w:w="1552" w:type="dxa"/>
            <w:tcBorders>
              <w:top w:val="single" w:color="000000" w:sz="4" w:space="0"/>
              <w:left w:val="single" w:color="000000" w:sz="4" w:space="0"/>
              <w:bottom w:val="single" w:color="000000" w:sz="4" w:space="0"/>
              <w:right w:val="single" w:color="000000" w:sz="4" w:space="0"/>
            </w:tcBorders>
            <w:vAlign w:val="center"/>
          </w:tcPr>
          <w:p w14:paraId="3F4C642D">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2785.51</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w:t>
            </w:r>
          </w:p>
        </w:tc>
        <w:tc>
          <w:tcPr>
            <w:tcW w:w="1847" w:type="dxa"/>
            <w:tcBorders>
              <w:top w:val="single" w:color="000000" w:sz="4" w:space="0"/>
              <w:left w:val="single" w:color="000000" w:sz="4" w:space="0"/>
              <w:bottom w:val="single" w:color="000000" w:sz="4" w:space="0"/>
              <w:right w:val="single" w:color="000000" w:sz="4" w:space="0"/>
            </w:tcBorders>
            <w:vAlign w:val="center"/>
          </w:tcPr>
          <w:p w14:paraId="332CACAE">
            <w:pPr>
              <w:spacing w:line="360" w:lineRule="exact"/>
              <w:jc w:val="center"/>
              <w:rPr>
                <w:rFonts w:hint="default" w:ascii="宋体" w:hAnsi="宋体" w:eastAsia="仿宋_GB2312" w:cs="仿宋_GB2312"/>
                <w:color w:val="auto"/>
                <w:sz w:val="24"/>
                <w:lang w:val="en-US" w:eastAsia="zh-CN"/>
              </w:rPr>
            </w:pPr>
            <w:r>
              <w:rPr>
                <w:rFonts w:hint="eastAsia" w:ascii="宋体" w:hAnsi="宋体" w:eastAsia="仿宋_GB2312" w:cs="仿宋_GB2312"/>
                <w:color w:val="auto"/>
                <w:sz w:val="24"/>
                <w:lang w:val="en-US" w:eastAsia="zh-CN"/>
              </w:rPr>
              <w:t>社区警务室</w:t>
            </w:r>
          </w:p>
        </w:tc>
        <w:tc>
          <w:tcPr>
            <w:tcW w:w="1482" w:type="dxa"/>
            <w:tcBorders>
              <w:top w:val="single" w:color="000000" w:sz="4" w:space="0"/>
              <w:left w:val="single" w:color="000000" w:sz="4" w:space="0"/>
              <w:bottom w:val="single" w:color="000000" w:sz="4" w:space="0"/>
              <w:right w:val="single" w:color="000000" w:sz="4" w:space="0"/>
            </w:tcBorders>
            <w:vAlign w:val="center"/>
          </w:tcPr>
          <w:p w14:paraId="1BF03A11">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80.28</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w:t>
            </w:r>
          </w:p>
        </w:tc>
      </w:tr>
      <w:tr w14:paraId="600B742E">
        <w:tblPrEx>
          <w:tblCellMar>
            <w:top w:w="0" w:type="dxa"/>
            <w:left w:w="108" w:type="dxa"/>
            <w:bottom w:w="0" w:type="dxa"/>
            <w:right w:w="108" w:type="dxa"/>
          </w:tblCellMar>
        </w:tblPrEx>
        <w:trPr>
          <w:cantSplit/>
          <w:trHeight w:val="454" w:hRule="atLeast"/>
        </w:trPr>
        <w:tc>
          <w:tcPr>
            <w:tcW w:w="1126" w:type="dxa"/>
            <w:vMerge w:val="continue"/>
            <w:tcBorders>
              <w:top w:val="single" w:color="000000" w:sz="4" w:space="0"/>
              <w:left w:val="single" w:color="000000" w:sz="4" w:space="0"/>
              <w:bottom w:val="single" w:color="000000" w:sz="4" w:space="0"/>
              <w:right w:val="single" w:color="000000" w:sz="4" w:space="0"/>
            </w:tcBorders>
            <w:vAlign w:val="center"/>
          </w:tcPr>
          <w:p w14:paraId="65A9867F">
            <w:pPr>
              <w:spacing w:line="360" w:lineRule="exact"/>
              <w:jc w:val="center"/>
              <w:rPr>
                <w:rFonts w:ascii="宋体" w:hAnsi="宋体" w:eastAsia="仿宋_GB2312" w:cs="仿宋_GB2312"/>
                <w:color w:val="auto"/>
                <w:sz w:val="24"/>
                <w:lang w:eastAsia="zh-Hans"/>
              </w:rPr>
            </w:pPr>
          </w:p>
        </w:tc>
        <w:tc>
          <w:tcPr>
            <w:tcW w:w="1910" w:type="dxa"/>
            <w:vMerge w:val="continue"/>
            <w:tcBorders>
              <w:top w:val="single" w:color="000000" w:sz="4" w:space="0"/>
              <w:left w:val="single" w:color="000000" w:sz="4" w:space="0"/>
              <w:bottom w:val="single" w:color="000000" w:sz="4" w:space="0"/>
              <w:right w:val="single" w:color="000000" w:sz="4" w:space="0"/>
            </w:tcBorders>
            <w:vAlign w:val="center"/>
          </w:tcPr>
          <w:p w14:paraId="67F23758">
            <w:pPr>
              <w:spacing w:line="360" w:lineRule="exact"/>
              <w:jc w:val="center"/>
              <w:rPr>
                <w:rFonts w:ascii="宋体" w:hAnsi="宋体" w:eastAsia="仿宋_GB2312" w:cs="仿宋_GB2312"/>
                <w:color w:val="auto"/>
                <w:sz w:val="24"/>
                <w:lang w:eastAsia="zh-Hans"/>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5A8AF6E7">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带电梯楼宇</w:t>
            </w:r>
          </w:p>
        </w:tc>
        <w:tc>
          <w:tcPr>
            <w:tcW w:w="1552" w:type="dxa"/>
            <w:tcBorders>
              <w:top w:val="single" w:color="000000" w:sz="4" w:space="0"/>
              <w:left w:val="single" w:color="000000" w:sz="4" w:space="0"/>
              <w:bottom w:val="single" w:color="000000" w:sz="4" w:space="0"/>
              <w:right w:val="single" w:color="000000" w:sz="4" w:space="0"/>
            </w:tcBorders>
            <w:vAlign w:val="center"/>
          </w:tcPr>
          <w:p w14:paraId="5B89DC1E">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2</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栋</w:t>
            </w:r>
          </w:p>
        </w:tc>
        <w:tc>
          <w:tcPr>
            <w:tcW w:w="1847" w:type="dxa"/>
            <w:tcBorders>
              <w:top w:val="single" w:color="000000" w:sz="4" w:space="0"/>
              <w:left w:val="single" w:color="000000" w:sz="4" w:space="0"/>
              <w:bottom w:val="single" w:color="000000" w:sz="4" w:space="0"/>
              <w:right w:val="single" w:color="000000" w:sz="4" w:space="0"/>
            </w:tcBorders>
            <w:vAlign w:val="center"/>
          </w:tcPr>
          <w:p w14:paraId="7D8B9D56">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不带电梯楼宇</w:t>
            </w:r>
          </w:p>
        </w:tc>
        <w:tc>
          <w:tcPr>
            <w:tcW w:w="1482" w:type="dxa"/>
            <w:tcBorders>
              <w:top w:val="single" w:color="000000" w:sz="4" w:space="0"/>
              <w:left w:val="single" w:color="000000" w:sz="4" w:space="0"/>
              <w:bottom w:val="single" w:color="000000" w:sz="4" w:space="0"/>
              <w:right w:val="single" w:color="000000" w:sz="4" w:space="0"/>
            </w:tcBorders>
            <w:vAlign w:val="center"/>
          </w:tcPr>
          <w:p w14:paraId="25904213">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栋</w:t>
            </w:r>
          </w:p>
        </w:tc>
      </w:tr>
      <w:tr w14:paraId="22704CCF">
        <w:tblPrEx>
          <w:tblCellMar>
            <w:top w:w="0" w:type="dxa"/>
            <w:left w:w="108" w:type="dxa"/>
            <w:bottom w:w="0" w:type="dxa"/>
            <w:right w:w="108" w:type="dxa"/>
          </w:tblCellMar>
        </w:tblPrEx>
        <w:trPr>
          <w:cantSplit/>
          <w:trHeight w:val="567"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50D71DA5">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6</w:t>
            </w:r>
          </w:p>
        </w:tc>
        <w:tc>
          <w:tcPr>
            <w:tcW w:w="1910" w:type="dxa"/>
            <w:tcBorders>
              <w:top w:val="single" w:color="000000" w:sz="4" w:space="0"/>
              <w:left w:val="single" w:color="000000" w:sz="4" w:space="0"/>
              <w:bottom w:val="single" w:color="000000" w:sz="4" w:space="0"/>
              <w:right w:val="single" w:color="000000" w:sz="4" w:space="0"/>
            </w:tcBorders>
            <w:vAlign w:val="center"/>
          </w:tcPr>
          <w:p w14:paraId="5B20B86E">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停车位数量</w:t>
            </w:r>
          </w:p>
        </w:tc>
        <w:tc>
          <w:tcPr>
            <w:tcW w:w="1498" w:type="dxa"/>
            <w:tcBorders>
              <w:top w:val="single" w:color="000000" w:sz="4" w:space="0"/>
              <w:left w:val="single" w:color="000000" w:sz="4" w:space="0"/>
              <w:bottom w:val="single" w:color="000000" w:sz="4" w:space="0"/>
              <w:right w:val="single" w:color="000000" w:sz="4" w:space="0"/>
            </w:tcBorders>
            <w:vAlign w:val="center"/>
          </w:tcPr>
          <w:p w14:paraId="6F3A6522">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室内</w:t>
            </w:r>
          </w:p>
          <w:p w14:paraId="4A5AF69E">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停车位</w:t>
            </w:r>
          </w:p>
        </w:tc>
        <w:tc>
          <w:tcPr>
            <w:tcW w:w="1552" w:type="dxa"/>
            <w:tcBorders>
              <w:top w:val="single" w:color="000000" w:sz="4" w:space="0"/>
              <w:left w:val="single" w:color="000000" w:sz="4" w:space="0"/>
              <w:bottom w:val="single" w:color="000000" w:sz="4" w:space="0"/>
              <w:right w:val="single" w:color="000000" w:sz="4" w:space="0"/>
            </w:tcBorders>
            <w:vAlign w:val="center"/>
          </w:tcPr>
          <w:p w14:paraId="2BCD4846">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522</w:t>
            </w:r>
            <w:r>
              <w:rPr>
                <w:rFonts w:hint="eastAsia" w:ascii="宋体" w:hAnsi="宋体" w:eastAsia="仿宋_GB2312" w:cs="仿宋_GB2312"/>
                <w:color w:val="auto"/>
                <w:sz w:val="24"/>
                <w:lang w:eastAsia="zh-Hans"/>
              </w:rPr>
              <w:t>个</w:t>
            </w:r>
          </w:p>
        </w:tc>
        <w:tc>
          <w:tcPr>
            <w:tcW w:w="1847" w:type="dxa"/>
            <w:tcBorders>
              <w:top w:val="single" w:color="000000" w:sz="4" w:space="0"/>
              <w:left w:val="single" w:color="000000" w:sz="4" w:space="0"/>
              <w:bottom w:val="single" w:color="000000" w:sz="4" w:space="0"/>
              <w:right w:val="single" w:color="000000" w:sz="4" w:space="0"/>
            </w:tcBorders>
            <w:vAlign w:val="center"/>
          </w:tcPr>
          <w:p w14:paraId="0D48CFCD">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室外（含露天）停车位</w:t>
            </w:r>
          </w:p>
        </w:tc>
        <w:tc>
          <w:tcPr>
            <w:tcW w:w="1482" w:type="dxa"/>
            <w:tcBorders>
              <w:top w:val="single" w:color="000000" w:sz="4" w:space="0"/>
              <w:left w:val="single" w:color="000000" w:sz="4" w:space="0"/>
              <w:bottom w:val="single" w:color="000000" w:sz="4" w:space="0"/>
              <w:right w:val="single" w:color="000000" w:sz="4" w:space="0"/>
            </w:tcBorders>
            <w:vAlign w:val="center"/>
          </w:tcPr>
          <w:p w14:paraId="539DDCB4">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w:t>
            </w:r>
            <w:r>
              <w:rPr>
                <w:rFonts w:hint="eastAsia" w:ascii="宋体" w:hAnsi="宋体" w:eastAsia="仿宋_GB2312" w:cs="仿宋_GB2312"/>
                <w:color w:val="auto"/>
                <w:sz w:val="24"/>
                <w:lang w:eastAsia="zh-Hans"/>
              </w:rPr>
              <w:t>个</w:t>
            </w:r>
          </w:p>
        </w:tc>
      </w:tr>
      <w:tr w14:paraId="7D7CFD69">
        <w:tblPrEx>
          <w:tblCellMar>
            <w:top w:w="0" w:type="dxa"/>
            <w:left w:w="108" w:type="dxa"/>
            <w:bottom w:w="0" w:type="dxa"/>
            <w:right w:w="108" w:type="dxa"/>
          </w:tblCellMar>
        </w:tblPrEx>
        <w:trPr>
          <w:cantSplit/>
          <w:trHeight w:val="567" w:hRule="atLeast"/>
        </w:trPr>
        <w:tc>
          <w:tcPr>
            <w:tcW w:w="1126" w:type="dxa"/>
            <w:vMerge w:val="restart"/>
            <w:tcBorders>
              <w:top w:val="single" w:color="000000" w:sz="4" w:space="0"/>
              <w:left w:val="single" w:color="000000" w:sz="4" w:space="0"/>
              <w:bottom w:val="single" w:color="000000" w:sz="4" w:space="0"/>
              <w:right w:val="single" w:color="000000" w:sz="4" w:space="0"/>
            </w:tcBorders>
            <w:vAlign w:val="center"/>
          </w:tcPr>
          <w:p w14:paraId="5B33EBF5">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7</w:t>
            </w:r>
          </w:p>
        </w:tc>
        <w:tc>
          <w:tcPr>
            <w:tcW w:w="1910" w:type="dxa"/>
            <w:vMerge w:val="restart"/>
            <w:tcBorders>
              <w:top w:val="single" w:color="000000" w:sz="4" w:space="0"/>
              <w:left w:val="single" w:color="000000" w:sz="4" w:space="0"/>
              <w:bottom w:val="single" w:color="000000" w:sz="4" w:space="0"/>
              <w:right w:val="single" w:color="000000" w:sz="4" w:space="0"/>
            </w:tcBorders>
            <w:vAlign w:val="center"/>
          </w:tcPr>
          <w:p w14:paraId="1FD643BF">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相关指标数据</w:t>
            </w:r>
          </w:p>
        </w:tc>
        <w:tc>
          <w:tcPr>
            <w:tcW w:w="1498" w:type="dxa"/>
            <w:tcBorders>
              <w:top w:val="single" w:color="000000" w:sz="4" w:space="0"/>
              <w:left w:val="single" w:color="000000" w:sz="4" w:space="0"/>
              <w:bottom w:val="single" w:color="000000" w:sz="4" w:space="0"/>
              <w:right w:val="single" w:color="000000" w:sz="4" w:space="0"/>
            </w:tcBorders>
            <w:vAlign w:val="center"/>
          </w:tcPr>
          <w:p w14:paraId="47310FF2">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建筑物</w:t>
            </w:r>
          </w:p>
          <w:p w14:paraId="55BE3CE4">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栋数</w:t>
            </w:r>
          </w:p>
        </w:tc>
        <w:tc>
          <w:tcPr>
            <w:tcW w:w="1552" w:type="dxa"/>
            <w:tcBorders>
              <w:top w:val="single" w:color="000000" w:sz="4" w:space="0"/>
              <w:left w:val="single" w:color="000000" w:sz="4" w:space="0"/>
              <w:bottom w:val="single" w:color="000000" w:sz="4" w:space="0"/>
              <w:right w:val="single" w:color="000000" w:sz="4" w:space="0"/>
            </w:tcBorders>
            <w:vAlign w:val="center"/>
          </w:tcPr>
          <w:p w14:paraId="3109667E">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3</w:t>
            </w:r>
            <w:r>
              <w:rPr>
                <w:rFonts w:hint="eastAsia" w:ascii="宋体" w:hAnsi="宋体" w:eastAsia="仿宋_GB2312" w:cs="仿宋_GB2312"/>
                <w:color w:val="auto"/>
                <w:sz w:val="24"/>
                <w:lang w:eastAsia="zh-Hans"/>
              </w:rPr>
              <w:t>栋</w:t>
            </w:r>
          </w:p>
        </w:tc>
        <w:tc>
          <w:tcPr>
            <w:tcW w:w="1847" w:type="dxa"/>
            <w:tcBorders>
              <w:top w:val="single" w:color="000000" w:sz="4" w:space="0"/>
              <w:left w:val="single" w:color="000000" w:sz="4" w:space="0"/>
              <w:bottom w:val="single" w:color="000000" w:sz="4" w:space="0"/>
              <w:right w:val="single" w:color="000000" w:sz="4" w:space="0"/>
            </w:tcBorders>
            <w:vAlign w:val="center"/>
          </w:tcPr>
          <w:p w14:paraId="0B0D2BC6">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建筑容积率</w:t>
            </w:r>
          </w:p>
        </w:tc>
        <w:tc>
          <w:tcPr>
            <w:tcW w:w="1482" w:type="dxa"/>
            <w:tcBorders>
              <w:top w:val="single" w:color="000000" w:sz="4" w:space="0"/>
              <w:left w:val="single" w:color="000000" w:sz="4" w:space="0"/>
              <w:bottom w:val="single" w:color="000000" w:sz="4" w:space="0"/>
              <w:right w:val="single" w:color="000000" w:sz="4" w:space="0"/>
            </w:tcBorders>
            <w:vAlign w:val="center"/>
          </w:tcPr>
          <w:p w14:paraId="66CFEC42">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3.49</w:t>
            </w:r>
            <w:r>
              <w:rPr>
                <w:rFonts w:hint="eastAsia" w:ascii="宋体" w:hAnsi="宋体" w:eastAsia="仿宋_GB2312" w:cs="仿宋_GB2312"/>
                <w:color w:val="auto"/>
                <w:sz w:val="24"/>
                <w:lang w:eastAsia="zh-Hans"/>
              </w:rPr>
              <w:t>%</w:t>
            </w:r>
          </w:p>
        </w:tc>
      </w:tr>
      <w:tr w14:paraId="5CE33649">
        <w:tblPrEx>
          <w:tblCellMar>
            <w:top w:w="0" w:type="dxa"/>
            <w:left w:w="108" w:type="dxa"/>
            <w:bottom w:w="0" w:type="dxa"/>
            <w:right w:w="108" w:type="dxa"/>
          </w:tblCellMar>
        </w:tblPrEx>
        <w:trPr>
          <w:cantSplit/>
          <w:trHeight w:val="567" w:hRule="atLeast"/>
        </w:trPr>
        <w:tc>
          <w:tcPr>
            <w:tcW w:w="1126" w:type="dxa"/>
            <w:vMerge w:val="continue"/>
            <w:tcBorders>
              <w:top w:val="single" w:color="000000" w:sz="4" w:space="0"/>
              <w:left w:val="single" w:color="000000" w:sz="4" w:space="0"/>
              <w:bottom w:val="single" w:color="000000" w:sz="4" w:space="0"/>
              <w:right w:val="single" w:color="000000" w:sz="4" w:space="0"/>
            </w:tcBorders>
            <w:vAlign w:val="center"/>
          </w:tcPr>
          <w:p w14:paraId="3828CD5C">
            <w:pPr>
              <w:spacing w:line="360" w:lineRule="exact"/>
              <w:jc w:val="center"/>
              <w:rPr>
                <w:rFonts w:ascii="宋体" w:hAnsi="宋体" w:eastAsia="仿宋_GB2312" w:cs="仿宋_GB2312"/>
                <w:color w:val="auto"/>
                <w:sz w:val="24"/>
                <w:lang w:eastAsia="zh-Hans"/>
              </w:rPr>
            </w:pPr>
          </w:p>
        </w:tc>
        <w:tc>
          <w:tcPr>
            <w:tcW w:w="1910" w:type="dxa"/>
            <w:vMerge w:val="continue"/>
            <w:tcBorders>
              <w:top w:val="single" w:color="000000" w:sz="4" w:space="0"/>
              <w:left w:val="single" w:color="000000" w:sz="4" w:space="0"/>
              <w:bottom w:val="single" w:color="000000" w:sz="4" w:space="0"/>
              <w:right w:val="single" w:color="000000" w:sz="4" w:space="0"/>
            </w:tcBorders>
            <w:vAlign w:val="center"/>
          </w:tcPr>
          <w:p w14:paraId="33F4A44C">
            <w:pPr>
              <w:spacing w:line="360" w:lineRule="exact"/>
              <w:jc w:val="center"/>
              <w:rPr>
                <w:rFonts w:ascii="宋体" w:hAnsi="宋体" w:eastAsia="仿宋_GB2312" w:cs="仿宋_GB2312"/>
                <w:color w:val="auto"/>
                <w:sz w:val="24"/>
                <w:lang w:eastAsia="zh-Hans"/>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024E22C7">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建筑</w:t>
            </w:r>
          </w:p>
          <w:p w14:paraId="1C97C616">
            <w:pPr>
              <w:spacing w:line="360" w:lineRule="exact"/>
              <w:jc w:val="center"/>
              <w:rPr>
                <w:rFonts w:hint="default" w:ascii="宋体" w:hAnsi="宋体" w:eastAsia="仿宋_GB2312" w:cs="仿宋_GB2312"/>
                <w:color w:val="auto"/>
                <w:sz w:val="24"/>
                <w:lang w:val="en-US" w:eastAsia="zh-CN"/>
              </w:rPr>
            </w:pPr>
            <w:r>
              <w:rPr>
                <w:rFonts w:hint="eastAsia" w:ascii="宋体" w:hAnsi="宋体" w:eastAsia="仿宋_GB2312" w:cs="仿宋_GB2312"/>
                <w:color w:val="auto"/>
                <w:sz w:val="24"/>
                <w:lang w:val="en-US" w:eastAsia="zh-CN"/>
              </w:rPr>
              <w:t>密度</w:t>
            </w:r>
          </w:p>
        </w:tc>
        <w:tc>
          <w:tcPr>
            <w:tcW w:w="1552" w:type="dxa"/>
            <w:tcBorders>
              <w:top w:val="single" w:color="000000" w:sz="4" w:space="0"/>
              <w:left w:val="single" w:color="000000" w:sz="4" w:space="0"/>
              <w:bottom w:val="single" w:color="000000" w:sz="4" w:space="0"/>
              <w:right w:val="single" w:color="000000" w:sz="4" w:space="0"/>
            </w:tcBorders>
            <w:vAlign w:val="center"/>
          </w:tcPr>
          <w:p w14:paraId="4C8FD27A">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11.48</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w:t>
            </w:r>
          </w:p>
        </w:tc>
        <w:tc>
          <w:tcPr>
            <w:tcW w:w="1847" w:type="dxa"/>
            <w:tcBorders>
              <w:top w:val="single" w:color="000000" w:sz="4" w:space="0"/>
              <w:left w:val="single" w:color="000000" w:sz="4" w:space="0"/>
              <w:bottom w:val="single" w:color="000000" w:sz="4" w:space="0"/>
              <w:right w:val="single" w:color="000000" w:sz="4" w:space="0"/>
            </w:tcBorders>
            <w:vAlign w:val="center"/>
          </w:tcPr>
          <w:p w14:paraId="712C7903">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绿化率</w:t>
            </w:r>
          </w:p>
        </w:tc>
        <w:tc>
          <w:tcPr>
            <w:tcW w:w="1482" w:type="dxa"/>
            <w:tcBorders>
              <w:top w:val="single" w:color="000000" w:sz="4" w:space="0"/>
              <w:left w:val="single" w:color="000000" w:sz="4" w:space="0"/>
              <w:bottom w:val="single" w:color="000000" w:sz="4" w:space="0"/>
              <w:right w:val="single" w:color="000000" w:sz="4" w:space="0"/>
            </w:tcBorders>
            <w:vAlign w:val="center"/>
          </w:tcPr>
          <w:p w14:paraId="56247FF7">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41</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w:t>
            </w:r>
          </w:p>
        </w:tc>
      </w:tr>
    </w:tbl>
    <w:p w14:paraId="6E04D7C5">
      <w:pPr>
        <w:spacing w:line="560" w:lineRule="exact"/>
        <w:ind w:firstLine="640" w:firstLineChars="200"/>
        <w:rPr>
          <w:rFonts w:ascii="宋体" w:hAnsi="宋体" w:eastAsia="楷体_GB2312" w:cs="楷体_GB2312"/>
          <w:color w:val="auto"/>
          <w:kern w:val="1"/>
          <w:sz w:val="32"/>
          <w:szCs w:val="32"/>
        </w:rPr>
      </w:pPr>
      <w:r>
        <w:rPr>
          <w:rFonts w:hint="eastAsia" w:ascii="宋体" w:hAnsi="宋体" w:eastAsia="楷体_GB2312" w:cs="楷体_GB2312"/>
          <w:color w:val="auto"/>
          <w:sz w:val="32"/>
          <w:szCs w:val="32"/>
          <w:shd w:val="clear" w:color="auto" w:fill="FFFFFF"/>
          <w:lang w:bidi="ar"/>
        </w:rPr>
        <w:t>（二）户型情况</w:t>
      </w:r>
    </w:p>
    <w:p w14:paraId="6A6B3BE4">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本项目共有</w:t>
      </w:r>
      <w:r>
        <w:rPr>
          <w:rFonts w:hint="eastAsia" w:ascii="宋体" w:hAnsi="宋体" w:eastAsia="仿宋_GB2312" w:cs="仿宋_GB2312"/>
          <w:color w:val="auto"/>
          <w:sz w:val="32"/>
          <w:szCs w:val="32"/>
          <w:u w:val="single"/>
          <w:lang w:val="en-US" w:eastAsia="zh-CN"/>
        </w:rPr>
        <w:t>619</w:t>
      </w:r>
      <w:r>
        <w:rPr>
          <w:rFonts w:hint="eastAsia" w:ascii="宋体" w:hAnsi="宋体" w:eastAsia="仿宋_GB2312" w:cs="仿宋_GB2312"/>
          <w:color w:val="auto"/>
          <w:sz w:val="32"/>
          <w:szCs w:val="32"/>
        </w:rPr>
        <w:t>套住宅，有</w:t>
      </w:r>
      <w:r>
        <w:rPr>
          <w:rFonts w:hint="eastAsia" w:ascii="宋体" w:hAnsi="宋体" w:eastAsia="仿宋_GB2312" w:cs="仿宋_GB2312"/>
          <w:color w:val="auto"/>
          <w:sz w:val="32"/>
          <w:szCs w:val="32"/>
          <w:u w:val="single"/>
          <w:lang w:val="en-US" w:eastAsia="zh-CN"/>
        </w:rPr>
        <w:t>5</w:t>
      </w:r>
      <w:r>
        <w:rPr>
          <w:rFonts w:hint="eastAsia" w:ascii="宋体" w:hAnsi="宋体" w:eastAsia="仿宋_GB2312" w:cs="仿宋_GB2312"/>
          <w:color w:val="auto"/>
          <w:sz w:val="32"/>
          <w:szCs w:val="32"/>
        </w:rPr>
        <w:t>种户型设计：其中</w:t>
      </w:r>
      <w:r>
        <w:rPr>
          <w:rFonts w:hint="eastAsia" w:ascii="宋体" w:hAnsi="宋体" w:eastAsia="仿宋_GB2312" w:cs="仿宋_GB2312"/>
          <w:color w:val="auto"/>
          <w:sz w:val="32"/>
          <w:szCs w:val="32"/>
          <w:u w:val="single"/>
          <w:lang w:val="en-US" w:eastAsia="zh-CN"/>
        </w:rPr>
        <w:t>A</w:t>
      </w:r>
      <w:r>
        <w:rPr>
          <w:rFonts w:hint="eastAsia" w:ascii="宋体" w:hAnsi="宋体" w:eastAsia="仿宋_GB2312" w:cs="仿宋_GB2312"/>
          <w:color w:val="auto"/>
          <w:sz w:val="32"/>
          <w:szCs w:val="32"/>
        </w:rPr>
        <w:t>户型有</w:t>
      </w:r>
      <w:r>
        <w:rPr>
          <w:rFonts w:hint="eastAsia" w:ascii="宋体" w:hAnsi="宋体" w:eastAsia="仿宋_GB2312" w:cs="仿宋_GB2312"/>
          <w:color w:val="auto"/>
          <w:sz w:val="32"/>
          <w:szCs w:val="32"/>
          <w:u w:val="single"/>
          <w:lang w:val="en-US" w:eastAsia="zh-CN"/>
        </w:rPr>
        <w:t>33</w:t>
      </w:r>
      <w:r>
        <w:rPr>
          <w:rFonts w:hint="eastAsia" w:ascii="宋体" w:hAnsi="宋体" w:eastAsia="仿宋_GB2312" w:cs="仿宋_GB2312"/>
          <w:color w:val="auto"/>
          <w:sz w:val="32"/>
          <w:szCs w:val="32"/>
          <w:lang w:eastAsia="zh-Hans"/>
        </w:rPr>
        <w:t>套</w:t>
      </w:r>
      <w:r>
        <w:rPr>
          <w:rFonts w:hint="eastAsia" w:ascii="宋体" w:hAnsi="宋体" w:eastAsia="仿宋_GB2312" w:cs="仿宋_GB2312"/>
          <w:color w:val="auto"/>
          <w:sz w:val="32"/>
          <w:szCs w:val="32"/>
        </w:rPr>
        <w:t>，单套建筑面积为</w:t>
      </w:r>
      <w:r>
        <w:rPr>
          <w:rFonts w:hint="eastAsia" w:ascii="宋体" w:hAnsi="宋体" w:eastAsia="仿宋_GB2312" w:cs="仿宋_GB2312"/>
          <w:color w:val="auto"/>
          <w:sz w:val="32"/>
          <w:szCs w:val="32"/>
          <w:u w:val="single"/>
          <w:lang w:val="en-US" w:eastAsia="zh-CN"/>
        </w:rPr>
        <w:t>130</w:t>
      </w: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u w:val="single"/>
          <w:lang w:val="en-US" w:eastAsia="zh-CN"/>
        </w:rPr>
        <w:t>B</w:t>
      </w:r>
      <w:r>
        <w:rPr>
          <w:rFonts w:hint="eastAsia" w:ascii="宋体" w:hAnsi="宋体" w:eastAsia="仿宋_GB2312" w:cs="仿宋_GB2312"/>
          <w:color w:val="auto"/>
          <w:sz w:val="32"/>
          <w:szCs w:val="32"/>
        </w:rPr>
        <w:t>户型有</w:t>
      </w:r>
      <w:r>
        <w:rPr>
          <w:rFonts w:hint="eastAsia" w:ascii="宋体" w:hAnsi="宋体" w:eastAsia="仿宋_GB2312" w:cs="仿宋_GB2312"/>
          <w:color w:val="auto"/>
          <w:sz w:val="32"/>
          <w:szCs w:val="32"/>
          <w:u w:val="single"/>
          <w:lang w:val="en-US" w:eastAsia="zh-CN"/>
        </w:rPr>
        <w:t>97</w:t>
      </w:r>
      <w:r>
        <w:rPr>
          <w:rFonts w:hint="eastAsia" w:ascii="宋体" w:hAnsi="宋体" w:eastAsia="仿宋_GB2312" w:cs="仿宋_GB2312"/>
          <w:color w:val="auto"/>
          <w:sz w:val="32"/>
          <w:szCs w:val="32"/>
          <w:lang w:eastAsia="zh-Hans"/>
        </w:rPr>
        <w:t>套</w:t>
      </w:r>
      <w:r>
        <w:rPr>
          <w:rFonts w:hint="eastAsia" w:ascii="宋体" w:hAnsi="宋体" w:eastAsia="仿宋_GB2312" w:cs="仿宋_GB2312"/>
          <w:color w:val="auto"/>
          <w:sz w:val="32"/>
          <w:szCs w:val="32"/>
        </w:rPr>
        <w:t>，单套建筑面积为</w:t>
      </w:r>
      <w:r>
        <w:rPr>
          <w:rFonts w:hint="eastAsia" w:ascii="宋体" w:hAnsi="宋体" w:eastAsia="仿宋_GB2312" w:cs="仿宋_GB2312"/>
          <w:color w:val="auto"/>
          <w:sz w:val="32"/>
          <w:szCs w:val="32"/>
          <w:u w:val="single"/>
          <w:lang w:val="en-US" w:eastAsia="zh-CN"/>
        </w:rPr>
        <w:t>120</w:t>
      </w:r>
      <w:r>
        <w:rPr>
          <w:rFonts w:hint="eastAsia" w:ascii="宋体" w:hAnsi="宋体" w:eastAsia="仿宋_GB2312" w:cs="仿宋_GB2312"/>
          <w:color w:val="auto"/>
          <w:sz w:val="32"/>
          <w:szCs w:val="32"/>
        </w:rPr>
        <w:t>㎡；其中</w:t>
      </w:r>
      <w:r>
        <w:rPr>
          <w:rFonts w:hint="eastAsia" w:ascii="宋体" w:hAnsi="宋体" w:eastAsia="仿宋_GB2312" w:cs="仿宋_GB2312"/>
          <w:color w:val="auto"/>
          <w:sz w:val="32"/>
          <w:szCs w:val="32"/>
          <w:u w:val="single"/>
          <w:lang w:val="en-US" w:eastAsia="zh-CN"/>
        </w:rPr>
        <w:t>C</w:t>
      </w:r>
      <w:r>
        <w:rPr>
          <w:rFonts w:hint="eastAsia" w:ascii="宋体" w:hAnsi="宋体" w:eastAsia="仿宋_GB2312" w:cs="仿宋_GB2312"/>
          <w:color w:val="auto"/>
          <w:sz w:val="32"/>
          <w:szCs w:val="32"/>
        </w:rPr>
        <w:t>户型有</w:t>
      </w:r>
      <w:r>
        <w:rPr>
          <w:rFonts w:hint="eastAsia" w:ascii="宋体" w:hAnsi="宋体" w:eastAsia="仿宋_GB2312" w:cs="仿宋_GB2312"/>
          <w:color w:val="auto"/>
          <w:sz w:val="32"/>
          <w:szCs w:val="32"/>
          <w:u w:val="single"/>
          <w:lang w:val="en-US" w:eastAsia="zh-CN"/>
        </w:rPr>
        <w:t>132</w:t>
      </w:r>
      <w:r>
        <w:rPr>
          <w:rFonts w:hint="eastAsia" w:ascii="宋体" w:hAnsi="宋体" w:eastAsia="仿宋_GB2312" w:cs="仿宋_GB2312"/>
          <w:color w:val="auto"/>
          <w:sz w:val="32"/>
          <w:szCs w:val="32"/>
          <w:lang w:eastAsia="zh-Hans"/>
        </w:rPr>
        <w:t>套</w:t>
      </w:r>
      <w:r>
        <w:rPr>
          <w:rFonts w:hint="eastAsia" w:ascii="宋体" w:hAnsi="宋体" w:eastAsia="仿宋_GB2312" w:cs="仿宋_GB2312"/>
          <w:color w:val="auto"/>
          <w:sz w:val="32"/>
          <w:szCs w:val="32"/>
        </w:rPr>
        <w:t>，单套建筑面积为</w:t>
      </w:r>
      <w:r>
        <w:rPr>
          <w:rFonts w:hint="eastAsia" w:ascii="宋体" w:hAnsi="宋体" w:eastAsia="仿宋_GB2312" w:cs="仿宋_GB2312"/>
          <w:color w:val="auto"/>
          <w:sz w:val="32"/>
          <w:szCs w:val="32"/>
          <w:u w:val="single"/>
          <w:lang w:val="en-US" w:eastAsia="zh-CN"/>
        </w:rPr>
        <w:t>105</w:t>
      </w:r>
      <w:r>
        <w:rPr>
          <w:rFonts w:hint="eastAsia" w:ascii="宋体" w:hAnsi="宋体" w:eastAsia="仿宋_GB2312" w:cs="仿宋_GB2312"/>
          <w:color w:val="auto"/>
          <w:sz w:val="32"/>
          <w:szCs w:val="32"/>
        </w:rPr>
        <w:t>㎡；其中</w:t>
      </w:r>
      <w:r>
        <w:rPr>
          <w:rFonts w:hint="eastAsia" w:ascii="宋体" w:hAnsi="宋体" w:eastAsia="仿宋_GB2312" w:cs="仿宋_GB2312"/>
          <w:color w:val="auto"/>
          <w:sz w:val="32"/>
          <w:szCs w:val="32"/>
          <w:u w:val="single"/>
          <w:lang w:val="en-US" w:eastAsia="zh-CN"/>
        </w:rPr>
        <w:t>D</w:t>
      </w:r>
      <w:r>
        <w:rPr>
          <w:rFonts w:hint="eastAsia" w:ascii="宋体" w:hAnsi="宋体" w:eastAsia="仿宋_GB2312" w:cs="仿宋_GB2312"/>
          <w:color w:val="auto"/>
          <w:sz w:val="32"/>
          <w:szCs w:val="32"/>
        </w:rPr>
        <w:t>户型有</w:t>
      </w:r>
      <w:r>
        <w:rPr>
          <w:rFonts w:hint="eastAsia" w:ascii="宋体" w:hAnsi="宋体" w:eastAsia="仿宋_GB2312" w:cs="仿宋_GB2312"/>
          <w:color w:val="auto"/>
          <w:sz w:val="32"/>
          <w:szCs w:val="32"/>
          <w:u w:val="single"/>
          <w:lang w:val="en-US" w:eastAsia="zh-CN"/>
        </w:rPr>
        <w:t>260</w:t>
      </w:r>
      <w:r>
        <w:rPr>
          <w:rFonts w:hint="eastAsia" w:ascii="宋体" w:hAnsi="宋体" w:eastAsia="仿宋_GB2312" w:cs="仿宋_GB2312"/>
          <w:color w:val="auto"/>
          <w:sz w:val="32"/>
          <w:szCs w:val="32"/>
          <w:lang w:eastAsia="zh-Hans"/>
        </w:rPr>
        <w:t>套</w:t>
      </w:r>
      <w:r>
        <w:rPr>
          <w:rFonts w:hint="eastAsia" w:ascii="宋体" w:hAnsi="宋体" w:eastAsia="仿宋_GB2312" w:cs="仿宋_GB2312"/>
          <w:color w:val="auto"/>
          <w:sz w:val="32"/>
          <w:szCs w:val="32"/>
        </w:rPr>
        <w:t>，单套建筑面积为</w:t>
      </w:r>
      <w:r>
        <w:rPr>
          <w:rFonts w:hint="eastAsia" w:ascii="宋体" w:hAnsi="宋体" w:eastAsia="仿宋_GB2312" w:cs="仿宋_GB2312"/>
          <w:color w:val="auto"/>
          <w:sz w:val="32"/>
          <w:szCs w:val="32"/>
          <w:u w:val="single"/>
          <w:lang w:val="en-US" w:eastAsia="zh-CN"/>
        </w:rPr>
        <w:t>101</w:t>
      </w:r>
      <w:r>
        <w:rPr>
          <w:rFonts w:hint="eastAsia" w:ascii="宋体" w:hAnsi="宋体" w:eastAsia="仿宋_GB2312" w:cs="仿宋_GB2312"/>
          <w:color w:val="auto"/>
          <w:sz w:val="32"/>
          <w:szCs w:val="32"/>
        </w:rPr>
        <w:t>㎡；其中</w:t>
      </w:r>
      <w:r>
        <w:rPr>
          <w:rFonts w:hint="eastAsia" w:ascii="宋体" w:hAnsi="宋体" w:eastAsia="仿宋_GB2312" w:cs="仿宋_GB2312"/>
          <w:color w:val="auto"/>
          <w:sz w:val="32"/>
          <w:szCs w:val="32"/>
          <w:u w:val="single"/>
          <w:lang w:val="en-US" w:eastAsia="zh-CN"/>
        </w:rPr>
        <w:t>E</w:t>
      </w:r>
      <w:r>
        <w:rPr>
          <w:rFonts w:hint="eastAsia" w:ascii="宋体" w:hAnsi="宋体" w:eastAsia="仿宋_GB2312" w:cs="仿宋_GB2312"/>
          <w:color w:val="auto"/>
          <w:sz w:val="32"/>
          <w:szCs w:val="32"/>
        </w:rPr>
        <w:t>户型有</w:t>
      </w:r>
      <w:r>
        <w:rPr>
          <w:rFonts w:hint="eastAsia" w:ascii="宋体" w:hAnsi="宋体" w:eastAsia="仿宋_GB2312" w:cs="仿宋_GB2312"/>
          <w:color w:val="auto"/>
          <w:sz w:val="32"/>
          <w:szCs w:val="32"/>
          <w:u w:val="single"/>
          <w:lang w:val="en-US" w:eastAsia="zh-CN"/>
        </w:rPr>
        <w:t>97</w:t>
      </w:r>
      <w:r>
        <w:rPr>
          <w:rFonts w:hint="eastAsia" w:ascii="宋体" w:hAnsi="宋体" w:eastAsia="仿宋_GB2312" w:cs="仿宋_GB2312"/>
          <w:color w:val="auto"/>
          <w:sz w:val="32"/>
          <w:szCs w:val="32"/>
          <w:lang w:eastAsia="zh-Hans"/>
        </w:rPr>
        <w:t>套</w:t>
      </w:r>
      <w:r>
        <w:rPr>
          <w:rFonts w:hint="eastAsia" w:ascii="宋体" w:hAnsi="宋体" w:eastAsia="仿宋_GB2312" w:cs="仿宋_GB2312"/>
          <w:color w:val="auto"/>
          <w:sz w:val="32"/>
          <w:szCs w:val="32"/>
        </w:rPr>
        <w:t>，单套建筑面积为</w:t>
      </w:r>
      <w:r>
        <w:rPr>
          <w:rFonts w:hint="eastAsia" w:ascii="宋体" w:hAnsi="宋体" w:eastAsia="仿宋_GB2312" w:cs="仿宋_GB2312"/>
          <w:color w:val="auto"/>
          <w:sz w:val="32"/>
          <w:szCs w:val="32"/>
          <w:u w:val="single"/>
          <w:lang w:val="en-US" w:eastAsia="zh-CN"/>
        </w:rPr>
        <w:t>87</w:t>
      </w:r>
      <w:r>
        <w:rPr>
          <w:rFonts w:hint="eastAsia" w:ascii="宋体" w:hAnsi="宋体" w:eastAsia="仿宋_GB2312" w:cs="仿宋_GB2312"/>
          <w:color w:val="auto"/>
          <w:sz w:val="32"/>
          <w:szCs w:val="32"/>
        </w:rPr>
        <w:t>㎡；其他：</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u w:val="single"/>
          <w:lang w:val="en-US" w:eastAsia="zh-CN"/>
        </w:rPr>
        <w:t>/</w:t>
      </w:r>
      <w:r>
        <w:rPr>
          <w:rFonts w:hint="eastAsia" w:ascii="宋体" w:hAnsi="宋体" w:eastAsia="仿宋_GB2312" w:cs="仿宋_GB2312"/>
          <w:color w:val="auto"/>
          <w:sz w:val="32"/>
          <w:szCs w:val="32"/>
          <w:u w:val="single"/>
          <w:lang w:val="en"/>
        </w:rPr>
        <w:t xml:space="preserve"> </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rPr>
        <w:t>。</w:t>
      </w:r>
    </w:p>
    <w:p w14:paraId="4F01B2DE">
      <w:pPr>
        <w:spacing w:line="560" w:lineRule="exact"/>
        <w:ind w:firstLine="640" w:firstLineChars="200"/>
        <w:rPr>
          <w:rFonts w:ascii="宋体" w:hAnsi="宋体" w:eastAsia="楷体_GB2312" w:cs="楷体_GB2312"/>
          <w:color w:val="auto"/>
          <w:sz w:val="32"/>
          <w:szCs w:val="32"/>
          <w:shd w:val="clear" w:color="auto" w:fill="FFFFFF"/>
          <w:lang w:bidi="ar"/>
        </w:rPr>
      </w:pPr>
      <w:r>
        <w:rPr>
          <w:rFonts w:hint="eastAsia" w:ascii="宋体" w:hAnsi="宋体" w:eastAsia="楷体_GB2312" w:cs="楷体_GB2312"/>
          <w:color w:val="auto"/>
          <w:sz w:val="32"/>
          <w:szCs w:val="32"/>
          <w:shd w:val="clear" w:color="auto" w:fill="FFFFFF"/>
          <w:lang w:bidi="ar"/>
        </w:rPr>
        <w:t>（三）建筑物功能简介</w:t>
      </w:r>
    </w:p>
    <w:p w14:paraId="2B37CC57">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本项目共建有</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u w:val="single"/>
          <w:lang w:val="en-US" w:eastAsia="zh-CN"/>
        </w:rPr>
        <w:t>2</w:t>
      </w:r>
      <w:r>
        <w:rPr>
          <w:rFonts w:hint="eastAsia" w:ascii="宋体" w:hAnsi="宋体" w:eastAsia="仿宋_GB2312" w:cs="仿宋_GB2312"/>
          <w:color w:val="auto"/>
          <w:sz w:val="32"/>
          <w:szCs w:val="32"/>
        </w:rPr>
        <w:t>栋建筑物，具体如下：</w:t>
      </w:r>
    </w:p>
    <w:p w14:paraId="7DBA763B">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1.住宅：分别为</w:t>
      </w:r>
      <w:r>
        <w:rPr>
          <w:rFonts w:hint="eastAsia" w:ascii="宋体" w:hAnsi="宋体" w:eastAsia="仿宋_GB2312" w:cs="仿宋_GB2312"/>
          <w:color w:val="auto"/>
          <w:sz w:val="32"/>
          <w:szCs w:val="32"/>
          <w:u w:val="single"/>
          <w:lang w:val="en-US" w:eastAsia="zh-CN"/>
        </w:rPr>
        <w:t>1</w:t>
      </w:r>
      <w:r>
        <w:rPr>
          <w:rFonts w:hint="eastAsia" w:ascii="宋体" w:hAnsi="宋体" w:eastAsia="仿宋_GB2312" w:cs="仿宋_GB2312"/>
          <w:color w:val="auto"/>
          <w:sz w:val="32"/>
          <w:szCs w:val="32"/>
        </w:rPr>
        <w:t>栋、</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u w:val="single"/>
          <w:lang w:val="en-US" w:eastAsia="zh-CN"/>
        </w:rPr>
        <w:t>2</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rPr>
        <w:t>栋；</w:t>
      </w:r>
    </w:p>
    <w:p w14:paraId="2E9E296F">
      <w:pPr>
        <w:spacing w:line="560" w:lineRule="exact"/>
        <w:ind w:firstLine="640" w:firstLineChars="200"/>
        <w:jc w:val="both"/>
        <w:rPr>
          <w:rFonts w:ascii="宋体" w:hAnsi="宋体" w:eastAsia="仿宋_GB2312" w:cs="仿宋_GB2312"/>
          <w:color w:val="auto"/>
          <w:sz w:val="32"/>
          <w:szCs w:val="32"/>
        </w:rPr>
      </w:pPr>
      <w:r>
        <w:rPr>
          <w:rFonts w:hint="eastAsia" w:ascii="宋体" w:hAnsi="宋体" w:eastAsia="仿宋_GB2312" w:cs="仿宋_GB2312"/>
          <w:color w:val="auto"/>
          <w:sz w:val="32"/>
          <w:szCs w:val="32"/>
        </w:rPr>
        <w:t>2.商业：分别为</w:t>
      </w:r>
      <w:r>
        <w:rPr>
          <w:rFonts w:hint="eastAsia" w:ascii="宋体" w:hAnsi="宋体" w:eastAsia="仿宋_GB2312" w:cs="仿宋_GB2312"/>
          <w:color w:val="auto"/>
          <w:sz w:val="32"/>
          <w:szCs w:val="32"/>
          <w:u w:val="single"/>
          <w:lang w:val="en-US" w:eastAsia="zh-CN"/>
        </w:rPr>
        <w:t>/</w:t>
      </w:r>
      <w:r>
        <w:rPr>
          <w:rFonts w:hint="eastAsia" w:ascii="宋体" w:hAnsi="宋体" w:eastAsia="仿宋_GB2312" w:cs="仿宋_GB2312"/>
          <w:color w:val="auto"/>
          <w:sz w:val="32"/>
          <w:szCs w:val="32"/>
        </w:rPr>
        <w:t>栋、</w:t>
      </w:r>
      <w:r>
        <w:rPr>
          <w:rFonts w:hint="eastAsia" w:ascii="宋体" w:hAnsi="宋体" w:eastAsia="仿宋_GB2312" w:cs="仿宋_GB2312"/>
          <w:color w:val="auto"/>
          <w:sz w:val="32"/>
          <w:szCs w:val="32"/>
          <w:u w:val="single"/>
          <w:lang w:val="en-US" w:eastAsia="zh-CN"/>
        </w:rPr>
        <w:t>/</w:t>
      </w:r>
      <w:r>
        <w:rPr>
          <w:rFonts w:hint="eastAsia" w:ascii="宋体" w:hAnsi="宋体" w:eastAsia="仿宋_GB2312" w:cs="仿宋_GB2312"/>
          <w:color w:val="auto"/>
          <w:sz w:val="32"/>
          <w:szCs w:val="32"/>
        </w:rPr>
        <w:t>栋、</w:t>
      </w:r>
      <w:r>
        <w:rPr>
          <w:rFonts w:hint="eastAsia" w:ascii="宋体" w:hAnsi="宋体" w:eastAsia="仿宋_GB2312" w:cs="仿宋_GB2312"/>
          <w:color w:val="auto"/>
          <w:sz w:val="32"/>
          <w:szCs w:val="32"/>
          <w:u w:val="single"/>
          <w:lang w:val="en-US" w:eastAsia="zh-CN"/>
        </w:rPr>
        <w:t>/</w:t>
      </w:r>
      <w:r>
        <w:rPr>
          <w:rFonts w:hint="eastAsia" w:ascii="宋体" w:hAnsi="宋体" w:eastAsia="仿宋_GB2312" w:cs="仿宋_GB2312"/>
          <w:color w:val="auto"/>
          <w:sz w:val="32"/>
          <w:szCs w:val="32"/>
        </w:rPr>
        <w:t>栋；</w:t>
      </w:r>
    </w:p>
    <w:p w14:paraId="4B7D2305">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3.其他：</w:t>
      </w:r>
      <w:r>
        <w:rPr>
          <w:rFonts w:hint="eastAsia" w:ascii="宋体" w:hAnsi="宋体" w:eastAsia="仿宋_GB2312" w:cs="仿宋_GB2312"/>
          <w:color w:val="auto"/>
          <w:sz w:val="32"/>
          <w:szCs w:val="32"/>
          <w:u w:val="single"/>
          <w:lang w:eastAsia="zh-CN"/>
        </w:rPr>
        <w:t>门房</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rPr>
        <w:t>。</w:t>
      </w:r>
    </w:p>
    <w:p w14:paraId="599B998A">
      <w:pPr>
        <w:spacing w:after="120" w:afterLines="50" w:line="560" w:lineRule="exact"/>
        <w:ind w:firstLine="640" w:firstLineChars="200"/>
        <w:rPr>
          <w:rFonts w:ascii="宋体" w:hAnsi="宋体" w:eastAsia="楷体_GB2312" w:cs="楷体_GB2312"/>
          <w:color w:val="auto"/>
          <w:sz w:val="32"/>
          <w:szCs w:val="32"/>
          <w:shd w:val="clear" w:color="auto" w:fill="FFFFFF"/>
          <w:lang w:bidi="ar"/>
        </w:rPr>
      </w:pPr>
      <w:r>
        <w:rPr>
          <w:rFonts w:hint="eastAsia" w:ascii="宋体" w:hAnsi="宋体" w:eastAsia="楷体_GB2312" w:cs="楷体_GB2312"/>
          <w:color w:val="auto"/>
          <w:sz w:val="32"/>
          <w:szCs w:val="32"/>
          <w:shd w:val="clear" w:color="auto" w:fill="FFFFFF"/>
          <w:lang w:bidi="ar"/>
        </w:rPr>
        <w:t>（四）主要设备、设施介绍</w:t>
      </w:r>
    </w:p>
    <w:tbl>
      <w:tblPr>
        <w:tblStyle w:val="14"/>
        <w:tblW w:w="9439" w:type="dxa"/>
        <w:jc w:val="center"/>
        <w:tblLayout w:type="fixed"/>
        <w:tblCellMar>
          <w:top w:w="0" w:type="dxa"/>
          <w:left w:w="108" w:type="dxa"/>
          <w:bottom w:w="0" w:type="dxa"/>
          <w:right w:w="108" w:type="dxa"/>
        </w:tblCellMar>
      </w:tblPr>
      <w:tblGrid>
        <w:gridCol w:w="1350"/>
        <w:gridCol w:w="1191"/>
        <w:gridCol w:w="1575"/>
        <w:gridCol w:w="947"/>
        <w:gridCol w:w="576"/>
        <w:gridCol w:w="898"/>
        <w:gridCol w:w="938"/>
        <w:gridCol w:w="376"/>
        <w:gridCol w:w="82"/>
        <w:gridCol w:w="1506"/>
      </w:tblGrid>
      <w:tr w14:paraId="3EAD1314">
        <w:tblPrEx>
          <w:tblCellMar>
            <w:top w:w="0" w:type="dxa"/>
            <w:left w:w="108" w:type="dxa"/>
            <w:bottom w:w="0" w:type="dxa"/>
            <w:right w:w="108" w:type="dxa"/>
          </w:tblCellMar>
        </w:tblPrEx>
        <w:trPr>
          <w:cantSplit/>
          <w:trHeight w:val="539" w:hRule="exact"/>
          <w:jc w:val="center"/>
        </w:trPr>
        <w:tc>
          <w:tcPr>
            <w:tcW w:w="1350" w:type="dxa"/>
            <w:vMerge w:val="restart"/>
            <w:tcBorders>
              <w:top w:val="single" w:color="000000" w:sz="4" w:space="0"/>
              <w:left w:val="single" w:color="000000" w:sz="4" w:space="0"/>
              <w:bottom w:val="single" w:color="000000" w:sz="4" w:space="0"/>
              <w:right w:val="single" w:color="000000" w:sz="4" w:space="0"/>
            </w:tcBorders>
            <w:vAlign w:val="center"/>
          </w:tcPr>
          <w:p w14:paraId="1D32FFA7">
            <w:pPr>
              <w:spacing w:line="360" w:lineRule="exact"/>
              <w:jc w:val="center"/>
              <w:rPr>
                <w:rFonts w:ascii="宋体" w:hAnsi="宋体" w:eastAsia="仿宋_GB2312" w:cs="仿宋_GB2312"/>
                <w:color w:val="auto"/>
                <w:sz w:val="24"/>
                <w:lang w:eastAsia="zh-Hans"/>
              </w:rPr>
            </w:pPr>
            <w:r>
              <w:rPr>
                <w:rFonts w:hint="eastAsia" w:ascii="宋体" w:hAnsi="宋体" w:eastAsia="黑体" w:cs="黑体"/>
                <w:color w:val="auto"/>
                <w:sz w:val="24"/>
                <w:lang w:eastAsia="zh-Hans"/>
              </w:rPr>
              <w:t>物业</w:t>
            </w:r>
            <w:r>
              <w:rPr>
                <w:rFonts w:hint="eastAsia" w:ascii="宋体" w:hAnsi="宋体" w:eastAsia="黑体" w:cs="黑体"/>
                <w:color w:val="auto"/>
                <w:sz w:val="24"/>
              </w:rPr>
              <w:t>服务</w:t>
            </w:r>
            <w:r>
              <w:rPr>
                <w:rFonts w:hint="eastAsia" w:ascii="宋体" w:hAnsi="宋体" w:eastAsia="黑体" w:cs="黑体"/>
                <w:color w:val="auto"/>
                <w:sz w:val="24"/>
                <w:lang w:eastAsia="zh-Hans"/>
              </w:rPr>
              <w:t>区域内房屋建筑本体之外的共用设施设备情况</w:t>
            </w:r>
          </w:p>
        </w:tc>
        <w:tc>
          <w:tcPr>
            <w:tcW w:w="2766" w:type="dxa"/>
            <w:gridSpan w:val="2"/>
            <w:tcBorders>
              <w:top w:val="single" w:color="000000" w:sz="4" w:space="0"/>
              <w:left w:val="single" w:color="000000" w:sz="4" w:space="0"/>
              <w:bottom w:val="single" w:color="000000" w:sz="4" w:space="0"/>
              <w:right w:val="single" w:color="000000" w:sz="4" w:space="0"/>
            </w:tcBorders>
            <w:vAlign w:val="center"/>
          </w:tcPr>
          <w:p w14:paraId="2C652EB3">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车辆出入口</w:t>
            </w:r>
          </w:p>
        </w:tc>
        <w:tc>
          <w:tcPr>
            <w:tcW w:w="1523" w:type="dxa"/>
            <w:gridSpan w:val="2"/>
            <w:tcBorders>
              <w:top w:val="single" w:color="000000" w:sz="4" w:space="0"/>
              <w:left w:val="single" w:color="000000" w:sz="4" w:space="0"/>
              <w:bottom w:val="single" w:color="000000" w:sz="4" w:space="0"/>
              <w:right w:val="single" w:color="000000" w:sz="4" w:space="0"/>
            </w:tcBorders>
            <w:vAlign w:val="center"/>
          </w:tcPr>
          <w:p w14:paraId="16318BFE">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1</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个</w:t>
            </w: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14:paraId="4AF85CF2">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人行出入口</w:t>
            </w:r>
          </w:p>
        </w:tc>
        <w:tc>
          <w:tcPr>
            <w:tcW w:w="1588" w:type="dxa"/>
            <w:gridSpan w:val="2"/>
            <w:tcBorders>
              <w:top w:val="single" w:color="000000" w:sz="4" w:space="0"/>
              <w:left w:val="single" w:color="000000" w:sz="4" w:space="0"/>
              <w:bottom w:val="single" w:color="000000" w:sz="4" w:space="0"/>
              <w:right w:val="single" w:color="000000" w:sz="4" w:space="0"/>
            </w:tcBorders>
            <w:vAlign w:val="center"/>
          </w:tcPr>
          <w:p w14:paraId="7A805D9A">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2</w:t>
            </w:r>
            <w:r>
              <w:rPr>
                <w:rFonts w:hint="eastAsia" w:ascii="宋体" w:hAnsi="宋体" w:eastAsia="仿宋_GB2312" w:cs="仿宋_GB2312"/>
                <w:color w:val="auto"/>
                <w:sz w:val="24"/>
                <w:lang w:eastAsia="zh-Hans"/>
              </w:rPr>
              <w:t>个</w:t>
            </w:r>
          </w:p>
        </w:tc>
      </w:tr>
      <w:tr w14:paraId="173A43D0">
        <w:tblPrEx>
          <w:tblCellMar>
            <w:top w:w="0" w:type="dxa"/>
            <w:left w:w="108" w:type="dxa"/>
            <w:bottom w:w="0" w:type="dxa"/>
            <w:right w:w="108" w:type="dxa"/>
          </w:tblCellMar>
        </w:tblPrEx>
        <w:trPr>
          <w:cantSplit/>
          <w:trHeight w:val="539"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392E64A7">
            <w:pPr>
              <w:spacing w:line="360" w:lineRule="exact"/>
              <w:jc w:val="center"/>
              <w:rPr>
                <w:rFonts w:ascii="宋体" w:hAnsi="宋体" w:eastAsia="仿宋_GB2312" w:cs="仿宋_GB2312"/>
                <w:color w:val="auto"/>
                <w:sz w:val="24"/>
                <w:lang w:eastAsia="zh-Hans"/>
              </w:rPr>
            </w:pPr>
          </w:p>
        </w:tc>
        <w:tc>
          <w:tcPr>
            <w:tcW w:w="2766" w:type="dxa"/>
            <w:gridSpan w:val="2"/>
            <w:tcBorders>
              <w:top w:val="single" w:color="000000" w:sz="4" w:space="0"/>
              <w:left w:val="single" w:color="000000" w:sz="4" w:space="0"/>
              <w:bottom w:val="single" w:color="000000" w:sz="4" w:space="0"/>
              <w:right w:val="single" w:color="000000" w:sz="4" w:space="0"/>
            </w:tcBorders>
            <w:vAlign w:val="center"/>
          </w:tcPr>
          <w:p w14:paraId="0FFCDFAF">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道路</w:t>
            </w:r>
          </w:p>
        </w:tc>
        <w:tc>
          <w:tcPr>
            <w:tcW w:w="1523" w:type="dxa"/>
            <w:gridSpan w:val="2"/>
            <w:tcBorders>
              <w:top w:val="single" w:color="000000" w:sz="4" w:space="0"/>
              <w:left w:val="single" w:color="000000" w:sz="4" w:space="0"/>
              <w:bottom w:val="single" w:color="000000" w:sz="4" w:space="0"/>
              <w:right w:val="single" w:color="000000" w:sz="4" w:space="0"/>
            </w:tcBorders>
            <w:vAlign w:val="center"/>
          </w:tcPr>
          <w:p w14:paraId="51607163">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w:t>
            </w: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14:paraId="206BEB31">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车行道</w:t>
            </w:r>
          </w:p>
        </w:tc>
        <w:tc>
          <w:tcPr>
            <w:tcW w:w="1588" w:type="dxa"/>
            <w:gridSpan w:val="2"/>
            <w:tcBorders>
              <w:top w:val="single" w:color="000000" w:sz="4" w:space="0"/>
              <w:left w:val="single" w:color="000000" w:sz="4" w:space="0"/>
              <w:bottom w:val="single" w:color="000000" w:sz="4" w:space="0"/>
              <w:right w:val="single" w:color="000000" w:sz="4" w:space="0"/>
            </w:tcBorders>
            <w:vAlign w:val="center"/>
          </w:tcPr>
          <w:p w14:paraId="38FDBF1C">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w:t>
            </w:r>
          </w:p>
        </w:tc>
      </w:tr>
      <w:tr w14:paraId="491C9749">
        <w:tblPrEx>
          <w:tblCellMar>
            <w:top w:w="0" w:type="dxa"/>
            <w:left w:w="108" w:type="dxa"/>
            <w:bottom w:w="0" w:type="dxa"/>
            <w:right w:w="108" w:type="dxa"/>
          </w:tblCellMar>
        </w:tblPrEx>
        <w:trPr>
          <w:cantSplit/>
          <w:trHeight w:val="539"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531E1B64">
            <w:pPr>
              <w:spacing w:line="360" w:lineRule="exact"/>
              <w:jc w:val="center"/>
              <w:rPr>
                <w:rFonts w:ascii="宋体" w:hAnsi="宋体" w:eastAsia="仿宋_GB2312" w:cs="仿宋_GB2312"/>
                <w:color w:val="auto"/>
                <w:sz w:val="24"/>
                <w:lang w:eastAsia="zh-Hans"/>
              </w:rPr>
            </w:pPr>
          </w:p>
        </w:tc>
        <w:tc>
          <w:tcPr>
            <w:tcW w:w="2766" w:type="dxa"/>
            <w:gridSpan w:val="2"/>
            <w:tcBorders>
              <w:top w:val="single" w:color="000000" w:sz="4" w:space="0"/>
              <w:left w:val="single" w:color="000000" w:sz="4" w:space="0"/>
              <w:bottom w:val="single" w:color="000000" w:sz="4" w:space="0"/>
              <w:right w:val="single" w:color="000000" w:sz="4" w:space="0"/>
            </w:tcBorders>
            <w:vAlign w:val="center"/>
          </w:tcPr>
          <w:p w14:paraId="44A02E0C">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绿化面积</w:t>
            </w:r>
          </w:p>
        </w:tc>
        <w:tc>
          <w:tcPr>
            <w:tcW w:w="1523" w:type="dxa"/>
            <w:gridSpan w:val="2"/>
            <w:tcBorders>
              <w:top w:val="single" w:color="000000" w:sz="4" w:space="0"/>
              <w:left w:val="single" w:color="000000" w:sz="4" w:space="0"/>
              <w:bottom w:val="single" w:color="000000" w:sz="4" w:space="0"/>
              <w:right w:val="single" w:color="000000" w:sz="4" w:space="0"/>
            </w:tcBorders>
            <w:vAlign w:val="center"/>
          </w:tcPr>
          <w:p w14:paraId="1C47CA5F">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8033.89</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w:t>
            </w: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14:paraId="423BA4EB">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园林建筑小品</w:t>
            </w:r>
          </w:p>
        </w:tc>
        <w:tc>
          <w:tcPr>
            <w:tcW w:w="1588" w:type="dxa"/>
            <w:gridSpan w:val="2"/>
            <w:tcBorders>
              <w:top w:val="single" w:color="000000" w:sz="4" w:space="0"/>
              <w:left w:val="single" w:color="000000" w:sz="4" w:space="0"/>
              <w:bottom w:val="single" w:color="000000" w:sz="4" w:space="0"/>
              <w:right w:val="single" w:color="000000" w:sz="4" w:space="0"/>
            </w:tcBorders>
            <w:vAlign w:val="center"/>
          </w:tcPr>
          <w:p w14:paraId="66853A43">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1</w:t>
            </w:r>
            <w:r>
              <w:rPr>
                <w:rFonts w:hint="eastAsia" w:ascii="宋体" w:hAnsi="宋体" w:eastAsia="仿宋_GB2312" w:cs="仿宋_GB2312"/>
                <w:color w:val="auto"/>
                <w:sz w:val="24"/>
                <w:lang w:eastAsia="zh-Hans"/>
              </w:rPr>
              <w:t>座</w:t>
            </w:r>
          </w:p>
        </w:tc>
      </w:tr>
      <w:tr w14:paraId="54261B63">
        <w:tblPrEx>
          <w:tblCellMar>
            <w:top w:w="0" w:type="dxa"/>
            <w:left w:w="108" w:type="dxa"/>
            <w:bottom w:w="0" w:type="dxa"/>
            <w:right w:w="108" w:type="dxa"/>
          </w:tblCellMar>
        </w:tblPrEx>
        <w:trPr>
          <w:cantSplit/>
          <w:trHeight w:val="539"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5BF02FF5">
            <w:pPr>
              <w:spacing w:line="360" w:lineRule="exact"/>
              <w:jc w:val="center"/>
              <w:rPr>
                <w:rFonts w:ascii="宋体" w:hAnsi="宋体" w:eastAsia="仿宋_GB2312" w:cs="仿宋_GB2312"/>
                <w:color w:val="auto"/>
                <w:sz w:val="24"/>
                <w:lang w:eastAsia="zh-Hans"/>
              </w:rPr>
            </w:pPr>
          </w:p>
        </w:tc>
        <w:tc>
          <w:tcPr>
            <w:tcW w:w="2766" w:type="dxa"/>
            <w:gridSpan w:val="2"/>
            <w:tcBorders>
              <w:top w:val="single" w:color="000000" w:sz="4" w:space="0"/>
              <w:left w:val="single" w:color="000000" w:sz="4" w:space="0"/>
              <w:bottom w:val="single" w:color="000000" w:sz="4" w:space="0"/>
              <w:right w:val="single" w:color="000000" w:sz="4" w:space="0"/>
            </w:tcBorders>
            <w:vAlign w:val="center"/>
          </w:tcPr>
          <w:p w14:paraId="7141A851">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污水管长</w:t>
            </w:r>
          </w:p>
        </w:tc>
        <w:tc>
          <w:tcPr>
            <w:tcW w:w="1523" w:type="dxa"/>
            <w:gridSpan w:val="2"/>
            <w:tcBorders>
              <w:top w:val="single" w:color="000000" w:sz="4" w:space="0"/>
              <w:left w:val="single" w:color="000000" w:sz="4" w:space="0"/>
              <w:bottom w:val="single" w:color="000000" w:sz="4" w:space="0"/>
              <w:right w:val="single" w:color="000000" w:sz="4" w:space="0"/>
            </w:tcBorders>
            <w:vAlign w:val="center"/>
          </w:tcPr>
          <w:p w14:paraId="291A8A50">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rPr>
              <w:t>米</w:t>
            </w: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14:paraId="04E33D9D">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污水检查井</w:t>
            </w:r>
          </w:p>
        </w:tc>
        <w:tc>
          <w:tcPr>
            <w:tcW w:w="1588" w:type="dxa"/>
            <w:gridSpan w:val="2"/>
            <w:tcBorders>
              <w:top w:val="single" w:color="000000" w:sz="4" w:space="0"/>
              <w:left w:val="single" w:color="000000" w:sz="4" w:space="0"/>
              <w:bottom w:val="single" w:color="000000" w:sz="4" w:space="0"/>
              <w:right w:val="single" w:color="000000" w:sz="4" w:space="0"/>
            </w:tcBorders>
            <w:vAlign w:val="center"/>
          </w:tcPr>
          <w:p w14:paraId="2A67B131">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座</w:t>
            </w:r>
          </w:p>
        </w:tc>
      </w:tr>
      <w:tr w14:paraId="7A084CA1">
        <w:tblPrEx>
          <w:tblCellMar>
            <w:top w:w="0" w:type="dxa"/>
            <w:left w:w="108" w:type="dxa"/>
            <w:bottom w:w="0" w:type="dxa"/>
            <w:right w:w="108" w:type="dxa"/>
          </w:tblCellMar>
        </w:tblPrEx>
        <w:trPr>
          <w:cantSplit/>
          <w:trHeight w:val="539"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4A9188F0">
            <w:pPr>
              <w:spacing w:line="360" w:lineRule="exact"/>
              <w:jc w:val="center"/>
              <w:rPr>
                <w:rFonts w:ascii="宋体" w:hAnsi="宋体" w:eastAsia="仿宋_GB2312" w:cs="仿宋_GB2312"/>
                <w:color w:val="auto"/>
                <w:sz w:val="24"/>
                <w:lang w:eastAsia="zh-Hans"/>
              </w:rPr>
            </w:pPr>
          </w:p>
        </w:tc>
        <w:tc>
          <w:tcPr>
            <w:tcW w:w="2766" w:type="dxa"/>
            <w:gridSpan w:val="2"/>
            <w:tcBorders>
              <w:top w:val="single" w:color="000000" w:sz="4" w:space="0"/>
              <w:left w:val="single" w:color="000000" w:sz="4" w:space="0"/>
              <w:bottom w:val="single" w:color="000000" w:sz="4" w:space="0"/>
              <w:right w:val="single" w:color="000000" w:sz="4" w:space="0"/>
            </w:tcBorders>
            <w:vAlign w:val="center"/>
          </w:tcPr>
          <w:p w14:paraId="782C7E70">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雨水管长</w:t>
            </w:r>
          </w:p>
        </w:tc>
        <w:tc>
          <w:tcPr>
            <w:tcW w:w="1523" w:type="dxa"/>
            <w:gridSpan w:val="2"/>
            <w:tcBorders>
              <w:top w:val="single" w:color="000000" w:sz="4" w:space="0"/>
              <w:left w:val="single" w:color="000000" w:sz="4" w:space="0"/>
              <w:bottom w:val="single" w:color="000000" w:sz="4" w:space="0"/>
              <w:right w:val="single" w:color="000000" w:sz="4" w:space="0"/>
            </w:tcBorders>
            <w:vAlign w:val="center"/>
          </w:tcPr>
          <w:p w14:paraId="5CEF35CA">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rPr>
              <w:t>米</w:t>
            </w: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14:paraId="2CC4B70D">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雨水检查井</w:t>
            </w:r>
          </w:p>
        </w:tc>
        <w:tc>
          <w:tcPr>
            <w:tcW w:w="1588" w:type="dxa"/>
            <w:gridSpan w:val="2"/>
            <w:tcBorders>
              <w:top w:val="single" w:color="000000" w:sz="4" w:space="0"/>
              <w:left w:val="single" w:color="000000" w:sz="4" w:space="0"/>
              <w:bottom w:val="single" w:color="000000" w:sz="4" w:space="0"/>
              <w:right w:val="single" w:color="000000" w:sz="4" w:space="0"/>
            </w:tcBorders>
            <w:vAlign w:val="center"/>
          </w:tcPr>
          <w:p w14:paraId="317DEAB3">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座</w:t>
            </w:r>
          </w:p>
        </w:tc>
      </w:tr>
      <w:tr w14:paraId="03809B8C">
        <w:tblPrEx>
          <w:tblCellMar>
            <w:top w:w="0" w:type="dxa"/>
            <w:left w:w="108" w:type="dxa"/>
            <w:bottom w:w="0" w:type="dxa"/>
            <w:right w:w="108" w:type="dxa"/>
          </w:tblCellMar>
        </w:tblPrEx>
        <w:trPr>
          <w:cantSplit/>
          <w:trHeight w:val="539"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58C52DEC">
            <w:pPr>
              <w:spacing w:line="360" w:lineRule="exact"/>
              <w:jc w:val="center"/>
              <w:rPr>
                <w:rFonts w:ascii="宋体" w:hAnsi="宋体" w:eastAsia="仿宋_GB2312" w:cs="仿宋_GB2312"/>
                <w:color w:val="auto"/>
                <w:sz w:val="24"/>
                <w:lang w:eastAsia="zh-Hans"/>
              </w:rPr>
            </w:pPr>
          </w:p>
        </w:tc>
        <w:tc>
          <w:tcPr>
            <w:tcW w:w="2766" w:type="dxa"/>
            <w:gridSpan w:val="2"/>
            <w:tcBorders>
              <w:top w:val="single" w:color="000000" w:sz="4" w:space="0"/>
              <w:left w:val="single" w:color="000000" w:sz="4" w:space="0"/>
              <w:bottom w:val="single" w:color="000000" w:sz="4" w:space="0"/>
              <w:right w:val="single" w:color="000000" w:sz="4" w:space="0"/>
            </w:tcBorders>
            <w:vAlign w:val="center"/>
          </w:tcPr>
          <w:p w14:paraId="42C519EB">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雨水进水井</w:t>
            </w:r>
          </w:p>
        </w:tc>
        <w:tc>
          <w:tcPr>
            <w:tcW w:w="1523" w:type="dxa"/>
            <w:gridSpan w:val="2"/>
            <w:tcBorders>
              <w:top w:val="single" w:color="000000" w:sz="4" w:space="0"/>
              <w:left w:val="single" w:color="000000" w:sz="4" w:space="0"/>
              <w:bottom w:val="single" w:color="000000" w:sz="4" w:space="0"/>
              <w:right w:val="single" w:color="000000" w:sz="4" w:space="0"/>
            </w:tcBorders>
            <w:vAlign w:val="center"/>
          </w:tcPr>
          <w:p w14:paraId="7082628F">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rPr>
              <w:t>米</w:t>
            </w: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14:paraId="0C32CA00">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化粪池</w:t>
            </w:r>
          </w:p>
        </w:tc>
        <w:tc>
          <w:tcPr>
            <w:tcW w:w="1588" w:type="dxa"/>
            <w:gridSpan w:val="2"/>
            <w:tcBorders>
              <w:top w:val="single" w:color="000000" w:sz="4" w:space="0"/>
              <w:left w:val="single" w:color="000000" w:sz="4" w:space="0"/>
              <w:bottom w:val="single" w:color="000000" w:sz="4" w:space="0"/>
              <w:right w:val="single" w:color="000000" w:sz="4" w:space="0"/>
            </w:tcBorders>
            <w:vAlign w:val="center"/>
          </w:tcPr>
          <w:p w14:paraId="2F4DF55D">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2</w:t>
            </w:r>
            <w:r>
              <w:rPr>
                <w:rFonts w:hint="eastAsia" w:ascii="宋体" w:hAnsi="宋体" w:eastAsia="仿宋_GB2312" w:cs="仿宋_GB2312"/>
                <w:color w:val="auto"/>
                <w:sz w:val="24"/>
                <w:lang w:eastAsia="zh-Hans"/>
              </w:rPr>
              <w:t>座</w:t>
            </w:r>
          </w:p>
        </w:tc>
      </w:tr>
      <w:tr w14:paraId="0CC93460">
        <w:tblPrEx>
          <w:tblCellMar>
            <w:top w:w="0" w:type="dxa"/>
            <w:left w:w="108" w:type="dxa"/>
            <w:bottom w:w="0" w:type="dxa"/>
            <w:right w:w="108" w:type="dxa"/>
          </w:tblCellMar>
        </w:tblPrEx>
        <w:trPr>
          <w:cantSplit/>
          <w:trHeight w:val="539"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468FF02D">
            <w:pPr>
              <w:spacing w:line="360" w:lineRule="exact"/>
              <w:jc w:val="center"/>
              <w:rPr>
                <w:rFonts w:ascii="宋体" w:hAnsi="宋体" w:eastAsia="仿宋_GB2312" w:cs="仿宋_GB2312"/>
                <w:color w:val="auto"/>
                <w:kern w:val="1"/>
                <w:sz w:val="24"/>
              </w:rPr>
            </w:pPr>
          </w:p>
        </w:tc>
        <w:tc>
          <w:tcPr>
            <w:tcW w:w="2766" w:type="dxa"/>
            <w:gridSpan w:val="2"/>
            <w:tcBorders>
              <w:top w:val="single" w:color="000000" w:sz="4" w:space="0"/>
              <w:left w:val="single" w:color="000000" w:sz="4" w:space="0"/>
              <w:bottom w:val="single" w:color="000000" w:sz="4" w:space="0"/>
              <w:right w:val="single" w:color="000000" w:sz="4" w:space="0"/>
            </w:tcBorders>
            <w:vAlign w:val="center"/>
          </w:tcPr>
          <w:p w14:paraId="218ED0E4">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路灯</w:t>
            </w:r>
          </w:p>
        </w:tc>
        <w:tc>
          <w:tcPr>
            <w:tcW w:w="1523" w:type="dxa"/>
            <w:gridSpan w:val="2"/>
            <w:tcBorders>
              <w:top w:val="single" w:color="000000" w:sz="4" w:space="0"/>
              <w:left w:val="single" w:color="000000" w:sz="4" w:space="0"/>
              <w:bottom w:val="single" w:color="000000" w:sz="4" w:space="0"/>
              <w:right w:val="single" w:color="000000" w:sz="4" w:space="0"/>
            </w:tcBorders>
            <w:vAlign w:val="center"/>
          </w:tcPr>
          <w:p w14:paraId="23746D02">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33</w:t>
            </w:r>
            <w:r>
              <w:rPr>
                <w:rFonts w:hint="eastAsia" w:ascii="宋体" w:hAnsi="宋体" w:eastAsia="仿宋_GB2312" w:cs="仿宋_GB2312"/>
                <w:color w:val="auto"/>
                <w:sz w:val="24"/>
                <w:lang w:eastAsia="zh-Hans"/>
              </w:rPr>
              <w:t>个</w:t>
            </w: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14:paraId="6A56FA33">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地灯</w:t>
            </w:r>
          </w:p>
        </w:tc>
        <w:tc>
          <w:tcPr>
            <w:tcW w:w="1588" w:type="dxa"/>
            <w:gridSpan w:val="2"/>
            <w:tcBorders>
              <w:top w:val="single" w:color="000000" w:sz="4" w:space="0"/>
              <w:left w:val="single" w:color="000000" w:sz="4" w:space="0"/>
              <w:bottom w:val="single" w:color="000000" w:sz="4" w:space="0"/>
              <w:right w:val="single" w:color="000000" w:sz="4" w:space="0"/>
            </w:tcBorders>
            <w:vAlign w:val="center"/>
          </w:tcPr>
          <w:p w14:paraId="50B1B305">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0</w:t>
            </w:r>
            <w:r>
              <w:rPr>
                <w:rFonts w:hint="eastAsia" w:ascii="宋体" w:hAnsi="宋体" w:eastAsia="仿宋_GB2312" w:cs="仿宋_GB2312"/>
                <w:color w:val="auto"/>
                <w:sz w:val="24"/>
                <w:lang w:eastAsia="zh-Hans"/>
              </w:rPr>
              <w:t>个</w:t>
            </w:r>
          </w:p>
        </w:tc>
      </w:tr>
      <w:tr w14:paraId="2CC6DF1B">
        <w:tblPrEx>
          <w:tblCellMar>
            <w:top w:w="0" w:type="dxa"/>
            <w:left w:w="108" w:type="dxa"/>
            <w:bottom w:w="0" w:type="dxa"/>
            <w:right w:w="108" w:type="dxa"/>
          </w:tblCellMar>
        </w:tblPrEx>
        <w:trPr>
          <w:cantSplit/>
          <w:trHeight w:val="539"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2683F8AC">
            <w:pPr>
              <w:spacing w:line="360" w:lineRule="exact"/>
              <w:jc w:val="center"/>
              <w:rPr>
                <w:rFonts w:ascii="宋体" w:hAnsi="宋体" w:eastAsia="仿宋_GB2312" w:cs="仿宋_GB2312"/>
                <w:color w:val="auto"/>
                <w:kern w:val="1"/>
                <w:sz w:val="24"/>
              </w:rPr>
            </w:pPr>
          </w:p>
        </w:tc>
        <w:tc>
          <w:tcPr>
            <w:tcW w:w="2766" w:type="dxa"/>
            <w:gridSpan w:val="2"/>
            <w:tcBorders>
              <w:top w:val="single" w:color="000000" w:sz="4" w:space="0"/>
              <w:left w:val="single" w:color="000000" w:sz="4" w:space="0"/>
              <w:bottom w:val="single" w:color="000000" w:sz="4" w:space="0"/>
              <w:right w:val="single" w:color="000000" w:sz="4" w:space="0"/>
            </w:tcBorders>
            <w:vAlign w:val="center"/>
          </w:tcPr>
          <w:p w14:paraId="4F816450">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草坪灯</w:t>
            </w:r>
          </w:p>
        </w:tc>
        <w:tc>
          <w:tcPr>
            <w:tcW w:w="1523" w:type="dxa"/>
            <w:gridSpan w:val="2"/>
            <w:tcBorders>
              <w:top w:val="single" w:color="000000" w:sz="4" w:space="0"/>
              <w:left w:val="single" w:color="000000" w:sz="4" w:space="0"/>
              <w:bottom w:val="single" w:color="000000" w:sz="4" w:space="0"/>
              <w:right w:val="single" w:color="000000" w:sz="4" w:space="0"/>
            </w:tcBorders>
            <w:vAlign w:val="center"/>
          </w:tcPr>
          <w:p w14:paraId="4071FAEA">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11</w:t>
            </w:r>
            <w:r>
              <w:rPr>
                <w:rFonts w:hint="eastAsia" w:ascii="宋体" w:hAnsi="宋体" w:eastAsia="仿宋_GB2312" w:cs="仿宋_GB2312"/>
                <w:color w:val="auto"/>
                <w:sz w:val="24"/>
                <w:lang w:eastAsia="zh-Hans"/>
              </w:rPr>
              <w:t>个</w:t>
            </w: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14:paraId="0010278F">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其他照明设施</w:t>
            </w:r>
          </w:p>
        </w:tc>
        <w:tc>
          <w:tcPr>
            <w:tcW w:w="1588" w:type="dxa"/>
            <w:gridSpan w:val="2"/>
            <w:tcBorders>
              <w:top w:val="single" w:color="000000" w:sz="4" w:space="0"/>
              <w:left w:val="single" w:color="000000" w:sz="4" w:space="0"/>
              <w:bottom w:val="single" w:color="000000" w:sz="4" w:space="0"/>
              <w:right w:val="single" w:color="000000" w:sz="4" w:space="0"/>
            </w:tcBorders>
            <w:vAlign w:val="center"/>
          </w:tcPr>
          <w:p w14:paraId="3F06DDE1">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0</w:t>
            </w:r>
            <w:r>
              <w:rPr>
                <w:rFonts w:hint="eastAsia" w:ascii="宋体" w:hAnsi="宋体" w:eastAsia="仿宋_GB2312" w:cs="仿宋_GB2312"/>
                <w:color w:val="auto"/>
                <w:sz w:val="24"/>
                <w:lang w:eastAsia="zh-Hans"/>
              </w:rPr>
              <w:t>个</w:t>
            </w:r>
          </w:p>
        </w:tc>
      </w:tr>
      <w:tr w14:paraId="781E39E7">
        <w:tblPrEx>
          <w:tblCellMar>
            <w:top w:w="0" w:type="dxa"/>
            <w:left w:w="108" w:type="dxa"/>
            <w:bottom w:w="0" w:type="dxa"/>
            <w:right w:w="108" w:type="dxa"/>
          </w:tblCellMar>
        </w:tblPrEx>
        <w:trPr>
          <w:cantSplit/>
          <w:trHeight w:val="539"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49C34F95">
            <w:pPr>
              <w:spacing w:line="360" w:lineRule="exact"/>
              <w:jc w:val="center"/>
              <w:rPr>
                <w:rFonts w:ascii="宋体" w:hAnsi="宋体" w:eastAsia="仿宋_GB2312" w:cs="仿宋_GB2312"/>
                <w:color w:val="auto"/>
                <w:kern w:val="1"/>
                <w:sz w:val="24"/>
              </w:rPr>
            </w:pPr>
          </w:p>
        </w:tc>
        <w:tc>
          <w:tcPr>
            <w:tcW w:w="2766" w:type="dxa"/>
            <w:gridSpan w:val="2"/>
            <w:tcBorders>
              <w:top w:val="single" w:color="000000" w:sz="4" w:space="0"/>
              <w:left w:val="single" w:color="000000" w:sz="4" w:space="0"/>
              <w:bottom w:val="single" w:color="000000" w:sz="4" w:space="0"/>
              <w:right w:val="single" w:color="000000" w:sz="4" w:space="0"/>
            </w:tcBorders>
            <w:vAlign w:val="center"/>
          </w:tcPr>
          <w:p w14:paraId="08988D39">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垃圾箱</w:t>
            </w:r>
          </w:p>
        </w:tc>
        <w:tc>
          <w:tcPr>
            <w:tcW w:w="1523" w:type="dxa"/>
            <w:gridSpan w:val="2"/>
            <w:tcBorders>
              <w:top w:val="single" w:color="000000" w:sz="4" w:space="0"/>
              <w:left w:val="single" w:color="000000" w:sz="4" w:space="0"/>
              <w:bottom w:val="single" w:color="000000" w:sz="4" w:space="0"/>
              <w:right w:val="single" w:color="000000" w:sz="4" w:space="0"/>
            </w:tcBorders>
            <w:vAlign w:val="center"/>
          </w:tcPr>
          <w:p w14:paraId="73C3B3DC">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20</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个</w:t>
            </w:r>
          </w:p>
        </w:tc>
        <w:tc>
          <w:tcPr>
            <w:tcW w:w="2212" w:type="dxa"/>
            <w:gridSpan w:val="3"/>
            <w:tcBorders>
              <w:top w:val="single" w:color="000000" w:sz="4" w:space="0"/>
              <w:left w:val="single" w:color="000000" w:sz="4" w:space="0"/>
              <w:bottom w:val="single" w:color="000000" w:sz="4" w:space="0"/>
              <w:right w:val="single" w:color="000000" w:sz="4" w:space="0"/>
            </w:tcBorders>
            <w:vAlign w:val="center"/>
          </w:tcPr>
          <w:p w14:paraId="5B6081BF">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垃圾房建筑面积</w:t>
            </w:r>
          </w:p>
        </w:tc>
        <w:tc>
          <w:tcPr>
            <w:tcW w:w="1588" w:type="dxa"/>
            <w:gridSpan w:val="2"/>
            <w:tcBorders>
              <w:top w:val="single" w:color="000000" w:sz="4" w:space="0"/>
              <w:left w:val="single" w:color="000000" w:sz="4" w:space="0"/>
              <w:bottom w:val="single" w:color="000000" w:sz="4" w:space="0"/>
              <w:right w:val="single" w:color="000000" w:sz="4" w:space="0"/>
            </w:tcBorders>
            <w:vAlign w:val="center"/>
          </w:tcPr>
          <w:p w14:paraId="3F3F7B98">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w:t>
            </w:r>
          </w:p>
        </w:tc>
      </w:tr>
      <w:tr w14:paraId="201FD8D6">
        <w:tblPrEx>
          <w:tblCellMar>
            <w:top w:w="0" w:type="dxa"/>
            <w:left w:w="108" w:type="dxa"/>
            <w:bottom w:w="0" w:type="dxa"/>
            <w:right w:w="108" w:type="dxa"/>
          </w:tblCellMar>
        </w:tblPrEx>
        <w:trPr>
          <w:cantSplit/>
          <w:trHeight w:val="539"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377F31E2">
            <w:pPr>
              <w:spacing w:line="360" w:lineRule="exact"/>
              <w:jc w:val="center"/>
              <w:rPr>
                <w:rFonts w:ascii="宋体" w:hAnsi="宋体" w:eastAsia="仿宋_GB2312" w:cs="仿宋_GB2312"/>
                <w:color w:val="auto"/>
                <w:kern w:val="1"/>
                <w:sz w:val="24"/>
              </w:rPr>
            </w:pPr>
          </w:p>
        </w:tc>
        <w:tc>
          <w:tcPr>
            <w:tcW w:w="2766" w:type="dxa"/>
            <w:gridSpan w:val="2"/>
            <w:tcBorders>
              <w:top w:val="single" w:color="000000" w:sz="4" w:space="0"/>
              <w:left w:val="single" w:color="000000" w:sz="4" w:space="0"/>
              <w:bottom w:val="single" w:color="000000" w:sz="4" w:space="0"/>
              <w:right w:val="single" w:color="000000" w:sz="4" w:space="0"/>
            </w:tcBorders>
            <w:vAlign w:val="center"/>
          </w:tcPr>
          <w:p w14:paraId="7BCF228B">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体育设施</w:t>
            </w:r>
          </w:p>
        </w:tc>
        <w:tc>
          <w:tcPr>
            <w:tcW w:w="5323" w:type="dxa"/>
            <w:gridSpan w:val="7"/>
            <w:tcBorders>
              <w:top w:val="single" w:color="000000" w:sz="4" w:space="0"/>
              <w:left w:val="single" w:color="000000" w:sz="4" w:space="0"/>
              <w:bottom w:val="single" w:color="000000" w:sz="4" w:space="0"/>
              <w:right w:val="single" w:color="000000" w:sz="4" w:space="0"/>
            </w:tcBorders>
            <w:vAlign w:val="center"/>
          </w:tcPr>
          <w:p w14:paraId="3E0E481F">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处</w:t>
            </w:r>
          </w:p>
        </w:tc>
      </w:tr>
      <w:tr w14:paraId="4FE4ED24">
        <w:tblPrEx>
          <w:tblCellMar>
            <w:top w:w="0" w:type="dxa"/>
            <w:left w:w="108" w:type="dxa"/>
            <w:bottom w:w="0" w:type="dxa"/>
            <w:right w:w="108" w:type="dxa"/>
          </w:tblCellMar>
        </w:tblPrEx>
        <w:trPr>
          <w:cantSplit/>
          <w:trHeight w:val="539"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009A2B62">
            <w:pPr>
              <w:spacing w:line="360" w:lineRule="exact"/>
              <w:jc w:val="center"/>
              <w:rPr>
                <w:rFonts w:ascii="宋体" w:hAnsi="宋体" w:eastAsia="仿宋_GB2312" w:cs="仿宋_GB2312"/>
                <w:color w:val="auto"/>
                <w:kern w:val="1"/>
                <w:sz w:val="24"/>
              </w:rPr>
            </w:pPr>
          </w:p>
        </w:tc>
        <w:tc>
          <w:tcPr>
            <w:tcW w:w="2766" w:type="dxa"/>
            <w:gridSpan w:val="2"/>
            <w:tcBorders>
              <w:top w:val="single" w:color="000000" w:sz="4" w:space="0"/>
              <w:left w:val="single" w:color="000000" w:sz="4" w:space="0"/>
              <w:bottom w:val="single" w:color="000000" w:sz="4" w:space="0"/>
              <w:right w:val="single" w:color="000000" w:sz="4" w:space="0"/>
            </w:tcBorders>
            <w:vAlign w:val="center"/>
          </w:tcPr>
          <w:p w14:paraId="63CAA66B">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儿童娱乐设施</w:t>
            </w:r>
          </w:p>
        </w:tc>
        <w:tc>
          <w:tcPr>
            <w:tcW w:w="5323" w:type="dxa"/>
            <w:gridSpan w:val="7"/>
            <w:tcBorders>
              <w:top w:val="single" w:color="000000" w:sz="4" w:space="0"/>
              <w:left w:val="single" w:color="000000" w:sz="4" w:space="0"/>
              <w:bottom w:val="single" w:color="000000" w:sz="4" w:space="0"/>
              <w:right w:val="single" w:color="000000" w:sz="4" w:space="0"/>
            </w:tcBorders>
            <w:vAlign w:val="center"/>
          </w:tcPr>
          <w:p w14:paraId="295A369E">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lang w:val="en-US" w:eastAsia="zh-CN"/>
              </w:rPr>
              <w:t>0</w:t>
            </w:r>
            <w:r>
              <w:rPr>
                <w:rFonts w:hint="eastAsia" w:ascii="宋体" w:hAnsi="宋体" w:eastAsia="仿宋_GB2312" w:cs="仿宋_GB2312"/>
                <w:color w:val="auto"/>
                <w:sz w:val="24"/>
                <w:lang w:eastAsia="zh-Hans"/>
              </w:rPr>
              <w:t>处</w:t>
            </w:r>
          </w:p>
        </w:tc>
      </w:tr>
      <w:tr w14:paraId="3B059672">
        <w:tblPrEx>
          <w:tblCellMar>
            <w:top w:w="0" w:type="dxa"/>
            <w:left w:w="108" w:type="dxa"/>
            <w:bottom w:w="0" w:type="dxa"/>
            <w:right w:w="108" w:type="dxa"/>
          </w:tblCellMar>
        </w:tblPrEx>
        <w:trPr>
          <w:cantSplit/>
          <w:trHeight w:val="539"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669573C7">
            <w:pPr>
              <w:spacing w:line="360" w:lineRule="exact"/>
              <w:jc w:val="center"/>
              <w:rPr>
                <w:rFonts w:ascii="宋体" w:hAnsi="宋体" w:eastAsia="仿宋_GB2312" w:cs="仿宋_GB2312"/>
                <w:color w:val="auto"/>
                <w:kern w:val="1"/>
                <w:sz w:val="24"/>
              </w:rPr>
            </w:pPr>
          </w:p>
        </w:tc>
        <w:tc>
          <w:tcPr>
            <w:tcW w:w="2766" w:type="dxa"/>
            <w:gridSpan w:val="2"/>
            <w:tcBorders>
              <w:top w:val="single" w:color="000000" w:sz="4" w:space="0"/>
              <w:left w:val="single" w:color="000000" w:sz="4" w:space="0"/>
              <w:bottom w:val="single" w:color="000000" w:sz="4" w:space="0"/>
              <w:right w:val="single" w:color="000000" w:sz="4" w:space="0"/>
            </w:tcBorders>
            <w:vAlign w:val="center"/>
          </w:tcPr>
          <w:p w14:paraId="6870302F">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休闲设施</w:t>
            </w:r>
          </w:p>
        </w:tc>
        <w:tc>
          <w:tcPr>
            <w:tcW w:w="5323" w:type="dxa"/>
            <w:gridSpan w:val="7"/>
            <w:tcBorders>
              <w:top w:val="single" w:color="000000" w:sz="4" w:space="0"/>
              <w:left w:val="single" w:color="000000" w:sz="4" w:space="0"/>
              <w:bottom w:val="single" w:color="000000" w:sz="4" w:space="0"/>
              <w:right w:val="single" w:color="000000" w:sz="4" w:space="0"/>
            </w:tcBorders>
            <w:vAlign w:val="center"/>
          </w:tcPr>
          <w:p w14:paraId="6A91586A">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2</w:t>
            </w:r>
            <w:r>
              <w:rPr>
                <w:rFonts w:hint="eastAsia" w:ascii="宋体" w:hAnsi="宋体" w:eastAsia="仿宋_GB2312" w:cs="仿宋_GB2312"/>
                <w:color w:val="auto"/>
                <w:sz w:val="24"/>
              </w:rPr>
              <w:t>处</w:t>
            </w:r>
          </w:p>
        </w:tc>
      </w:tr>
      <w:tr w14:paraId="722C8B18">
        <w:tblPrEx>
          <w:tblCellMar>
            <w:top w:w="0" w:type="dxa"/>
            <w:left w:w="108" w:type="dxa"/>
            <w:bottom w:w="0" w:type="dxa"/>
            <w:right w:w="108" w:type="dxa"/>
          </w:tblCellMar>
        </w:tblPrEx>
        <w:trPr>
          <w:cantSplit/>
          <w:trHeight w:val="510" w:hRule="exact"/>
          <w:jc w:val="center"/>
        </w:trPr>
        <w:tc>
          <w:tcPr>
            <w:tcW w:w="1350" w:type="dxa"/>
            <w:vMerge w:val="restart"/>
            <w:tcBorders>
              <w:top w:val="single" w:color="000000" w:sz="4" w:space="0"/>
              <w:left w:val="single" w:color="000000" w:sz="4" w:space="0"/>
              <w:bottom w:val="single" w:color="000000" w:sz="4" w:space="0"/>
              <w:right w:val="single" w:color="000000" w:sz="4" w:space="0"/>
            </w:tcBorders>
            <w:vAlign w:val="center"/>
          </w:tcPr>
          <w:p w14:paraId="3CFFA5F3">
            <w:pPr>
              <w:spacing w:line="360" w:lineRule="exact"/>
              <w:jc w:val="center"/>
              <w:rPr>
                <w:rFonts w:ascii="宋体" w:hAnsi="宋体" w:eastAsia="黑体" w:cs="黑体"/>
                <w:color w:val="auto"/>
                <w:sz w:val="24"/>
                <w:lang w:eastAsia="zh-Hans"/>
              </w:rPr>
            </w:pPr>
            <w:r>
              <w:rPr>
                <w:rFonts w:hint="eastAsia" w:ascii="宋体" w:hAnsi="宋体" w:eastAsia="黑体" w:cs="黑体"/>
                <w:color w:val="auto"/>
                <w:sz w:val="24"/>
                <w:lang w:eastAsia="zh-Hans"/>
              </w:rPr>
              <w:t>房屋建筑本体共用部位及本体共用设施设备</w:t>
            </w:r>
          </w:p>
        </w:tc>
        <w:tc>
          <w:tcPr>
            <w:tcW w:w="1191" w:type="dxa"/>
            <w:vMerge w:val="restart"/>
            <w:tcBorders>
              <w:top w:val="single" w:color="000000" w:sz="4" w:space="0"/>
              <w:left w:val="single" w:color="000000" w:sz="4" w:space="0"/>
              <w:bottom w:val="single" w:color="000000" w:sz="4" w:space="0"/>
              <w:right w:val="single" w:color="000000" w:sz="4" w:space="0"/>
            </w:tcBorders>
            <w:vAlign w:val="center"/>
          </w:tcPr>
          <w:p w14:paraId="687EAA2E">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电梯</w:t>
            </w:r>
          </w:p>
        </w:tc>
        <w:tc>
          <w:tcPr>
            <w:tcW w:w="1575" w:type="dxa"/>
            <w:tcBorders>
              <w:top w:val="single" w:color="000000" w:sz="4" w:space="0"/>
              <w:left w:val="single" w:color="000000" w:sz="4" w:space="0"/>
              <w:bottom w:val="single" w:color="000000" w:sz="4" w:space="0"/>
              <w:right w:val="single" w:color="000000" w:sz="4" w:space="0"/>
            </w:tcBorders>
            <w:vAlign w:val="center"/>
          </w:tcPr>
          <w:p w14:paraId="120E658F">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数量</w:t>
            </w:r>
          </w:p>
        </w:tc>
        <w:tc>
          <w:tcPr>
            <w:tcW w:w="1523" w:type="dxa"/>
            <w:gridSpan w:val="2"/>
            <w:tcBorders>
              <w:top w:val="single" w:color="000000" w:sz="4" w:space="0"/>
              <w:left w:val="single" w:color="000000" w:sz="4" w:space="0"/>
              <w:bottom w:val="single" w:color="000000" w:sz="4" w:space="0"/>
              <w:right w:val="single" w:color="000000" w:sz="4" w:space="0"/>
            </w:tcBorders>
            <w:vAlign w:val="center"/>
          </w:tcPr>
          <w:p w14:paraId="5B7A359D">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 xml:space="preserve"> </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8</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台</w:t>
            </w:r>
          </w:p>
        </w:tc>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54A0A098">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功率</w:t>
            </w:r>
          </w:p>
        </w:tc>
        <w:tc>
          <w:tcPr>
            <w:tcW w:w="1964" w:type="dxa"/>
            <w:gridSpan w:val="3"/>
            <w:tcBorders>
              <w:top w:val="single" w:color="000000" w:sz="4" w:space="0"/>
              <w:left w:val="single" w:color="000000" w:sz="4" w:space="0"/>
              <w:bottom w:val="single" w:color="000000" w:sz="4" w:space="0"/>
              <w:right w:val="single" w:color="000000" w:sz="4" w:space="0"/>
            </w:tcBorders>
            <w:vAlign w:val="center"/>
          </w:tcPr>
          <w:p w14:paraId="2910A551">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KW</w:t>
            </w:r>
          </w:p>
        </w:tc>
      </w:tr>
      <w:tr w14:paraId="06778923">
        <w:tblPrEx>
          <w:tblCellMar>
            <w:top w:w="0" w:type="dxa"/>
            <w:left w:w="108" w:type="dxa"/>
            <w:bottom w:w="0" w:type="dxa"/>
            <w:right w:w="108" w:type="dxa"/>
          </w:tblCellMar>
        </w:tblPrEx>
        <w:trPr>
          <w:cantSplit/>
          <w:trHeight w:val="510"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35D8D5A3">
            <w:pPr>
              <w:spacing w:line="360" w:lineRule="exact"/>
              <w:jc w:val="center"/>
              <w:rPr>
                <w:rFonts w:ascii="宋体" w:hAnsi="宋体" w:eastAsia="黑体" w:cs="黑体"/>
                <w:color w:val="auto"/>
                <w:sz w:val="24"/>
                <w:lang w:eastAsia="zh-Hans"/>
              </w:rPr>
            </w:pPr>
          </w:p>
        </w:tc>
        <w:tc>
          <w:tcPr>
            <w:tcW w:w="1191" w:type="dxa"/>
            <w:vMerge w:val="continue"/>
            <w:tcBorders>
              <w:top w:val="single" w:color="000000" w:sz="4" w:space="0"/>
              <w:left w:val="single" w:color="000000" w:sz="4" w:space="0"/>
              <w:bottom w:val="single" w:color="000000" w:sz="4" w:space="0"/>
              <w:right w:val="single" w:color="000000" w:sz="4" w:space="0"/>
            </w:tcBorders>
            <w:vAlign w:val="center"/>
          </w:tcPr>
          <w:p w14:paraId="0671AC11">
            <w:pPr>
              <w:spacing w:line="360" w:lineRule="exact"/>
              <w:jc w:val="center"/>
              <w:rPr>
                <w:rFonts w:ascii="宋体" w:hAnsi="宋体" w:eastAsia="仿宋_GB2312" w:cs="仿宋_GB2312"/>
                <w:color w:val="auto"/>
                <w:sz w:val="24"/>
                <w:lang w:eastAsia="zh-Hans"/>
              </w:rPr>
            </w:pPr>
          </w:p>
        </w:tc>
        <w:tc>
          <w:tcPr>
            <w:tcW w:w="1575" w:type="dxa"/>
            <w:tcBorders>
              <w:top w:val="single" w:color="000000" w:sz="4" w:space="0"/>
              <w:left w:val="single" w:color="000000" w:sz="4" w:space="0"/>
              <w:bottom w:val="single" w:color="000000" w:sz="4" w:space="0"/>
              <w:right w:val="single" w:color="000000" w:sz="4" w:space="0"/>
            </w:tcBorders>
            <w:vAlign w:val="center"/>
          </w:tcPr>
          <w:p w14:paraId="1F66573F">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品牌型号</w:t>
            </w:r>
          </w:p>
        </w:tc>
        <w:tc>
          <w:tcPr>
            <w:tcW w:w="1523" w:type="dxa"/>
            <w:gridSpan w:val="2"/>
            <w:tcBorders>
              <w:top w:val="single" w:color="000000" w:sz="4" w:space="0"/>
              <w:left w:val="single" w:color="000000" w:sz="4" w:space="0"/>
              <w:bottom w:val="single" w:color="000000" w:sz="4" w:space="0"/>
              <w:right w:val="single" w:color="000000" w:sz="4" w:space="0"/>
            </w:tcBorders>
            <w:vAlign w:val="center"/>
          </w:tcPr>
          <w:p w14:paraId="1332371F">
            <w:pPr>
              <w:spacing w:line="360" w:lineRule="exact"/>
              <w:jc w:val="center"/>
              <w:rPr>
                <w:rFonts w:hint="eastAsia" w:ascii="宋体" w:hAnsi="宋体" w:eastAsia="仿宋_GB2312" w:cs="仿宋_GB2312"/>
                <w:color w:val="auto"/>
                <w:sz w:val="24"/>
                <w:lang w:eastAsia="zh-CN"/>
              </w:rPr>
            </w:pPr>
            <w:r>
              <w:rPr>
                <w:rFonts w:hint="eastAsia" w:ascii="宋体" w:hAnsi="宋体" w:eastAsia="仿宋_GB2312" w:cs="仿宋_GB2312"/>
                <w:color w:val="auto"/>
                <w:sz w:val="24"/>
                <w:lang w:eastAsia="zh-CN"/>
              </w:rPr>
              <w:t>东芝</w:t>
            </w:r>
          </w:p>
        </w:tc>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18615441">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启用时间</w:t>
            </w:r>
          </w:p>
        </w:tc>
        <w:tc>
          <w:tcPr>
            <w:tcW w:w="1964" w:type="dxa"/>
            <w:gridSpan w:val="3"/>
            <w:tcBorders>
              <w:top w:val="single" w:color="000000" w:sz="4" w:space="0"/>
              <w:left w:val="single" w:color="000000" w:sz="4" w:space="0"/>
              <w:bottom w:val="single" w:color="000000" w:sz="4" w:space="0"/>
              <w:right w:val="single" w:color="000000" w:sz="4" w:space="0"/>
            </w:tcBorders>
            <w:vAlign w:val="center"/>
          </w:tcPr>
          <w:p w14:paraId="3D3737C2">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val="en-US" w:eastAsia="zh-CN"/>
              </w:rPr>
              <w:t>2023</w:t>
            </w:r>
            <w:r>
              <w:rPr>
                <w:rFonts w:hint="eastAsia" w:ascii="宋体" w:hAnsi="宋体" w:eastAsia="仿宋_GB2312" w:cs="仿宋_GB2312"/>
                <w:color w:val="auto"/>
                <w:sz w:val="24"/>
                <w:lang w:eastAsia="zh-Hans"/>
              </w:rPr>
              <w:t>年</w:t>
            </w:r>
            <w:r>
              <w:rPr>
                <w:rFonts w:hint="eastAsia" w:ascii="宋体" w:hAnsi="宋体" w:eastAsia="仿宋_GB2312" w:cs="仿宋_GB2312"/>
                <w:color w:val="auto"/>
                <w:sz w:val="24"/>
              </w:rPr>
              <w:t xml:space="preserve"> </w:t>
            </w:r>
            <w:r>
              <w:rPr>
                <w:rFonts w:hint="eastAsia" w:ascii="宋体" w:hAnsi="宋体" w:eastAsia="仿宋_GB2312" w:cs="仿宋_GB2312"/>
                <w:color w:val="auto"/>
                <w:sz w:val="24"/>
                <w:lang w:val="en-US" w:eastAsia="zh-CN"/>
              </w:rPr>
              <w:t>10</w:t>
            </w:r>
            <w:r>
              <w:rPr>
                <w:rFonts w:hint="eastAsia" w:ascii="宋体" w:hAnsi="宋体" w:eastAsia="仿宋_GB2312" w:cs="仿宋_GB2312"/>
                <w:color w:val="auto"/>
                <w:sz w:val="24"/>
                <w:lang w:eastAsia="zh-Hans"/>
              </w:rPr>
              <w:t xml:space="preserve"> 月</w:t>
            </w:r>
          </w:p>
        </w:tc>
      </w:tr>
      <w:tr w14:paraId="371C0ECB">
        <w:tblPrEx>
          <w:tblCellMar>
            <w:top w:w="0" w:type="dxa"/>
            <w:left w:w="108" w:type="dxa"/>
            <w:bottom w:w="0" w:type="dxa"/>
            <w:right w:w="108" w:type="dxa"/>
          </w:tblCellMar>
        </w:tblPrEx>
        <w:trPr>
          <w:cantSplit/>
          <w:trHeight w:val="510"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32BA6DCD">
            <w:pPr>
              <w:spacing w:line="360" w:lineRule="exact"/>
              <w:jc w:val="center"/>
              <w:rPr>
                <w:rFonts w:ascii="宋体" w:hAnsi="宋体" w:eastAsia="黑体" w:cs="黑体"/>
                <w:color w:val="auto"/>
                <w:sz w:val="24"/>
                <w:lang w:eastAsia="zh-Hans"/>
              </w:rPr>
            </w:pPr>
          </w:p>
        </w:tc>
        <w:tc>
          <w:tcPr>
            <w:tcW w:w="1191" w:type="dxa"/>
            <w:vMerge w:val="restart"/>
            <w:tcBorders>
              <w:top w:val="single" w:color="000000" w:sz="4" w:space="0"/>
              <w:left w:val="single" w:color="000000" w:sz="4" w:space="0"/>
              <w:bottom w:val="single" w:color="000000" w:sz="4" w:space="0"/>
              <w:right w:val="single" w:color="000000" w:sz="4" w:space="0"/>
            </w:tcBorders>
            <w:vAlign w:val="center"/>
          </w:tcPr>
          <w:p w14:paraId="1977336E">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配电房变压器</w:t>
            </w:r>
          </w:p>
        </w:tc>
        <w:tc>
          <w:tcPr>
            <w:tcW w:w="1575" w:type="dxa"/>
            <w:tcBorders>
              <w:top w:val="single" w:color="000000" w:sz="4" w:space="0"/>
              <w:left w:val="single" w:color="000000" w:sz="4" w:space="0"/>
              <w:bottom w:val="single" w:color="000000" w:sz="4" w:space="0"/>
              <w:right w:val="single" w:color="000000" w:sz="4" w:space="0"/>
            </w:tcBorders>
            <w:vAlign w:val="center"/>
          </w:tcPr>
          <w:p w14:paraId="27BE6CE8">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数量</w:t>
            </w:r>
          </w:p>
        </w:tc>
        <w:tc>
          <w:tcPr>
            <w:tcW w:w="1523" w:type="dxa"/>
            <w:gridSpan w:val="2"/>
            <w:tcBorders>
              <w:top w:val="single" w:color="000000" w:sz="4" w:space="0"/>
              <w:left w:val="single" w:color="000000" w:sz="4" w:space="0"/>
              <w:bottom w:val="single" w:color="000000" w:sz="4" w:space="0"/>
              <w:right w:val="single" w:color="000000" w:sz="4" w:space="0"/>
            </w:tcBorders>
            <w:vAlign w:val="center"/>
          </w:tcPr>
          <w:p w14:paraId="0A94EE03">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2</w:t>
            </w:r>
            <w:r>
              <w:rPr>
                <w:rFonts w:hint="eastAsia" w:ascii="宋体" w:hAnsi="宋体" w:eastAsia="仿宋_GB2312" w:cs="仿宋_GB2312"/>
                <w:color w:val="auto"/>
                <w:sz w:val="24"/>
                <w:lang w:eastAsia="zh-Hans"/>
              </w:rPr>
              <w:t>台</w:t>
            </w:r>
          </w:p>
        </w:tc>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09CE70F9">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容量</w:t>
            </w:r>
          </w:p>
        </w:tc>
        <w:tc>
          <w:tcPr>
            <w:tcW w:w="1964" w:type="dxa"/>
            <w:gridSpan w:val="3"/>
            <w:tcBorders>
              <w:top w:val="single" w:color="000000" w:sz="4" w:space="0"/>
              <w:left w:val="single" w:color="000000" w:sz="4" w:space="0"/>
              <w:bottom w:val="single" w:color="000000" w:sz="4" w:space="0"/>
              <w:right w:val="single" w:color="000000" w:sz="4" w:space="0"/>
            </w:tcBorders>
            <w:vAlign w:val="center"/>
          </w:tcPr>
          <w:p w14:paraId="29505F88">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KVA</w:t>
            </w:r>
          </w:p>
        </w:tc>
      </w:tr>
      <w:tr w14:paraId="183AD31E">
        <w:tblPrEx>
          <w:tblCellMar>
            <w:top w:w="0" w:type="dxa"/>
            <w:left w:w="108" w:type="dxa"/>
            <w:bottom w:w="0" w:type="dxa"/>
            <w:right w:w="108" w:type="dxa"/>
          </w:tblCellMar>
        </w:tblPrEx>
        <w:trPr>
          <w:cantSplit/>
          <w:trHeight w:val="510"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1FA994AA">
            <w:pPr>
              <w:spacing w:line="360" w:lineRule="exact"/>
              <w:jc w:val="center"/>
              <w:rPr>
                <w:rFonts w:ascii="宋体" w:hAnsi="宋体" w:eastAsia="黑体" w:cs="黑体"/>
                <w:color w:val="auto"/>
                <w:sz w:val="24"/>
                <w:lang w:eastAsia="zh-Hans"/>
              </w:rPr>
            </w:pPr>
          </w:p>
        </w:tc>
        <w:tc>
          <w:tcPr>
            <w:tcW w:w="1191" w:type="dxa"/>
            <w:vMerge w:val="continue"/>
            <w:tcBorders>
              <w:top w:val="single" w:color="000000" w:sz="4" w:space="0"/>
              <w:left w:val="single" w:color="000000" w:sz="4" w:space="0"/>
              <w:bottom w:val="single" w:color="000000" w:sz="4" w:space="0"/>
              <w:right w:val="single" w:color="000000" w:sz="4" w:space="0"/>
            </w:tcBorders>
            <w:vAlign w:val="center"/>
          </w:tcPr>
          <w:p w14:paraId="16730111">
            <w:pPr>
              <w:spacing w:line="360" w:lineRule="exact"/>
              <w:jc w:val="center"/>
              <w:rPr>
                <w:rFonts w:ascii="宋体" w:hAnsi="宋体" w:eastAsia="仿宋_GB2312" w:cs="仿宋_GB2312"/>
                <w:color w:val="auto"/>
                <w:sz w:val="24"/>
                <w:lang w:eastAsia="zh-Hans"/>
              </w:rPr>
            </w:pPr>
          </w:p>
        </w:tc>
        <w:tc>
          <w:tcPr>
            <w:tcW w:w="1575" w:type="dxa"/>
            <w:tcBorders>
              <w:top w:val="single" w:color="000000" w:sz="4" w:space="0"/>
              <w:left w:val="single" w:color="000000" w:sz="4" w:space="0"/>
              <w:bottom w:val="single" w:color="000000" w:sz="4" w:space="0"/>
              <w:right w:val="single" w:color="000000" w:sz="4" w:space="0"/>
            </w:tcBorders>
            <w:vAlign w:val="center"/>
          </w:tcPr>
          <w:p w14:paraId="2D801C31">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品牌型号</w:t>
            </w:r>
          </w:p>
        </w:tc>
        <w:tc>
          <w:tcPr>
            <w:tcW w:w="1523" w:type="dxa"/>
            <w:gridSpan w:val="2"/>
            <w:tcBorders>
              <w:top w:val="single" w:color="000000" w:sz="4" w:space="0"/>
              <w:left w:val="single" w:color="000000" w:sz="4" w:space="0"/>
              <w:bottom w:val="single" w:color="000000" w:sz="4" w:space="0"/>
              <w:right w:val="single" w:color="000000" w:sz="4" w:space="0"/>
            </w:tcBorders>
            <w:vAlign w:val="center"/>
          </w:tcPr>
          <w:p w14:paraId="3708C49D">
            <w:pPr>
              <w:spacing w:line="360" w:lineRule="exact"/>
              <w:jc w:val="center"/>
              <w:rPr>
                <w:rFonts w:ascii="宋体" w:hAnsi="宋体" w:eastAsia="仿宋_GB2312" w:cs="仿宋_GB2312"/>
                <w:color w:val="auto"/>
                <w:sz w:val="24"/>
                <w:lang w:eastAsia="zh-Hans"/>
              </w:rPr>
            </w:pPr>
          </w:p>
        </w:tc>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457B28F7">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启用时间</w:t>
            </w:r>
          </w:p>
        </w:tc>
        <w:tc>
          <w:tcPr>
            <w:tcW w:w="1964" w:type="dxa"/>
            <w:gridSpan w:val="3"/>
            <w:tcBorders>
              <w:top w:val="single" w:color="000000" w:sz="4" w:space="0"/>
              <w:left w:val="single" w:color="000000" w:sz="4" w:space="0"/>
              <w:bottom w:val="single" w:color="000000" w:sz="4" w:space="0"/>
              <w:right w:val="single" w:color="000000" w:sz="4" w:space="0"/>
            </w:tcBorders>
            <w:vAlign w:val="center"/>
          </w:tcPr>
          <w:p w14:paraId="1F43FB09">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val="en-US" w:eastAsia="zh-CN"/>
              </w:rPr>
              <w:t>2023</w:t>
            </w:r>
            <w:r>
              <w:rPr>
                <w:rFonts w:hint="eastAsia" w:ascii="宋体" w:hAnsi="宋体" w:eastAsia="仿宋_GB2312" w:cs="仿宋_GB2312"/>
                <w:color w:val="auto"/>
                <w:sz w:val="24"/>
                <w:lang w:eastAsia="zh-Hans"/>
              </w:rPr>
              <w:t>年</w:t>
            </w:r>
            <w:r>
              <w:rPr>
                <w:rFonts w:hint="eastAsia" w:ascii="宋体" w:hAnsi="宋体" w:eastAsia="仿宋_GB2312" w:cs="仿宋_GB2312"/>
                <w:color w:val="auto"/>
                <w:sz w:val="24"/>
                <w:lang w:val="en-US" w:eastAsia="zh-CN"/>
              </w:rPr>
              <w:t>10</w:t>
            </w:r>
            <w:r>
              <w:rPr>
                <w:rFonts w:hint="eastAsia" w:ascii="宋体" w:hAnsi="宋体" w:eastAsia="仿宋_GB2312" w:cs="仿宋_GB2312"/>
                <w:color w:val="auto"/>
                <w:sz w:val="24"/>
                <w:lang w:eastAsia="zh-Hans"/>
              </w:rPr>
              <w:t>月</w:t>
            </w:r>
          </w:p>
        </w:tc>
      </w:tr>
      <w:tr w14:paraId="5935F8C1">
        <w:tblPrEx>
          <w:tblCellMar>
            <w:top w:w="0" w:type="dxa"/>
            <w:left w:w="108" w:type="dxa"/>
            <w:bottom w:w="0" w:type="dxa"/>
            <w:right w:w="108" w:type="dxa"/>
          </w:tblCellMar>
        </w:tblPrEx>
        <w:trPr>
          <w:cantSplit/>
          <w:trHeight w:val="510"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2B7B9DFE">
            <w:pPr>
              <w:spacing w:line="360" w:lineRule="exact"/>
              <w:jc w:val="center"/>
              <w:rPr>
                <w:rFonts w:ascii="宋体" w:hAnsi="宋体" w:eastAsia="黑体" w:cs="黑体"/>
                <w:color w:val="auto"/>
                <w:sz w:val="24"/>
                <w:lang w:eastAsia="zh-Hans"/>
              </w:rPr>
            </w:pPr>
          </w:p>
        </w:tc>
        <w:tc>
          <w:tcPr>
            <w:tcW w:w="1191" w:type="dxa"/>
            <w:vMerge w:val="restart"/>
            <w:tcBorders>
              <w:top w:val="single" w:color="000000" w:sz="4" w:space="0"/>
              <w:left w:val="single" w:color="000000" w:sz="4" w:space="0"/>
              <w:bottom w:val="single" w:color="000000" w:sz="4" w:space="0"/>
              <w:right w:val="single" w:color="000000" w:sz="4" w:space="0"/>
            </w:tcBorders>
            <w:vAlign w:val="center"/>
          </w:tcPr>
          <w:p w14:paraId="51780CE1">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发电</w:t>
            </w:r>
          </w:p>
          <w:p w14:paraId="77945417">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机组</w:t>
            </w:r>
          </w:p>
        </w:tc>
        <w:tc>
          <w:tcPr>
            <w:tcW w:w="1575" w:type="dxa"/>
            <w:tcBorders>
              <w:top w:val="single" w:color="000000" w:sz="4" w:space="0"/>
              <w:left w:val="single" w:color="000000" w:sz="4" w:space="0"/>
              <w:bottom w:val="single" w:color="000000" w:sz="4" w:space="0"/>
              <w:right w:val="single" w:color="000000" w:sz="4" w:space="0"/>
            </w:tcBorders>
            <w:vAlign w:val="center"/>
          </w:tcPr>
          <w:p w14:paraId="0392DCFA">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功率</w:t>
            </w:r>
          </w:p>
        </w:tc>
        <w:tc>
          <w:tcPr>
            <w:tcW w:w="1523" w:type="dxa"/>
            <w:gridSpan w:val="2"/>
            <w:tcBorders>
              <w:top w:val="single" w:color="000000" w:sz="4" w:space="0"/>
              <w:left w:val="single" w:color="000000" w:sz="4" w:space="0"/>
              <w:bottom w:val="single" w:color="000000" w:sz="4" w:space="0"/>
              <w:right w:val="single" w:color="000000" w:sz="4" w:space="0"/>
            </w:tcBorders>
            <w:vAlign w:val="center"/>
          </w:tcPr>
          <w:p w14:paraId="2EA9F48E">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KW</w:t>
            </w:r>
          </w:p>
        </w:tc>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169BBC84">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品牌型号</w:t>
            </w:r>
          </w:p>
        </w:tc>
        <w:tc>
          <w:tcPr>
            <w:tcW w:w="1964" w:type="dxa"/>
            <w:gridSpan w:val="3"/>
            <w:tcBorders>
              <w:top w:val="single" w:color="000000" w:sz="4" w:space="0"/>
              <w:left w:val="single" w:color="000000" w:sz="4" w:space="0"/>
              <w:bottom w:val="single" w:color="000000" w:sz="4" w:space="0"/>
              <w:right w:val="single" w:color="000000" w:sz="4" w:space="0"/>
            </w:tcBorders>
            <w:vAlign w:val="center"/>
          </w:tcPr>
          <w:p w14:paraId="10043641">
            <w:pPr>
              <w:spacing w:line="360" w:lineRule="exact"/>
              <w:jc w:val="center"/>
              <w:rPr>
                <w:rFonts w:ascii="宋体" w:hAnsi="宋体" w:eastAsia="仿宋_GB2312" w:cs="仿宋_GB2312"/>
                <w:color w:val="auto"/>
                <w:sz w:val="24"/>
                <w:lang w:eastAsia="zh-Hans"/>
              </w:rPr>
            </w:pPr>
          </w:p>
        </w:tc>
      </w:tr>
      <w:tr w14:paraId="1E146D91">
        <w:tblPrEx>
          <w:tblCellMar>
            <w:top w:w="0" w:type="dxa"/>
            <w:left w:w="108" w:type="dxa"/>
            <w:bottom w:w="0" w:type="dxa"/>
            <w:right w:w="108" w:type="dxa"/>
          </w:tblCellMar>
        </w:tblPrEx>
        <w:trPr>
          <w:cantSplit/>
          <w:trHeight w:val="510"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03A9F655">
            <w:pPr>
              <w:spacing w:line="360" w:lineRule="exact"/>
              <w:jc w:val="center"/>
              <w:rPr>
                <w:rFonts w:ascii="宋体" w:hAnsi="宋体" w:eastAsia="黑体" w:cs="黑体"/>
                <w:color w:val="auto"/>
                <w:sz w:val="24"/>
                <w:lang w:eastAsia="zh-Hans"/>
              </w:rPr>
            </w:pPr>
          </w:p>
        </w:tc>
        <w:tc>
          <w:tcPr>
            <w:tcW w:w="1191" w:type="dxa"/>
            <w:vMerge w:val="continue"/>
            <w:tcBorders>
              <w:top w:val="single" w:color="000000" w:sz="4" w:space="0"/>
              <w:left w:val="single" w:color="000000" w:sz="4" w:space="0"/>
              <w:bottom w:val="single" w:color="000000" w:sz="4" w:space="0"/>
              <w:right w:val="single" w:color="000000" w:sz="4" w:space="0"/>
            </w:tcBorders>
            <w:vAlign w:val="center"/>
          </w:tcPr>
          <w:p w14:paraId="67CBA621">
            <w:pPr>
              <w:spacing w:line="360" w:lineRule="exact"/>
              <w:jc w:val="center"/>
              <w:rPr>
                <w:rFonts w:ascii="宋体" w:hAnsi="宋体" w:eastAsia="仿宋_GB2312" w:cs="仿宋_GB2312"/>
                <w:color w:val="auto"/>
                <w:sz w:val="24"/>
                <w:lang w:eastAsia="zh-Hans"/>
              </w:rPr>
            </w:pPr>
          </w:p>
        </w:tc>
        <w:tc>
          <w:tcPr>
            <w:tcW w:w="1575" w:type="dxa"/>
            <w:tcBorders>
              <w:top w:val="single" w:color="000000" w:sz="4" w:space="0"/>
              <w:left w:val="single" w:color="000000" w:sz="4" w:space="0"/>
              <w:bottom w:val="single" w:color="000000" w:sz="4" w:space="0"/>
              <w:right w:val="single" w:color="000000" w:sz="4" w:space="0"/>
            </w:tcBorders>
            <w:vAlign w:val="center"/>
          </w:tcPr>
          <w:p w14:paraId="7395EB82">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启用时间</w:t>
            </w:r>
          </w:p>
        </w:tc>
        <w:tc>
          <w:tcPr>
            <w:tcW w:w="5323" w:type="dxa"/>
            <w:gridSpan w:val="7"/>
            <w:tcBorders>
              <w:top w:val="single" w:color="000000" w:sz="4" w:space="0"/>
              <w:left w:val="single" w:color="000000" w:sz="4" w:space="0"/>
              <w:bottom w:val="single" w:color="000000" w:sz="4" w:space="0"/>
              <w:right w:val="single" w:color="000000" w:sz="4" w:space="0"/>
            </w:tcBorders>
            <w:vAlign w:val="center"/>
          </w:tcPr>
          <w:p w14:paraId="5EE33BEE">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年</w:t>
            </w:r>
            <w:r>
              <w:rPr>
                <w:rFonts w:hint="eastAsia" w:ascii="宋体" w:hAnsi="宋体" w:eastAsia="仿宋_GB2312" w:cs="仿宋_GB2312"/>
                <w:color w:val="auto"/>
                <w:sz w:val="24"/>
              </w:rPr>
              <w:t xml:space="preserve"> </w:t>
            </w:r>
            <w:r>
              <w:rPr>
                <w:rFonts w:hint="eastAsia" w:ascii="宋体" w:hAnsi="宋体" w:eastAsia="仿宋_GB2312" w:cs="仿宋_GB2312"/>
                <w:color w:val="auto"/>
                <w:sz w:val="24"/>
                <w:lang w:eastAsia="zh-Hans"/>
              </w:rPr>
              <w:t xml:space="preserve"> 月</w:t>
            </w:r>
          </w:p>
        </w:tc>
      </w:tr>
      <w:tr w14:paraId="5E6D4F1A">
        <w:tblPrEx>
          <w:tblCellMar>
            <w:top w:w="0" w:type="dxa"/>
            <w:left w:w="108" w:type="dxa"/>
            <w:bottom w:w="0" w:type="dxa"/>
            <w:right w:w="108" w:type="dxa"/>
          </w:tblCellMar>
        </w:tblPrEx>
        <w:trPr>
          <w:cantSplit/>
          <w:trHeight w:val="850"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31C95AE4">
            <w:pPr>
              <w:spacing w:line="360" w:lineRule="exact"/>
              <w:jc w:val="center"/>
              <w:rPr>
                <w:rFonts w:ascii="宋体" w:hAnsi="宋体" w:eastAsia="黑体" w:cs="黑体"/>
                <w:color w:val="auto"/>
                <w:sz w:val="24"/>
                <w:lang w:eastAsia="zh-Hans"/>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627339E3">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生活</w:t>
            </w:r>
          </w:p>
          <w:p w14:paraId="48F50579">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蓄水池</w:t>
            </w:r>
          </w:p>
        </w:tc>
        <w:tc>
          <w:tcPr>
            <w:tcW w:w="1575" w:type="dxa"/>
            <w:tcBorders>
              <w:top w:val="single" w:color="000000" w:sz="4" w:space="0"/>
              <w:left w:val="single" w:color="000000" w:sz="4" w:space="0"/>
              <w:bottom w:val="single" w:color="000000" w:sz="4" w:space="0"/>
              <w:right w:val="single" w:color="000000" w:sz="4" w:space="0"/>
            </w:tcBorders>
            <w:vAlign w:val="center"/>
          </w:tcPr>
          <w:p w14:paraId="4769ACA1">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1</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个</w:t>
            </w:r>
          </w:p>
        </w:tc>
        <w:tc>
          <w:tcPr>
            <w:tcW w:w="947" w:type="dxa"/>
            <w:tcBorders>
              <w:top w:val="single" w:color="000000" w:sz="4" w:space="0"/>
              <w:left w:val="single" w:color="000000" w:sz="4" w:space="0"/>
              <w:bottom w:val="single" w:color="000000" w:sz="4" w:space="0"/>
              <w:right w:val="single" w:color="000000" w:sz="4" w:space="0"/>
            </w:tcBorders>
            <w:vAlign w:val="center"/>
          </w:tcPr>
          <w:p w14:paraId="27E958EE">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消防水池</w:t>
            </w:r>
          </w:p>
        </w:tc>
        <w:tc>
          <w:tcPr>
            <w:tcW w:w="1474" w:type="dxa"/>
            <w:gridSpan w:val="2"/>
            <w:tcBorders>
              <w:top w:val="single" w:color="000000" w:sz="4" w:space="0"/>
              <w:left w:val="single" w:color="000000" w:sz="4" w:space="0"/>
              <w:bottom w:val="single" w:color="000000" w:sz="4" w:space="0"/>
              <w:right w:val="single" w:color="000000" w:sz="4" w:space="0"/>
            </w:tcBorders>
            <w:vAlign w:val="center"/>
          </w:tcPr>
          <w:p w14:paraId="32753FAA">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1</w:t>
            </w:r>
            <w:r>
              <w:rPr>
                <w:rFonts w:hint="eastAsia" w:ascii="宋体" w:hAnsi="宋体" w:eastAsia="仿宋_GB2312" w:cs="仿宋_GB2312"/>
                <w:color w:val="auto"/>
                <w:sz w:val="24"/>
                <w:lang w:eastAsia="zh-Hans"/>
              </w:rPr>
              <w:t>个</w:t>
            </w:r>
          </w:p>
        </w:tc>
        <w:tc>
          <w:tcPr>
            <w:tcW w:w="1396" w:type="dxa"/>
            <w:gridSpan w:val="3"/>
            <w:tcBorders>
              <w:top w:val="single" w:color="000000" w:sz="4" w:space="0"/>
              <w:left w:val="single" w:color="000000" w:sz="4" w:space="0"/>
              <w:bottom w:val="single" w:color="000000" w:sz="4" w:space="0"/>
              <w:right w:val="single" w:color="000000" w:sz="4" w:space="0"/>
            </w:tcBorders>
            <w:vAlign w:val="center"/>
          </w:tcPr>
          <w:p w14:paraId="226DB176">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消防</w:t>
            </w:r>
          </w:p>
          <w:p w14:paraId="4962B31F">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水箱</w:t>
            </w:r>
          </w:p>
        </w:tc>
        <w:tc>
          <w:tcPr>
            <w:tcW w:w="1506" w:type="dxa"/>
            <w:tcBorders>
              <w:top w:val="single" w:color="000000" w:sz="4" w:space="0"/>
              <w:left w:val="single" w:color="000000" w:sz="4" w:space="0"/>
              <w:bottom w:val="single" w:color="000000" w:sz="4" w:space="0"/>
              <w:right w:val="single" w:color="000000" w:sz="4" w:space="0"/>
            </w:tcBorders>
            <w:vAlign w:val="center"/>
          </w:tcPr>
          <w:p w14:paraId="17FC39D3">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1</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个</w:t>
            </w:r>
          </w:p>
        </w:tc>
      </w:tr>
      <w:tr w14:paraId="7AD3CDAA">
        <w:tblPrEx>
          <w:tblCellMar>
            <w:top w:w="0" w:type="dxa"/>
            <w:left w:w="108" w:type="dxa"/>
            <w:bottom w:w="0" w:type="dxa"/>
            <w:right w:w="108" w:type="dxa"/>
          </w:tblCellMar>
        </w:tblPrEx>
        <w:trPr>
          <w:cantSplit/>
          <w:trHeight w:val="850"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6C46BBB7">
            <w:pPr>
              <w:spacing w:line="360" w:lineRule="exact"/>
              <w:jc w:val="center"/>
              <w:rPr>
                <w:rFonts w:ascii="宋体" w:hAnsi="宋体" w:eastAsia="黑体" w:cs="黑体"/>
                <w:color w:val="auto"/>
                <w:sz w:val="24"/>
                <w:lang w:eastAsia="zh-Hans"/>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1C48BC69">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生活</w:t>
            </w:r>
          </w:p>
          <w:p w14:paraId="7B792444">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水泵</w:t>
            </w:r>
          </w:p>
        </w:tc>
        <w:tc>
          <w:tcPr>
            <w:tcW w:w="1575" w:type="dxa"/>
            <w:tcBorders>
              <w:top w:val="single" w:color="000000" w:sz="4" w:space="0"/>
              <w:left w:val="single" w:color="000000" w:sz="4" w:space="0"/>
              <w:bottom w:val="single" w:color="000000" w:sz="4" w:space="0"/>
              <w:right w:val="single" w:color="000000" w:sz="4" w:space="0"/>
            </w:tcBorders>
            <w:vAlign w:val="center"/>
          </w:tcPr>
          <w:p w14:paraId="1C8BBBA5">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9</w:t>
            </w:r>
            <w:r>
              <w:rPr>
                <w:rFonts w:hint="eastAsia" w:ascii="宋体" w:hAnsi="宋体" w:eastAsia="仿宋_GB2312" w:cs="仿宋_GB2312"/>
                <w:color w:val="auto"/>
                <w:sz w:val="24"/>
                <w:lang w:eastAsia="zh-Hans"/>
              </w:rPr>
              <w:t>个</w:t>
            </w:r>
          </w:p>
        </w:tc>
        <w:tc>
          <w:tcPr>
            <w:tcW w:w="947" w:type="dxa"/>
            <w:tcBorders>
              <w:top w:val="single" w:color="000000" w:sz="4" w:space="0"/>
              <w:left w:val="single" w:color="000000" w:sz="4" w:space="0"/>
              <w:bottom w:val="single" w:color="000000" w:sz="4" w:space="0"/>
              <w:right w:val="single" w:color="000000" w:sz="4" w:space="0"/>
            </w:tcBorders>
            <w:vAlign w:val="center"/>
          </w:tcPr>
          <w:p w14:paraId="0627ACB5">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功率</w:t>
            </w:r>
          </w:p>
        </w:tc>
        <w:tc>
          <w:tcPr>
            <w:tcW w:w="1474" w:type="dxa"/>
            <w:gridSpan w:val="2"/>
            <w:tcBorders>
              <w:top w:val="single" w:color="000000" w:sz="4" w:space="0"/>
              <w:left w:val="single" w:color="000000" w:sz="4" w:space="0"/>
              <w:bottom w:val="single" w:color="000000" w:sz="4" w:space="0"/>
              <w:right w:val="single" w:color="000000" w:sz="4" w:space="0"/>
            </w:tcBorders>
            <w:vAlign w:val="center"/>
          </w:tcPr>
          <w:p w14:paraId="159AEC4C">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33.5</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KW</w:t>
            </w:r>
          </w:p>
        </w:tc>
        <w:tc>
          <w:tcPr>
            <w:tcW w:w="1396" w:type="dxa"/>
            <w:gridSpan w:val="3"/>
            <w:tcBorders>
              <w:top w:val="single" w:color="000000" w:sz="4" w:space="0"/>
              <w:left w:val="single" w:color="000000" w:sz="4" w:space="0"/>
              <w:bottom w:val="single" w:color="000000" w:sz="4" w:space="0"/>
              <w:right w:val="single" w:color="000000" w:sz="4" w:space="0"/>
            </w:tcBorders>
            <w:vAlign w:val="center"/>
          </w:tcPr>
          <w:p w14:paraId="1488C0FC">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启用</w:t>
            </w:r>
          </w:p>
          <w:p w14:paraId="11F9857B">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时间</w:t>
            </w:r>
          </w:p>
        </w:tc>
        <w:tc>
          <w:tcPr>
            <w:tcW w:w="1506" w:type="dxa"/>
            <w:tcBorders>
              <w:top w:val="single" w:color="000000" w:sz="4" w:space="0"/>
              <w:left w:val="single" w:color="000000" w:sz="4" w:space="0"/>
              <w:bottom w:val="single" w:color="000000" w:sz="4" w:space="0"/>
              <w:right w:val="single" w:color="000000" w:sz="4" w:space="0"/>
            </w:tcBorders>
            <w:vAlign w:val="center"/>
          </w:tcPr>
          <w:p w14:paraId="6FE3391C">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val="en-US" w:eastAsia="zh-CN"/>
              </w:rPr>
              <w:t>2023</w:t>
            </w:r>
            <w:r>
              <w:rPr>
                <w:rFonts w:hint="eastAsia" w:ascii="宋体" w:hAnsi="宋体" w:eastAsia="仿宋_GB2312" w:cs="仿宋_GB2312"/>
                <w:color w:val="auto"/>
                <w:sz w:val="24"/>
                <w:lang w:eastAsia="zh-Hans"/>
              </w:rPr>
              <w:t>年</w:t>
            </w:r>
            <w:r>
              <w:rPr>
                <w:rFonts w:hint="eastAsia" w:ascii="宋体" w:hAnsi="宋体" w:eastAsia="仿宋_GB2312" w:cs="仿宋_GB2312"/>
                <w:color w:val="auto"/>
                <w:sz w:val="24"/>
                <w:lang w:val="en-US" w:eastAsia="zh-CN"/>
              </w:rPr>
              <w:t>10</w:t>
            </w:r>
            <w:r>
              <w:rPr>
                <w:rFonts w:hint="eastAsia" w:ascii="宋体" w:hAnsi="宋体" w:eastAsia="仿宋_GB2312" w:cs="仿宋_GB2312"/>
                <w:color w:val="auto"/>
                <w:sz w:val="24"/>
                <w:lang w:eastAsia="zh-Hans"/>
              </w:rPr>
              <w:t>月</w:t>
            </w:r>
          </w:p>
        </w:tc>
      </w:tr>
      <w:tr w14:paraId="45C3C355">
        <w:tblPrEx>
          <w:tblCellMar>
            <w:top w:w="0" w:type="dxa"/>
            <w:left w:w="108" w:type="dxa"/>
            <w:bottom w:w="0" w:type="dxa"/>
            <w:right w:w="108" w:type="dxa"/>
          </w:tblCellMar>
        </w:tblPrEx>
        <w:trPr>
          <w:cantSplit/>
          <w:trHeight w:val="850"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44364BBE">
            <w:pPr>
              <w:spacing w:line="360" w:lineRule="exact"/>
              <w:jc w:val="center"/>
              <w:rPr>
                <w:rFonts w:ascii="宋体" w:hAnsi="宋体" w:eastAsia="黑体" w:cs="黑体"/>
                <w:color w:val="auto"/>
                <w:sz w:val="24"/>
                <w:lang w:eastAsia="zh-Hans"/>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42BEA585">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消防</w:t>
            </w:r>
          </w:p>
          <w:p w14:paraId="72A61F56">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水泵</w:t>
            </w:r>
          </w:p>
        </w:tc>
        <w:tc>
          <w:tcPr>
            <w:tcW w:w="1575" w:type="dxa"/>
            <w:tcBorders>
              <w:top w:val="single" w:color="000000" w:sz="4" w:space="0"/>
              <w:left w:val="single" w:color="000000" w:sz="4" w:space="0"/>
              <w:bottom w:val="single" w:color="000000" w:sz="4" w:space="0"/>
              <w:right w:val="single" w:color="000000" w:sz="4" w:space="0"/>
            </w:tcBorders>
            <w:vAlign w:val="center"/>
          </w:tcPr>
          <w:p w14:paraId="27B371C8">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3</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个</w:t>
            </w:r>
          </w:p>
        </w:tc>
        <w:tc>
          <w:tcPr>
            <w:tcW w:w="947" w:type="dxa"/>
            <w:tcBorders>
              <w:top w:val="single" w:color="000000" w:sz="4" w:space="0"/>
              <w:left w:val="single" w:color="000000" w:sz="4" w:space="0"/>
              <w:bottom w:val="single" w:color="000000" w:sz="4" w:space="0"/>
              <w:right w:val="single" w:color="000000" w:sz="4" w:space="0"/>
            </w:tcBorders>
            <w:vAlign w:val="center"/>
          </w:tcPr>
          <w:p w14:paraId="4C503D1E">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功率</w:t>
            </w:r>
          </w:p>
        </w:tc>
        <w:tc>
          <w:tcPr>
            <w:tcW w:w="1474" w:type="dxa"/>
            <w:gridSpan w:val="2"/>
            <w:tcBorders>
              <w:top w:val="single" w:color="000000" w:sz="4" w:space="0"/>
              <w:left w:val="single" w:color="000000" w:sz="4" w:space="0"/>
              <w:bottom w:val="single" w:color="000000" w:sz="4" w:space="0"/>
              <w:right w:val="single" w:color="000000" w:sz="4" w:space="0"/>
            </w:tcBorders>
            <w:vAlign w:val="center"/>
          </w:tcPr>
          <w:p w14:paraId="090726C0">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334</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KW</w:t>
            </w:r>
          </w:p>
        </w:tc>
        <w:tc>
          <w:tcPr>
            <w:tcW w:w="1396" w:type="dxa"/>
            <w:gridSpan w:val="3"/>
            <w:tcBorders>
              <w:top w:val="single" w:color="000000" w:sz="4" w:space="0"/>
              <w:left w:val="single" w:color="000000" w:sz="4" w:space="0"/>
              <w:bottom w:val="single" w:color="000000" w:sz="4" w:space="0"/>
              <w:right w:val="single" w:color="000000" w:sz="4" w:space="0"/>
            </w:tcBorders>
            <w:vAlign w:val="center"/>
          </w:tcPr>
          <w:p w14:paraId="7D90F2A5">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启用</w:t>
            </w:r>
          </w:p>
          <w:p w14:paraId="26D49175">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时间</w:t>
            </w:r>
          </w:p>
        </w:tc>
        <w:tc>
          <w:tcPr>
            <w:tcW w:w="1506" w:type="dxa"/>
            <w:tcBorders>
              <w:top w:val="single" w:color="000000" w:sz="4" w:space="0"/>
              <w:left w:val="single" w:color="000000" w:sz="4" w:space="0"/>
              <w:bottom w:val="single" w:color="000000" w:sz="4" w:space="0"/>
              <w:right w:val="single" w:color="000000" w:sz="4" w:space="0"/>
            </w:tcBorders>
            <w:vAlign w:val="center"/>
          </w:tcPr>
          <w:p w14:paraId="1EA3E56F">
            <w:pPr>
              <w:spacing w:line="360" w:lineRule="exact"/>
              <w:jc w:val="both"/>
              <w:rPr>
                <w:rFonts w:ascii="宋体" w:hAnsi="宋体" w:eastAsia="仿宋_GB2312" w:cs="仿宋_GB2312"/>
                <w:color w:val="auto"/>
                <w:sz w:val="24"/>
                <w:lang w:eastAsia="zh-Hans"/>
              </w:rPr>
            </w:pPr>
            <w:r>
              <w:rPr>
                <w:rFonts w:hint="eastAsia" w:ascii="宋体" w:hAnsi="宋体" w:eastAsia="仿宋_GB2312" w:cs="仿宋_GB2312"/>
                <w:color w:val="auto"/>
                <w:sz w:val="24"/>
                <w:lang w:val="en-US" w:eastAsia="zh-CN"/>
              </w:rPr>
              <w:t>2026</w:t>
            </w:r>
            <w:r>
              <w:rPr>
                <w:rFonts w:hint="eastAsia" w:ascii="宋体" w:hAnsi="宋体" w:eastAsia="仿宋_GB2312" w:cs="仿宋_GB2312"/>
                <w:color w:val="auto"/>
                <w:sz w:val="24"/>
                <w:lang w:eastAsia="zh-Hans"/>
              </w:rPr>
              <w:t>年</w:t>
            </w:r>
            <w:r>
              <w:rPr>
                <w:rFonts w:hint="eastAsia" w:ascii="宋体" w:hAnsi="宋体" w:eastAsia="仿宋_GB2312" w:cs="仿宋_GB2312"/>
                <w:color w:val="auto"/>
                <w:sz w:val="24"/>
                <w:lang w:val="en-US" w:eastAsia="zh-CN"/>
              </w:rPr>
              <w:t>5</w:t>
            </w:r>
            <w:r>
              <w:rPr>
                <w:rFonts w:hint="eastAsia" w:ascii="宋体" w:hAnsi="宋体" w:eastAsia="仿宋_GB2312" w:cs="仿宋_GB2312"/>
                <w:color w:val="auto"/>
                <w:sz w:val="24"/>
              </w:rPr>
              <w:t xml:space="preserve"> </w:t>
            </w:r>
            <w:r>
              <w:rPr>
                <w:rFonts w:hint="eastAsia" w:ascii="宋体" w:hAnsi="宋体" w:eastAsia="仿宋_GB2312" w:cs="仿宋_GB2312"/>
                <w:color w:val="auto"/>
                <w:sz w:val="24"/>
                <w:lang w:eastAsia="zh-Hans"/>
              </w:rPr>
              <w:t>月</w:t>
            </w:r>
          </w:p>
        </w:tc>
      </w:tr>
      <w:tr w14:paraId="0613027B">
        <w:tblPrEx>
          <w:tblCellMar>
            <w:top w:w="0" w:type="dxa"/>
            <w:left w:w="108" w:type="dxa"/>
            <w:bottom w:w="0" w:type="dxa"/>
            <w:right w:w="108" w:type="dxa"/>
          </w:tblCellMar>
        </w:tblPrEx>
        <w:trPr>
          <w:cantSplit/>
          <w:trHeight w:val="850"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45B1B988">
            <w:pPr>
              <w:spacing w:line="360" w:lineRule="exact"/>
              <w:jc w:val="center"/>
              <w:rPr>
                <w:rFonts w:ascii="宋体" w:hAnsi="宋体" w:eastAsia="黑体" w:cs="黑体"/>
                <w:color w:val="auto"/>
                <w:sz w:val="24"/>
                <w:lang w:eastAsia="zh-Hans"/>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7E32D145">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排污</w:t>
            </w:r>
          </w:p>
          <w:p w14:paraId="5AFBA8E2">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水泵</w:t>
            </w:r>
          </w:p>
        </w:tc>
        <w:tc>
          <w:tcPr>
            <w:tcW w:w="1575" w:type="dxa"/>
            <w:tcBorders>
              <w:top w:val="single" w:color="000000" w:sz="4" w:space="0"/>
              <w:left w:val="single" w:color="000000" w:sz="4" w:space="0"/>
              <w:bottom w:val="single" w:color="000000" w:sz="4" w:space="0"/>
              <w:right w:val="single" w:color="000000" w:sz="4" w:space="0"/>
            </w:tcBorders>
            <w:vAlign w:val="center"/>
          </w:tcPr>
          <w:p w14:paraId="3556A3FA">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个</w:t>
            </w:r>
          </w:p>
        </w:tc>
        <w:tc>
          <w:tcPr>
            <w:tcW w:w="947" w:type="dxa"/>
            <w:tcBorders>
              <w:top w:val="single" w:color="000000" w:sz="4" w:space="0"/>
              <w:left w:val="single" w:color="000000" w:sz="4" w:space="0"/>
              <w:bottom w:val="single" w:color="000000" w:sz="4" w:space="0"/>
              <w:right w:val="single" w:color="000000" w:sz="4" w:space="0"/>
            </w:tcBorders>
            <w:vAlign w:val="center"/>
          </w:tcPr>
          <w:p w14:paraId="0C6E0B41">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功率</w:t>
            </w:r>
          </w:p>
        </w:tc>
        <w:tc>
          <w:tcPr>
            <w:tcW w:w="1474" w:type="dxa"/>
            <w:gridSpan w:val="2"/>
            <w:tcBorders>
              <w:top w:val="single" w:color="000000" w:sz="4" w:space="0"/>
              <w:left w:val="single" w:color="000000" w:sz="4" w:space="0"/>
              <w:bottom w:val="single" w:color="000000" w:sz="4" w:space="0"/>
              <w:right w:val="single" w:color="000000" w:sz="4" w:space="0"/>
            </w:tcBorders>
            <w:vAlign w:val="center"/>
          </w:tcPr>
          <w:p w14:paraId="3D0ABBA7">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lang w:eastAsia="zh-Hans"/>
              </w:rPr>
              <w:t>KW</w:t>
            </w:r>
          </w:p>
        </w:tc>
        <w:tc>
          <w:tcPr>
            <w:tcW w:w="1396" w:type="dxa"/>
            <w:gridSpan w:val="3"/>
            <w:tcBorders>
              <w:top w:val="single" w:color="000000" w:sz="4" w:space="0"/>
              <w:left w:val="single" w:color="000000" w:sz="4" w:space="0"/>
              <w:bottom w:val="single" w:color="000000" w:sz="4" w:space="0"/>
              <w:right w:val="single" w:color="000000" w:sz="4" w:space="0"/>
            </w:tcBorders>
            <w:vAlign w:val="center"/>
          </w:tcPr>
          <w:p w14:paraId="315D6C76">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启用</w:t>
            </w:r>
          </w:p>
          <w:p w14:paraId="7A4C1A03">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时间</w:t>
            </w:r>
          </w:p>
        </w:tc>
        <w:tc>
          <w:tcPr>
            <w:tcW w:w="1506" w:type="dxa"/>
            <w:tcBorders>
              <w:top w:val="single" w:color="000000" w:sz="4" w:space="0"/>
              <w:left w:val="single" w:color="000000" w:sz="4" w:space="0"/>
              <w:bottom w:val="single" w:color="000000" w:sz="4" w:space="0"/>
              <w:right w:val="single" w:color="000000" w:sz="4" w:space="0"/>
            </w:tcBorders>
            <w:vAlign w:val="center"/>
          </w:tcPr>
          <w:p w14:paraId="53ECD59B">
            <w:pPr>
              <w:spacing w:line="360" w:lineRule="exact"/>
              <w:jc w:val="both"/>
              <w:rPr>
                <w:rFonts w:ascii="宋体" w:hAnsi="宋体" w:eastAsia="仿宋_GB2312" w:cs="仿宋_GB2312"/>
                <w:color w:val="auto"/>
                <w:sz w:val="24"/>
                <w:lang w:eastAsia="zh-Hans"/>
              </w:rPr>
            </w:pPr>
            <w:r>
              <w:rPr>
                <w:rFonts w:hint="eastAsia" w:ascii="宋体" w:hAnsi="宋体" w:eastAsia="仿宋_GB2312" w:cs="仿宋_GB2312"/>
                <w:color w:val="auto"/>
                <w:sz w:val="24"/>
                <w:lang w:val="en-US" w:eastAsia="zh-CN"/>
              </w:rPr>
              <w:t>2023年10</w:t>
            </w:r>
            <w:r>
              <w:rPr>
                <w:rFonts w:hint="eastAsia" w:ascii="宋体" w:hAnsi="宋体" w:eastAsia="仿宋_GB2312" w:cs="仿宋_GB2312"/>
                <w:color w:val="auto"/>
                <w:sz w:val="24"/>
                <w:lang w:eastAsia="zh-Hans"/>
              </w:rPr>
              <w:t xml:space="preserve"> 月</w:t>
            </w:r>
          </w:p>
        </w:tc>
      </w:tr>
      <w:tr w14:paraId="65B97722">
        <w:tblPrEx>
          <w:tblCellMar>
            <w:top w:w="0" w:type="dxa"/>
            <w:left w:w="108" w:type="dxa"/>
            <w:bottom w:w="0" w:type="dxa"/>
            <w:right w:w="108" w:type="dxa"/>
          </w:tblCellMar>
        </w:tblPrEx>
        <w:trPr>
          <w:cantSplit/>
          <w:trHeight w:val="737"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7153C33F">
            <w:pPr>
              <w:spacing w:line="360" w:lineRule="exact"/>
              <w:jc w:val="center"/>
              <w:rPr>
                <w:rFonts w:ascii="宋体" w:hAnsi="宋体" w:eastAsia="黑体" w:cs="黑体"/>
                <w:color w:val="auto"/>
                <w:sz w:val="24"/>
                <w:lang w:eastAsia="zh-Hans"/>
              </w:rPr>
            </w:pPr>
          </w:p>
        </w:tc>
        <w:tc>
          <w:tcPr>
            <w:tcW w:w="2766" w:type="dxa"/>
            <w:gridSpan w:val="2"/>
            <w:tcBorders>
              <w:top w:val="single" w:color="000000" w:sz="4" w:space="0"/>
              <w:left w:val="single" w:color="000000" w:sz="4" w:space="0"/>
              <w:bottom w:val="single" w:color="000000" w:sz="4" w:space="0"/>
              <w:right w:val="single" w:color="000000" w:sz="4" w:space="0"/>
            </w:tcBorders>
            <w:vAlign w:val="center"/>
          </w:tcPr>
          <w:p w14:paraId="6A28F527">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消防系统情况</w:t>
            </w:r>
          </w:p>
        </w:tc>
        <w:tc>
          <w:tcPr>
            <w:tcW w:w="5323" w:type="dxa"/>
            <w:gridSpan w:val="7"/>
            <w:tcBorders>
              <w:top w:val="single" w:color="000000" w:sz="4" w:space="0"/>
              <w:left w:val="single" w:color="000000" w:sz="4" w:space="0"/>
              <w:bottom w:val="single" w:color="000000" w:sz="4" w:space="0"/>
              <w:right w:val="single" w:color="000000" w:sz="4" w:space="0"/>
            </w:tcBorders>
            <w:vAlign w:val="center"/>
          </w:tcPr>
          <w:p w14:paraId="34082A77">
            <w:pPr>
              <w:spacing w:line="360" w:lineRule="exact"/>
              <w:jc w:val="center"/>
              <w:rPr>
                <w:rFonts w:ascii="宋体" w:hAnsi="宋体" w:eastAsia="仿宋_GB2312" w:cs="仿宋_GB2312"/>
                <w:color w:val="auto"/>
                <w:sz w:val="24"/>
                <w:lang w:eastAsia="zh-Hans"/>
              </w:rPr>
            </w:pPr>
          </w:p>
        </w:tc>
      </w:tr>
      <w:tr w14:paraId="67789070">
        <w:tblPrEx>
          <w:tblCellMar>
            <w:top w:w="0" w:type="dxa"/>
            <w:left w:w="108" w:type="dxa"/>
            <w:bottom w:w="0" w:type="dxa"/>
            <w:right w:w="108" w:type="dxa"/>
          </w:tblCellMar>
        </w:tblPrEx>
        <w:trPr>
          <w:cantSplit/>
          <w:trHeight w:val="737"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562CB000">
            <w:pPr>
              <w:spacing w:line="360" w:lineRule="exact"/>
              <w:jc w:val="center"/>
              <w:rPr>
                <w:rFonts w:ascii="宋体" w:hAnsi="宋体" w:eastAsia="黑体" w:cs="黑体"/>
                <w:color w:val="auto"/>
                <w:sz w:val="24"/>
                <w:lang w:eastAsia="zh-Hans"/>
              </w:rPr>
            </w:pPr>
          </w:p>
        </w:tc>
        <w:tc>
          <w:tcPr>
            <w:tcW w:w="2766" w:type="dxa"/>
            <w:gridSpan w:val="2"/>
            <w:tcBorders>
              <w:top w:val="single" w:color="000000" w:sz="4" w:space="0"/>
              <w:left w:val="single" w:color="000000" w:sz="4" w:space="0"/>
              <w:bottom w:val="single" w:color="000000" w:sz="4" w:space="0"/>
              <w:right w:val="single" w:color="000000" w:sz="4" w:space="0"/>
            </w:tcBorders>
            <w:vAlign w:val="center"/>
          </w:tcPr>
          <w:p w14:paraId="0B47560A">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智能化系统情况</w:t>
            </w:r>
          </w:p>
        </w:tc>
        <w:tc>
          <w:tcPr>
            <w:tcW w:w="5323" w:type="dxa"/>
            <w:gridSpan w:val="7"/>
            <w:tcBorders>
              <w:top w:val="single" w:color="000000" w:sz="4" w:space="0"/>
              <w:left w:val="single" w:color="000000" w:sz="4" w:space="0"/>
              <w:bottom w:val="single" w:color="000000" w:sz="4" w:space="0"/>
              <w:right w:val="single" w:color="000000" w:sz="4" w:space="0"/>
            </w:tcBorders>
            <w:vAlign w:val="center"/>
          </w:tcPr>
          <w:p w14:paraId="21880017">
            <w:pPr>
              <w:spacing w:line="360" w:lineRule="exact"/>
              <w:jc w:val="center"/>
              <w:rPr>
                <w:rFonts w:ascii="宋体" w:hAnsi="宋体" w:eastAsia="仿宋_GB2312" w:cs="仿宋_GB2312"/>
                <w:color w:val="auto"/>
                <w:sz w:val="24"/>
                <w:lang w:eastAsia="zh-Hans"/>
              </w:rPr>
            </w:pPr>
          </w:p>
        </w:tc>
      </w:tr>
      <w:tr w14:paraId="318ED765">
        <w:tblPrEx>
          <w:tblCellMar>
            <w:top w:w="0" w:type="dxa"/>
            <w:left w:w="108" w:type="dxa"/>
            <w:bottom w:w="0" w:type="dxa"/>
            <w:right w:w="108" w:type="dxa"/>
          </w:tblCellMar>
        </w:tblPrEx>
        <w:trPr>
          <w:cantSplit/>
          <w:trHeight w:val="737"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5ED13EB3">
            <w:pPr>
              <w:spacing w:line="360" w:lineRule="exact"/>
              <w:jc w:val="center"/>
              <w:rPr>
                <w:rFonts w:ascii="宋体" w:hAnsi="宋体" w:eastAsia="黑体" w:cs="黑体"/>
                <w:color w:val="auto"/>
                <w:kern w:val="1"/>
                <w:sz w:val="24"/>
              </w:rPr>
            </w:pPr>
          </w:p>
        </w:tc>
        <w:tc>
          <w:tcPr>
            <w:tcW w:w="2766" w:type="dxa"/>
            <w:gridSpan w:val="2"/>
            <w:tcBorders>
              <w:top w:val="single" w:color="000000" w:sz="4" w:space="0"/>
              <w:left w:val="single" w:color="000000" w:sz="4" w:space="0"/>
              <w:bottom w:val="single" w:color="000000" w:sz="4" w:space="0"/>
              <w:right w:val="single" w:color="000000" w:sz="4" w:space="0"/>
            </w:tcBorders>
            <w:vAlign w:val="center"/>
          </w:tcPr>
          <w:p w14:paraId="775BA836">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其他设施设备</w:t>
            </w:r>
          </w:p>
          <w:p w14:paraId="0C3B3B2D">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情况</w:t>
            </w:r>
          </w:p>
        </w:tc>
        <w:tc>
          <w:tcPr>
            <w:tcW w:w="5323" w:type="dxa"/>
            <w:gridSpan w:val="7"/>
            <w:tcBorders>
              <w:top w:val="single" w:color="000000" w:sz="4" w:space="0"/>
              <w:left w:val="single" w:color="000000" w:sz="4" w:space="0"/>
              <w:bottom w:val="single" w:color="000000" w:sz="4" w:space="0"/>
              <w:right w:val="single" w:color="000000" w:sz="4" w:space="0"/>
            </w:tcBorders>
            <w:vAlign w:val="center"/>
          </w:tcPr>
          <w:p w14:paraId="62AD4A42">
            <w:pPr>
              <w:spacing w:line="360" w:lineRule="exact"/>
              <w:jc w:val="center"/>
              <w:rPr>
                <w:rFonts w:ascii="宋体" w:hAnsi="宋体" w:eastAsia="仿宋_GB2312" w:cs="仿宋_GB2312"/>
                <w:color w:val="auto"/>
                <w:kern w:val="1"/>
                <w:sz w:val="24"/>
              </w:rPr>
            </w:pPr>
          </w:p>
        </w:tc>
      </w:tr>
      <w:tr w14:paraId="76DC7B86">
        <w:tblPrEx>
          <w:tblCellMar>
            <w:top w:w="0" w:type="dxa"/>
            <w:left w:w="108" w:type="dxa"/>
            <w:bottom w:w="0" w:type="dxa"/>
            <w:right w:w="108" w:type="dxa"/>
          </w:tblCellMar>
        </w:tblPrEx>
        <w:trPr>
          <w:cantSplit/>
          <w:trHeight w:val="737"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5D0C6712">
            <w:pPr>
              <w:spacing w:line="360" w:lineRule="exact"/>
              <w:jc w:val="center"/>
              <w:rPr>
                <w:rFonts w:ascii="宋体" w:hAnsi="宋体" w:eastAsia="黑体" w:cs="黑体"/>
                <w:color w:val="auto"/>
                <w:kern w:val="1"/>
                <w:sz w:val="24"/>
              </w:rPr>
            </w:pPr>
          </w:p>
        </w:tc>
        <w:tc>
          <w:tcPr>
            <w:tcW w:w="2766" w:type="dxa"/>
            <w:gridSpan w:val="2"/>
            <w:tcBorders>
              <w:top w:val="single" w:color="000000" w:sz="4" w:space="0"/>
              <w:left w:val="single" w:color="000000" w:sz="4" w:space="0"/>
              <w:bottom w:val="single" w:color="000000" w:sz="4" w:space="0"/>
              <w:right w:val="single" w:color="000000" w:sz="4" w:space="0"/>
            </w:tcBorders>
            <w:vAlign w:val="center"/>
          </w:tcPr>
          <w:p w14:paraId="5E808512">
            <w:pPr>
              <w:spacing w:line="360" w:lineRule="exact"/>
              <w:jc w:val="center"/>
              <w:rPr>
                <w:rFonts w:ascii="宋体" w:hAnsi="宋体" w:eastAsia="仿宋_GB2312" w:cs="仿宋_GB2312"/>
                <w:color w:val="auto"/>
                <w:sz w:val="24"/>
              </w:rPr>
            </w:pPr>
            <w:r>
              <w:rPr>
                <w:rFonts w:hint="eastAsia" w:ascii="宋体" w:hAnsi="宋体" w:eastAsia="仿宋_GB2312" w:cs="仿宋_GB2312"/>
                <w:color w:val="auto"/>
                <w:sz w:val="24"/>
                <w:lang w:eastAsia="zh-CN"/>
              </w:rPr>
              <w:t>招标方</w:t>
            </w:r>
            <w:r>
              <w:rPr>
                <w:rFonts w:hint="eastAsia" w:ascii="宋体" w:hAnsi="宋体" w:eastAsia="仿宋_GB2312" w:cs="仿宋_GB2312"/>
                <w:color w:val="auto"/>
                <w:sz w:val="24"/>
                <w:lang w:eastAsia="zh-Hans"/>
              </w:rPr>
              <w:t>会</w:t>
            </w:r>
            <w:r>
              <w:rPr>
                <w:rFonts w:hint="eastAsia" w:ascii="宋体" w:hAnsi="宋体" w:eastAsia="仿宋_GB2312" w:cs="仿宋_GB2312"/>
                <w:color w:val="auto"/>
                <w:sz w:val="24"/>
              </w:rPr>
              <w:t>办公用房</w:t>
            </w:r>
          </w:p>
        </w:tc>
        <w:tc>
          <w:tcPr>
            <w:tcW w:w="5323" w:type="dxa"/>
            <w:gridSpan w:val="7"/>
            <w:tcBorders>
              <w:top w:val="single" w:color="000000" w:sz="4" w:space="0"/>
              <w:left w:val="single" w:color="000000" w:sz="4" w:space="0"/>
              <w:bottom w:val="single" w:color="000000" w:sz="4" w:space="0"/>
              <w:right w:val="single" w:color="000000" w:sz="4" w:space="0"/>
            </w:tcBorders>
            <w:vAlign w:val="center"/>
          </w:tcPr>
          <w:p w14:paraId="3A930E24">
            <w:pPr>
              <w:spacing w:line="360" w:lineRule="exact"/>
              <w:jc w:val="left"/>
              <w:rPr>
                <w:rFonts w:hint="eastAsia" w:ascii="宋体" w:hAnsi="宋体" w:eastAsia="仿宋_GB2312" w:cs="仿宋_GB2312"/>
                <w:color w:val="auto"/>
                <w:sz w:val="24"/>
                <w:lang w:val="en-US" w:eastAsia="zh-CN"/>
              </w:rPr>
            </w:pPr>
            <w:r>
              <w:rPr>
                <w:rFonts w:hint="eastAsia" w:ascii="宋体" w:hAnsi="宋体" w:eastAsia="仿宋_GB2312" w:cs="仿宋_GB2312"/>
                <w:color w:val="auto"/>
                <w:sz w:val="24"/>
                <w:lang w:eastAsia="zh-Hans"/>
              </w:rPr>
              <w:t>坐落位置：</w:t>
            </w:r>
            <w:r>
              <w:rPr>
                <w:rFonts w:hint="eastAsia" w:ascii="宋体" w:hAnsi="宋体" w:eastAsia="仿宋_GB2312" w:cs="仿宋_GB2312"/>
                <w:color w:val="auto"/>
                <w:sz w:val="24"/>
                <w:lang w:val="en-US" w:eastAsia="zh-CN"/>
              </w:rPr>
              <w:t>/</w:t>
            </w:r>
          </w:p>
        </w:tc>
      </w:tr>
      <w:tr w14:paraId="313D4BA1">
        <w:tblPrEx>
          <w:tblCellMar>
            <w:top w:w="0" w:type="dxa"/>
            <w:left w:w="108" w:type="dxa"/>
            <w:bottom w:w="0" w:type="dxa"/>
            <w:right w:w="108" w:type="dxa"/>
          </w:tblCellMar>
        </w:tblPrEx>
        <w:trPr>
          <w:cantSplit/>
          <w:trHeight w:val="737"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183F030E">
            <w:pPr>
              <w:spacing w:line="360" w:lineRule="exact"/>
              <w:jc w:val="center"/>
              <w:rPr>
                <w:rFonts w:ascii="宋体" w:hAnsi="宋体" w:eastAsia="黑体" w:cs="黑体"/>
                <w:color w:val="auto"/>
                <w:kern w:val="1"/>
                <w:sz w:val="24"/>
                <w:u w:val="single"/>
              </w:rPr>
            </w:pPr>
          </w:p>
        </w:tc>
        <w:tc>
          <w:tcPr>
            <w:tcW w:w="2766" w:type="dxa"/>
            <w:gridSpan w:val="2"/>
            <w:tcBorders>
              <w:top w:val="single" w:color="000000" w:sz="4" w:space="0"/>
              <w:left w:val="single" w:color="000000" w:sz="4" w:space="0"/>
              <w:bottom w:val="single" w:color="000000" w:sz="4" w:space="0"/>
              <w:right w:val="single" w:color="000000" w:sz="4" w:space="0"/>
            </w:tcBorders>
            <w:vAlign w:val="center"/>
          </w:tcPr>
          <w:p w14:paraId="1785DF26">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物业服务办公</w:t>
            </w:r>
          </w:p>
          <w:p w14:paraId="36E0F59A">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用房</w:t>
            </w:r>
          </w:p>
        </w:tc>
        <w:tc>
          <w:tcPr>
            <w:tcW w:w="5323" w:type="dxa"/>
            <w:gridSpan w:val="7"/>
            <w:tcBorders>
              <w:top w:val="single" w:color="000000" w:sz="4" w:space="0"/>
              <w:left w:val="single" w:color="000000" w:sz="4" w:space="0"/>
              <w:bottom w:val="single" w:color="000000" w:sz="4" w:space="0"/>
              <w:right w:val="single" w:color="000000" w:sz="4" w:space="0"/>
            </w:tcBorders>
            <w:vAlign w:val="center"/>
          </w:tcPr>
          <w:p w14:paraId="444A20FB">
            <w:pPr>
              <w:spacing w:line="360" w:lineRule="exact"/>
              <w:jc w:val="left"/>
              <w:rPr>
                <w:rFonts w:hint="default" w:ascii="宋体" w:hAnsi="宋体" w:eastAsia="仿宋_GB2312" w:cs="仿宋_GB2312"/>
                <w:color w:val="auto"/>
                <w:sz w:val="24"/>
                <w:lang w:val="en-US" w:eastAsia="zh-CN"/>
              </w:rPr>
            </w:pPr>
            <w:r>
              <w:rPr>
                <w:rFonts w:hint="eastAsia" w:ascii="宋体" w:hAnsi="宋体" w:eastAsia="仿宋_GB2312" w:cs="仿宋_GB2312"/>
                <w:color w:val="auto"/>
                <w:sz w:val="24"/>
                <w:lang w:eastAsia="zh-Hans"/>
              </w:rPr>
              <w:t>坐落位置：</w:t>
            </w:r>
            <w:r>
              <w:rPr>
                <w:rFonts w:hint="eastAsia" w:ascii="宋体" w:hAnsi="宋体" w:eastAsia="仿宋_GB2312" w:cs="仿宋_GB2312"/>
                <w:color w:val="auto"/>
                <w:sz w:val="24"/>
                <w:lang w:val="en-US" w:eastAsia="zh-CN"/>
              </w:rPr>
              <w:t>1号楼1单元1层</w:t>
            </w:r>
          </w:p>
        </w:tc>
      </w:tr>
      <w:tr w14:paraId="3DE2D0C5">
        <w:tblPrEx>
          <w:tblCellMar>
            <w:top w:w="0" w:type="dxa"/>
            <w:left w:w="108" w:type="dxa"/>
            <w:bottom w:w="0" w:type="dxa"/>
            <w:right w:w="108" w:type="dxa"/>
          </w:tblCellMar>
        </w:tblPrEx>
        <w:trPr>
          <w:cantSplit/>
          <w:trHeight w:val="737"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16C41419">
            <w:pPr>
              <w:spacing w:line="360" w:lineRule="exact"/>
              <w:jc w:val="center"/>
              <w:rPr>
                <w:rFonts w:ascii="宋体" w:hAnsi="宋体" w:eastAsia="黑体" w:cs="黑体"/>
                <w:color w:val="auto"/>
                <w:kern w:val="1"/>
                <w:sz w:val="24"/>
              </w:rPr>
            </w:pPr>
          </w:p>
        </w:tc>
        <w:tc>
          <w:tcPr>
            <w:tcW w:w="2766" w:type="dxa"/>
            <w:gridSpan w:val="2"/>
            <w:tcBorders>
              <w:top w:val="single" w:color="000000" w:sz="4" w:space="0"/>
              <w:left w:val="single" w:color="000000" w:sz="4" w:space="0"/>
              <w:bottom w:val="single" w:color="000000" w:sz="4" w:space="0"/>
              <w:right w:val="single" w:color="000000" w:sz="4" w:space="0"/>
            </w:tcBorders>
            <w:vAlign w:val="center"/>
          </w:tcPr>
          <w:p w14:paraId="6F1D4B27">
            <w:pPr>
              <w:spacing w:line="360" w:lineRule="exact"/>
              <w:jc w:val="center"/>
              <w:rPr>
                <w:rFonts w:ascii="宋体" w:hAnsi="宋体" w:eastAsia="仿宋_GB2312" w:cs="仿宋_GB2312"/>
                <w:color w:val="auto"/>
                <w:sz w:val="24"/>
              </w:rPr>
            </w:pPr>
            <w:r>
              <w:rPr>
                <w:rFonts w:hint="eastAsia" w:ascii="宋体" w:hAnsi="宋体" w:eastAsia="仿宋_GB2312" w:cs="仿宋_GB2312"/>
                <w:color w:val="auto"/>
                <w:sz w:val="24"/>
                <w:lang w:eastAsia="zh-Hans"/>
              </w:rPr>
              <w:t>物业</w:t>
            </w:r>
            <w:r>
              <w:rPr>
                <w:rFonts w:hint="eastAsia" w:ascii="宋体" w:hAnsi="宋体" w:eastAsia="仿宋_GB2312" w:cs="仿宋_GB2312"/>
                <w:color w:val="auto"/>
                <w:sz w:val="24"/>
              </w:rPr>
              <w:t>管理设施</w:t>
            </w:r>
          </w:p>
          <w:p w14:paraId="4A57C40E">
            <w:pPr>
              <w:spacing w:line="36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rPr>
              <w:t>设备用房</w:t>
            </w:r>
          </w:p>
        </w:tc>
        <w:tc>
          <w:tcPr>
            <w:tcW w:w="5323" w:type="dxa"/>
            <w:gridSpan w:val="7"/>
            <w:tcBorders>
              <w:top w:val="single" w:color="000000" w:sz="4" w:space="0"/>
              <w:left w:val="single" w:color="000000" w:sz="4" w:space="0"/>
              <w:bottom w:val="single" w:color="000000" w:sz="4" w:space="0"/>
              <w:right w:val="single" w:color="000000" w:sz="4" w:space="0"/>
            </w:tcBorders>
            <w:vAlign w:val="center"/>
          </w:tcPr>
          <w:p w14:paraId="66BB9E7C">
            <w:pPr>
              <w:spacing w:line="360" w:lineRule="exact"/>
              <w:jc w:val="left"/>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坐落位置：</w:t>
            </w:r>
          </w:p>
        </w:tc>
      </w:tr>
      <w:tr w14:paraId="0522067F">
        <w:tblPrEx>
          <w:tblCellMar>
            <w:top w:w="0" w:type="dxa"/>
            <w:left w:w="108" w:type="dxa"/>
            <w:bottom w:w="0" w:type="dxa"/>
            <w:right w:w="108" w:type="dxa"/>
          </w:tblCellMar>
        </w:tblPrEx>
        <w:trPr>
          <w:cantSplit/>
          <w:trHeight w:val="850" w:hRule="exact"/>
          <w:jc w:val="center"/>
        </w:trPr>
        <w:tc>
          <w:tcPr>
            <w:tcW w:w="1350" w:type="dxa"/>
            <w:tcBorders>
              <w:top w:val="single" w:color="000000" w:sz="4" w:space="0"/>
              <w:left w:val="single" w:color="000000" w:sz="4" w:space="0"/>
              <w:bottom w:val="single" w:color="000000" w:sz="4" w:space="0"/>
              <w:right w:val="single" w:color="000000" w:sz="4" w:space="0"/>
            </w:tcBorders>
            <w:vAlign w:val="center"/>
          </w:tcPr>
          <w:p w14:paraId="23FF8D46">
            <w:pPr>
              <w:spacing w:line="360" w:lineRule="exact"/>
              <w:jc w:val="center"/>
              <w:rPr>
                <w:rFonts w:ascii="宋体" w:hAnsi="宋体" w:eastAsia="黑体" w:cs="黑体"/>
                <w:color w:val="auto"/>
                <w:kern w:val="1"/>
                <w:sz w:val="24"/>
              </w:rPr>
            </w:pPr>
            <w:r>
              <w:rPr>
                <w:rFonts w:hint="eastAsia" w:ascii="宋体" w:hAnsi="宋体" w:eastAsia="黑体" w:cs="黑体"/>
                <w:color w:val="auto"/>
                <w:sz w:val="24"/>
              </w:rPr>
              <w:t>其他</w:t>
            </w:r>
          </w:p>
        </w:tc>
        <w:tc>
          <w:tcPr>
            <w:tcW w:w="8089" w:type="dxa"/>
            <w:gridSpan w:val="9"/>
            <w:tcBorders>
              <w:top w:val="single" w:color="000000" w:sz="4" w:space="0"/>
              <w:left w:val="single" w:color="000000" w:sz="4" w:space="0"/>
              <w:bottom w:val="single" w:color="000000" w:sz="4" w:space="0"/>
              <w:right w:val="single" w:color="000000" w:sz="4" w:space="0"/>
            </w:tcBorders>
            <w:vAlign w:val="center"/>
          </w:tcPr>
          <w:p w14:paraId="0B065878">
            <w:pPr>
              <w:spacing w:line="360" w:lineRule="exact"/>
              <w:jc w:val="center"/>
              <w:rPr>
                <w:rFonts w:ascii="宋体" w:hAnsi="宋体" w:eastAsia="仿宋_GB2312" w:cs="仿宋_GB2312"/>
                <w:color w:val="auto"/>
                <w:sz w:val="24"/>
                <w:lang w:eastAsia="zh-Hans"/>
              </w:rPr>
            </w:pPr>
          </w:p>
        </w:tc>
      </w:tr>
    </w:tbl>
    <w:p w14:paraId="50BEE434">
      <w:pPr>
        <w:spacing w:line="400" w:lineRule="exact"/>
        <w:ind w:firstLine="480" w:firstLineChars="200"/>
        <w:jc w:val="left"/>
        <w:rPr>
          <w:rFonts w:ascii="宋体" w:hAnsi="宋体" w:eastAsia="仿宋_GB2312" w:cs="仿宋_GB2312"/>
          <w:color w:val="auto"/>
          <w:sz w:val="24"/>
          <w:szCs w:val="40"/>
        </w:rPr>
      </w:pPr>
      <w:r>
        <w:rPr>
          <w:rFonts w:hint="eastAsia" w:ascii="宋体" w:hAnsi="宋体" w:eastAsia="仿宋_GB2312" w:cs="仿宋_GB2312"/>
          <w:color w:val="auto"/>
          <w:sz w:val="24"/>
          <w:szCs w:val="40"/>
        </w:rPr>
        <w:t>说明：本表未提供的数据，投标人踏勘现场时进行了解。</w:t>
      </w:r>
    </w:p>
    <w:p w14:paraId="58FA5DBA">
      <w:pPr>
        <w:spacing w:line="560" w:lineRule="exact"/>
        <w:ind w:firstLine="640" w:firstLineChars="200"/>
        <w:rPr>
          <w:rFonts w:ascii="宋体" w:hAnsi="宋体" w:eastAsia="楷体_GB2312" w:cs="楷体_GB2312"/>
          <w:color w:val="auto"/>
          <w:sz w:val="32"/>
          <w:szCs w:val="32"/>
          <w:shd w:val="clear" w:color="auto" w:fill="FFFFFF"/>
          <w:lang w:bidi="ar"/>
        </w:rPr>
      </w:pPr>
      <w:r>
        <w:rPr>
          <w:rFonts w:hint="eastAsia" w:ascii="宋体" w:hAnsi="宋体" w:eastAsia="楷体_GB2312" w:cs="楷体_GB2312"/>
          <w:color w:val="auto"/>
          <w:sz w:val="32"/>
          <w:szCs w:val="32"/>
          <w:shd w:val="clear" w:color="auto" w:fill="FFFFFF"/>
          <w:lang w:bidi="ar"/>
        </w:rPr>
        <w:t>（五）物业专项维修资金账户余额情况</w:t>
      </w:r>
    </w:p>
    <w:p w14:paraId="5E36FC91">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截至</w:t>
      </w:r>
      <w:r>
        <w:rPr>
          <w:rFonts w:hint="eastAsia" w:ascii="宋体" w:hAnsi="宋体" w:eastAsia="仿宋_GB2312" w:cs="仿宋_GB2312"/>
          <w:color w:val="auto"/>
          <w:sz w:val="32"/>
          <w:szCs w:val="32"/>
          <w:u w:val="single"/>
          <w:lang w:val="en-US" w:eastAsia="zh-CN"/>
        </w:rPr>
        <w:t>2026</w:t>
      </w:r>
      <w:r>
        <w:rPr>
          <w:rFonts w:hint="eastAsia" w:ascii="宋体" w:hAnsi="宋体" w:eastAsia="仿宋_GB2312" w:cs="仿宋_GB2312"/>
          <w:color w:val="auto"/>
          <w:sz w:val="32"/>
          <w:szCs w:val="32"/>
        </w:rPr>
        <w:t>年</w:t>
      </w:r>
      <w:r>
        <w:rPr>
          <w:rFonts w:hint="eastAsia" w:ascii="宋体" w:hAnsi="宋体" w:eastAsia="仿宋_GB2312" w:cs="仿宋_GB2312"/>
          <w:color w:val="auto"/>
          <w:sz w:val="32"/>
          <w:szCs w:val="32"/>
          <w:u w:val="single"/>
          <w:lang w:val="en-US" w:eastAsia="zh-CN"/>
        </w:rPr>
        <w:t>6</w:t>
      </w:r>
      <w:r>
        <w:rPr>
          <w:rFonts w:hint="eastAsia" w:ascii="宋体" w:hAnsi="宋体" w:eastAsia="仿宋_GB2312" w:cs="仿宋_GB2312"/>
          <w:color w:val="auto"/>
          <w:sz w:val="32"/>
          <w:szCs w:val="32"/>
        </w:rPr>
        <w:t>月</w:t>
      </w:r>
      <w:r>
        <w:rPr>
          <w:rFonts w:hint="eastAsia" w:ascii="宋体" w:hAnsi="宋体" w:eastAsia="仿宋_GB2312" w:cs="仿宋_GB2312"/>
          <w:color w:val="auto"/>
          <w:sz w:val="32"/>
          <w:szCs w:val="32"/>
          <w:u w:val="single"/>
          <w:lang w:val="en-US" w:eastAsia="zh-CN"/>
        </w:rPr>
        <w:t>31</w:t>
      </w:r>
      <w:r>
        <w:rPr>
          <w:rFonts w:hint="eastAsia" w:ascii="宋体" w:hAnsi="宋体" w:eastAsia="仿宋_GB2312" w:cs="仿宋_GB2312"/>
          <w:color w:val="auto"/>
          <w:sz w:val="32"/>
          <w:szCs w:val="32"/>
        </w:rPr>
        <w:t>日，本项目物业专项维修资金</w:t>
      </w:r>
      <w:r>
        <w:rPr>
          <w:rFonts w:hint="eastAsia" w:ascii="宋体" w:hAnsi="宋体" w:eastAsia="仿宋_GB2312" w:cs="仿宋_GB2312"/>
          <w:color w:val="auto"/>
          <w:sz w:val="32"/>
          <w:szCs w:val="32"/>
          <w:lang w:eastAsia="zh-Hans"/>
        </w:rPr>
        <w:t>账户余额</w:t>
      </w:r>
      <w:r>
        <w:rPr>
          <w:rFonts w:hint="eastAsia" w:ascii="宋体" w:hAnsi="宋体" w:eastAsia="仿宋_GB2312" w:cs="仿宋_GB2312"/>
          <w:color w:val="auto"/>
          <w:sz w:val="32"/>
          <w:szCs w:val="32"/>
        </w:rPr>
        <w:t>为：人民币</w:t>
      </w:r>
      <w:r>
        <w:rPr>
          <w:rFonts w:hint="eastAsia" w:ascii="宋体" w:hAnsi="宋体" w:eastAsia="仿宋_GB2312" w:cs="仿宋_GB2312"/>
          <w:color w:val="auto"/>
          <w:sz w:val="32"/>
          <w:szCs w:val="32"/>
          <w:u w:val="single"/>
          <w:lang w:val="en-US" w:eastAsia="zh-CN"/>
        </w:rPr>
        <w:t>4827424</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lang w:eastAsia="zh-Hans"/>
        </w:rPr>
        <w:t>元</w:t>
      </w:r>
      <w:r>
        <w:rPr>
          <w:rFonts w:hint="eastAsia" w:ascii="宋体" w:hAnsi="宋体" w:eastAsia="仿宋_GB2312" w:cs="仿宋_GB2312"/>
          <w:color w:val="auto"/>
          <w:sz w:val="32"/>
          <w:szCs w:val="32"/>
        </w:rPr>
        <w:t>（大写：</w:t>
      </w:r>
      <w:r>
        <w:rPr>
          <w:rFonts w:hint="eastAsia" w:ascii="宋体" w:hAnsi="宋体" w:eastAsia="仿宋_GB2312" w:cs="仿宋_GB2312"/>
          <w:color w:val="auto"/>
          <w:sz w:val="32"/>
          <w:szCs w:val="32"/>
          <w:lang w:eastAsia="zh-CN"/>
        </w:rPr>
        <w:t>肆佰捌拾贰万柒仟肆佰贰拾肆元整</w:t>
      </w:r>
      <w:r>
        <w:rPr>
          <w:rFonts w:hint="eastAsia" w:ascii="宋体" w:hAnsi="宋体" w:eastAsia="仿宋_GB2312" w:cs="仿宋_GB2312"/>
          <w:color w:val="auto"/>
          <w:sz w:val="32"/>
          <w:szCs w:val="32"/>
        </w:rPr>
        <w:t>）。</w:t>
      </w:r>
    </w:p>
    <w:p w14:paraId="306D5555">
      <w:pPr>
        <w:spacing w:line="560" w:lineRule="exact"/>
        <w:ind w:firstLine="640" w:firstLineChars="200"/>
        <w:rPr>
          <w:rStyle w:val="25"/>
          <w:rFonts w:ascii="宋体" w:hAnsi="宋体" w:eastAsia="黑体" w:cs="黑体"/>
          <w:b w:val="0"/>
          <w:bCs/>
          <w:color w:val="auto"/>
        </w:rPr>
      </w:pPr>
      <w:r>
        <w:rPr>
          <w:rStyle w:val="25"/>
          <w:rFonts w:hint="eastAsia" w:ascii="宋体" w:hAnsi="宋体" w:eastAsia="黑体" w:cs="黑体"/>
          <w:b w:val="0"/>
          <w:bCs/>
          <w:color w:val="auto"/>
        </w:rPr>
        <w:t>二、服务要求</w:t>
      </w:r>
    </w:p>
    <w:p w14:paraId="754D0E15">
      <w:pPr>
        <w:spacing w:line="560" w:lineRule="exact"/>
        <w:ind w:firstLine="640" w:firstLineChars="200"/>
        <w:rPr>
          <w:rFonts w:ascii="宋体" w:hAnsi="宋体" w:eastAsia="楷体_GB2312" w:cs="楷体_GB2312"/>
          <w:color w:val="auto"/>
          <w:sz w:val="32"/>
          <w:szCs w:val="32"/>
          <w:shd w:val="clear" w:color="auto" w:fill="FFFFFF"/>
          <w:lang w:bidi="ar"/>
        </w:rPr>
      </w:pPr>
      <w:r>
        <w:rPr>
          <w:rFonts w:hint="eastAsia" w:ascii="宋体" w:hAnsi="宋体" w:eastAsia="楷体_GB2312" w:cs="楷体_GB2312"/>
          <w:color w:val="auto"/>
          <w:sz w:val="32"/>
          <w:szCs w:val="32"/>
          <w:shd w:val="clear" w:color="auto" w:fill="FFFFFF"/>
          <w:lang w:bidi="ar"/>
        </w:rPr>
        <w:t>（一）物业服务范围</w:t>
      </w:r>
    </w:p>
    <w:p w14:paraId="6941963F">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以下文本中，甲方指选聘本项目物业服务企业的招标人，即</w:t>
      </w:r>
      <w:r>
        <w:rPr>
          <w:rFonts w:hint="eastAsia" w:ascii="宋体" w:hAnsi="宋体" w:eastAsia="仿宋_GB2312" w:cs="仿宋_GB2312"/>
          <w:color w:val="auto"/>
          <w:sz w:val="32"/>
          <w:szCs w:val="32"/>
          <w:u w:val="single"/>
          <w:lang w:eastAsia="zh-CN"/>
        </w:rPr>
        <w:t>太原万佳安居置业有限公司</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rPr>
        <w:t>，乙方指向本项目提供物业服务的物业服务企业。</w:t>
      </w:r>
    </w:p>
    <w:p w14:paraId="3189766B">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1.房屋建筑本体共用部位及本体共用设施设备等的维修、养护和管理。</w:t>
      </w:r>
    </w:p>
    <w:p w14:paraId="5DAD9652">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2.本物业服务区域内除房屋建筑本体之外的共用设施设备（道路、室外上下水管道、化粪池等）的维修、养护和管理。</w:t>
      </w:r>
    </w:p>
    <w:p w14:paraId="7B26CD53">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3.本物业服务区域公共场所、公共环境的清洁卫生、绿化养护、垃圾的收集和清运等。</w:t>
      </w:r>
    </w:p>
    <w:p w14:paraId="09A92831">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4.</w:t>
      </w:r>
      <w:r>
        <w:rPr>
          <w:rFonts w:hint="eastAsia" w:ascii="宋体" w:hAnsi="宋体" w:eastAsia="仿宋_GB2312" w:cs="仿宋_GB2312"/>
          <w:color w:val="auto"/>
          <w:sz w:val="32"/>
          <w:szCs w:val="32"/>
          <w:lang w:eastAsia="zh-Hans"/>
        </w:rPr>
        <w:t>维护本物业</w:t>
      </w:r>
      <w:r>
        <w:rPr>
          <w:rFonts w:hint="eastAsia" w:ascii="宋体" w:hAnsi="宋体" w:eastAsia="仿宋_GB2312" w:cs="仿宋_GB2312"/>
          <w:color w:val="auto"/>
          <w:sz w:val="32"/>
          <w:szCs w:val="32"/>
        </w:rPr>
        <w:t>服务</w:t>
      </w:r>
      <w:r>
        <w:rPr>
          <w:rFonts w:hint="eastAsia" w:ascii="宋体" w:hAnsi="宋体" w:eastAsia="仿宋_GB2312" w:cs="仿宋_GB2312"/>
          <w:color w:val="auto"/>
          <w:sz w:val="32"/>
          <w:szCs w:val="32"/>
          <w:lang w:eastAsia="zh-Hans"/>
        </w:rPr>
        <w:t>区域内的基本秩序，采取合理措施保护业主</w:t>
      </w:r>
      <w:r>
        <w:rPr>
          <w:rFonts w:hint="eastAsia" w:ascii="宋体" w:hAnsi="宋体" w:eastAsia="仿宋_GB2312" w:cs="仿宋_GB2312"/>
          <w:color w:val="auto"/>
          <w:sz w:val="32"/>
          <w:szCs w:val="32"/>
        </w:rPr>
        <w:t>或物业使用人</w:t>
      </w:r>
      <w:r>
        <w:rPr>
          <w:rFonts w:hint="eastAsia" w:ascii="宋体" w:hAnsi="宋体" w:eastAsia="仿宋_GB2312" w:cs="仿宋_GB2312"/>
          <w:color w:val="auto"/>
          <w:sz w:val="32"/>
          <w:szCs w:val="32"/>
          <w:lang w:eastAsia="zh-Hans"/>
        </w:rPr>
        <w:t>的人身、财产安全</w:t>
      </w:r>
      <w:r>
        <w:rPr>
          <w:rFonts w:hint="eastAsia" w:ascii="宋体" w:hAnsi="宋体" w:eastAsia="仿宋_GB2312" w:cs="仿宋_GB2312"/>
          <w:color w:val="auto"/>
          <w:sz w:val="32"/>
          <w:szCs w:val="32"/>
        </w:rPr>
        <w:t>。</w:t>
      </w:r>
    </w:p>
    <w:p w14:paraId="4091D081">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5.物业及物业管理档案、资料的管理。</w:t>
      </w:r>
    </w:p>
    <w:p w14:paraId="7781ABEE">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6.对</w:t>
      </w:r>
      <w:r>
        <w:rPr>
          <w:rFonts w:hint="eastAsia" w:ascii="宋体" w:hAnsi="宋体" w:eastAsia="仿宋_GB2312" w:cs="仿宋_GB2312"/>
          <w:color w:val="auto"/>
          <w:sz w:val="32"/>
          <w:szCs w:val="32"/>
          <w:lang w:eastAsia="zh-Hans"/>
        </w:rPr>
        <w:t>本物业</w:t>
      </w:r>
      <w:r>
        <w:rPr>
          <w:rFonts w:hint="eastAsia" w:ascii="宋体" w:hAnsi="宋体" w:eastAsia="仿宋_GB2312" w:cs="仿宋_GB2312"/>
          <w:color w:val="auto"/>
          <w:sz w:val="32"/>
          <w:szCs w:val="32"/>
        </w:rPr>
        <w:t>服务</w:t>
      </w:r>
      <w:r>
        <w:rPr>
          <w:rFonts w:hint="eastAsia" w:ascii="宋体" w:hAnsi="宋体" w:eastAsia="仿宋_GB2312" w:cs="仿宋_GB2312"/>
          <w:color w:val="auto"/>
          <w:sz w:val="32"/>
          <w:szCs w:val="32"/>
          <w:lang w:eastAsia="zh-Hans"/>
        </w:rPr>
        <w:t>区域</w:t>
      </w:r>
      <w:r>
        <w:rPr>
          <w:rFonts w:hint="eastAsia" w:ascii="宋体" w:hAnsi="宋体" w:eastAsia="仿宋_GB2312" w:cs="仿宋_GB2312"/>
          <w:color w:val="auto"/>
          <w:sz w:val="32"/>
          <w:szCs w:val="32"/>
        </w:rPr>
        <w:t>交通、车辆行驶及停泊秩序的管理。</w:t>
      </w:r>
    </w:p>
    <w:p w14:paraId="448175B8">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7.组织</w:t>
      </w:r>
      <w:r>
        <w:rPr>
          <w:rFonts w:hint="eastAsia" w:ascii="宋体" w:hAnsi="宋体" w:eastAsia="仿宋_GB2312" w:cs="仿宋_GB2312"/>
          <w:color w:val="auto"/>
          <w:sz w:val="32"/>
          <w:szCs w:val="32"/>
          <w:lang w:eastAsia="zh-Hans"/>
        </w:rPr>
        <w:t>本物业</w:t>
      </w:r>
      <w:r>
        <w:rPr>
          <w:rFonts w:hint="eastAsia" w:ascii="宋体" w:hAnsi="宋体" w:eastAsia="仿宋_GB2312" w:cs="仿宋_GB2312"/>
          <w:color w:val="auto"/>
          <w:sz w:val="32"/>
          <w:szCs w:val="32"/>
        </w:rPr>
        <w:t>服务</w:t>
      </w:r>
      <w:r>
        <w:rPr>
          <w:rFonts w:hint="eastAsia" w:ascii="宋体" w:hAnsi="宋体" w:eastAsia="仿宋_GB2312" w:cs="仿宋_GB2312"/>
          <w:color w:val="auto"/>
          <w:sz w:val="32"/>
          <w:szCs w:val="32"/>
          <w:lang w:eastAsia="zh-Hans"/>
        </w:rPr>
        <w:t>区域</w:t>
      </w:r>
      <w:r>
        <w:rPr>
          <w:rFonts w:hint="eastAsia" w:ascii="宋体" w:hAnsi="宋体" w:eastAsia="仿宋_GB2312" w:cs="仿宋_GB2312"/>
          <w:color w:val="auto"/>
          <w:sz w:val="32"/>
          <w:szCs w:val="32"/>
        </w:rPr>
        <w:t>文化娱乐活动、体育活动。</w:t>
      </w:r>
    </w:p>
    <w:p w14:paraId="5E559CD6">
      <w:pPr>
        <w:spacing w:line="560" w:lineRule="exact"/>
        <w:ind w:firstLine="640" w:firstLineChars="200"/>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rPr>
        <w:t>8.</w:t>
      </w:r>
      <w:r>
        <w:rPr>
          <w:rFonts w:hint="eastAsia" w:ascii="宋体" w:hAnsi="宋体" w:eastAsia="仿宋_GB2312" w:cs="仿宋_GB2312"/>
          <w:color w:val="auto"/>
          <w:sz w:val="32"/>
          <w:szCs w:val="32"/>
          <w:lang w:eastAsia="zh-Hans"/>
        </w:rPr>
        <w:t>本物业</w:t>
      </w:r>
      <w:r>
        <w:rPr>
          <w:rFonts w:hint="eastAsia" w:ascii="宋体" w:hAnsi="宋体" w:eastAsia="仿宋_GB2312" w:cs="仿宋_GB2312"/>
          <w:color w:val="auto"/>
          <w:sz w:val="32"/>
          <w:szCs w:val="32"/>
        </w:rPr>
        <w:t>服务</w:t>
      </w:r>
      <w:r>
        <w:rPr>
          <w:rFonts w:hint="eastAsia" w:ascii="宋体" w:hAnsi="宋体" w:eastAsia="仿宋_GB2312" w:cs="仿宋_GB2312"/>
          <w:color w:val="auto"/>
          <w:sz w:val="32"/>
          <w:szCs w:val="32"/>
          <w:lang w:eastAsia="zh-Hans"/>
        </w:rPr>
        <w:t>区域</w:t>
      </w:r>
      <w:r>
        <w:rPr>
          <w:rFonts w:hint="eastAsia" w:ascii="宋体" w:hAnsi="宋体" w:eastAsia="仿宋_GB2312" w:cs="仿宋_GB2312"/>
          <w:color w:val="auto"/>
          <w:sz w:val="32"/>
          <w:szCs w:val="32"/>
          <w:lang w:eastAsia="zh-CN"/>
        </w:rPr>
        <w:t>内所有消防设施设备的管理责任，确保设施完好有效。</w:t>
      </w:r>
    </w:p>
    <w:p w14:paraId="021607A2">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9.招标人在招标文件中要求或法规和政策规定由乙方提供的</w:t>
      </w:r>
      <w:r>
        <w:rPr>
          <w:rFonts w:ascii="宋体" w:hAnsi="宋体" w:eastAsia="仿宋_GB2312" w:cs="仿宋_GB2312"/>
          <w:color w:val="auto"/>
          <w:sz w:val="32"/>
          <w:szCs w:val="32"/>
        </w:rPr>
        <w:t>其他</w:t>
      </w:r>
      <w:r>
        <w:rPr>
          <w:rFonts w:hint="eastAsia" w:ascii="宋体" w:hAnsi="宋体" w:eastAsia="仿宋_GB2312" w:cs="仿宋_GB2312"/>
          <w:color w:val="auto"/>
          <w:sz w:val="32"/>
          <w:szCs w:val="32"/>
        </w:rPr>
        <w:t>物业服务项目：</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rPr>
        <w:t>。</w:t>
      </w:r>
    </w:p>
    <w:p w14:paraId="4FD9EC2B">
      <w:pPr>
        <w:spacing w:line="560" w:lineRule="exact"/>
        <w:ind w:firstLine="640" w:firstLineChars="200"/>
        <w:rPr>
          <w:rFonts w:ascii="宋体" w:hAnsi="宋体" w:eastAsia="楷体_GB2312" w:cs="楷体_GB2312"/>
          <w:color w:val="auto"/>
          <w:sz w:val="32"/>
          <w:szCs w:val="32"/>
          <w:shd w:val="clear" w:color="auto" w:fill="FFFFFF"/>
          <w:lang w:bidi="ar"/>
        </w:rPr>
      </w:pPr>
      <w:r>
        <w:rPr>
          <w:rFonts w:hint="eastAsia" w:ascii="宋体" w:hAnsi="宋体" w:eastAsia="楷体_GB2312" w:cs="楷体_GB2312"/>
          <w:color w:val="auto"/>
          <w:sz w:val="32"/>
          <w:szCs w:val="32"/>
          <w:shd w:val="clear" w:color="auto" w:fill="FFFFFF"/>
          <w:lang w:bidi="ar"/>
        </w:rPr>
        <w:t>（二）物业服务标准及要求</w:t>
      </w:r>
    </w:p>
    <w:p w14:paraId="00C673F5">
      <w:pPr>
        <w:spacing w:after="120" w:afterLines="50"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合同期限内，物业服务的分项标准要求如下：</w:t>
      </w:r>
    </w:p>
    <w:tbl>
      <w:tblPr>
        <w:tblStyle w:val="14"/>
        <w:tblW w:w="94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7"/>
        <w:gridCol w:w="3847"/>
        <w:gridCol w:w="4599"/>
      </w:tblGrid>
      <w:tr w14:paraId="104CD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1017" w:type="dxa"/>
            <w:vAlign w:val="center"/>
          </w:tcPr>
          <w:p w14:paraId="7652884C">
            <w:pPr>
              <w:spacing w:line="400" w:lineRule="exact"/>
              <w:jc w:val="center"/>
              <w:rPr>
                <w:rFonts w:ascii="宋体" w:hAnsi="宋体" w:eastAsia="黑体" w:cs="黑体"/>
                <w:color w:val="auto"/>
                <w:sz w:val="28"/>
                <w:szCs w:val="28"/>
                <w:lang w:eastAsia="zh-Hans"/>
              </w:rPr>
            </w:pPr>
            <w:r>
              <w:rPr>
                <w:rFonts w:hint="eastAsia" w:ascii="宋体" w:hAnsi="宋体" w:eastAsia="黑体" w:cs="黑体"/>
                <w:color w:val="auto"/>
                <w:sz w:val="28"/>
                <w:szCs w:val="28"/>
                <w:lang w:eastAsia="zh-Hans"/>
              </w:rPr>
              <w:t>序号</w:t>
            </w:r>
          </w:p>
        </w:tc>
        <w:tc>
          <w:tcPr>
            <w:tcW w:w="3847" w:type="dxa"/>
            <w:vAlign w:val="center"/>
          </w:tcPr>
          <w:p w14:paraId="322955E6">
            <w:pPr>
              <w:spacing w:line="400" w:lineRule="exact"/>
              <w:jc w:val="center"/>
              <w:rPr>
                <w:rFonts w:ascii="宋体" w:hAnsi="宋体" w:eastAsia="黑体" w:cs="黑体"/>
                <w:color w:val="auto"/>
                <w:sz w:val="28"/>
                <w:szCs w:val="28"/>
              </w:rPr>
            </w:pPr>
            <w:r>
              <w:rPr>
                <w:rFonts w:hint="eastAsia" w:ascii="宋体" w:hAnsi="宋体" w:eastAsia="黑体" w:cs="黑体"/>
                <w:color w:val="auto"/>
                <w:sz w:val="28"/>
                <w:szCs w:val="28"/>
              </w:rPr>
              <w:t>物业服务内容</w:t>
            </w:r>
          </w:p>
        </w:tc>
        <w:tc>
          <w:tcPr>
            <w:tcW w:w="4599" w:type="dxa"/>
            <w:vAlign w:val="center"/>
          </w:tcPr>
          <w:p w14:paraId="51A8EF2B">
            <w:pPr>
              <w:spacing w:line="400" w:lineRule="exact"/>
              <w:jc w:val="center"/>
              <w:rPr>
                <w:rFonts w:ascii="宋体" w:hAnsi="宋体" w:eastAsia="黑体" w:cs="黑体"/>
                <w:color w:val="auto"/>
                <w:sz w:val="28"/>
                <w:szCs w:val="28"/>
                <w:lang w:eastAsia="zh-Hans"/>
              </w:rPr>
            </w:pPr>
            <w:r>
              <w:rPr>
                <w:rFonts w:hint="eastAsia" w:ascii="宋体" w:hAnsi="宋体" w:eastAsia="黑体" w:cs="黑体"/>
                <w:color w:val="auto"/>
                <w:sz w:val="28"/>
                <w:szCs w:val="28"/>
                <w:lang w:eastAsia="zh-Hans"/>
              </w:rPr>
              <w:t>服务标准</w:t>
            </w:r>
          </w:p>
        </w:tc>
      </w:tr>
      <w:tr w14:paraId="3DE1E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5" w:hRule="atLeast"/>
          <w:jc w:val="center"/>
        </w:trPr>
        <w:tc>
          <w:tcPr>
            <w:tcW w:w="1017" w:type="dxa"/>
            <w:vAlign w:val="center"/>
          </w:tcPr>
          <w:p w14:paraId="2C6FB0B4">
            <w:pPr>
              <w:spacing w:line="40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1</w:t>
            </w:r>
          </w:p>
        </w:tc>
        <w:tc>
          <w:tcPr>
            <w:tcW w:w="3847" w:type="dxa"/>
            <w:vAlign w:val="center"/>
          </w:tcPr>
          <w:p w14:paraId="4523E58D">
            <w:pPr>
              <w:spacing w:line="40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房屋建筑本体共用部位及本体共用设施设备等的维修、养护和管理</w:t>
            </w:r>
          </w:p>
        </w:tc>
        <w:tc>
          <w:tcPr>
            <w:tcW w:w="4599" w:type="dxa"/>
            <w:vMerge w:val="restart"/>
            <w:vAlign w:val="center"/>
          </w:tcPr>
          <w:p w14:paraId="5677BAEE">
            <w:pPr>
              <w:spacing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lang w:eastAsia="zh-Hans"/>
              </w:rPr>
              <w:t>详见本招标文件</w:t>
            </w:r>
            <w:r>
              <w:rPr>
                <w:rFonts w:hint="eastAsia" w:ascii="宋体" w:hAnsi="宋体" w:eastAsia="仿宋_GB2312" w:cs="仿宋_GB2312"/>
                <w:color w:val="auto"/>
                <w:sz w:val="24"/>
              </w:rPr>
              <w:t>第三部分</w:t>
            </w:r>
          </w:p>
          <w:p w14:paraId="606E484E">
            <w:pPr>
              <w:spacing w:line="40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rPr>
              <w:t>《物业服务合同》</w:t>
            </w:r>
            <w:r>
              <w:rPr>
                <w:rFonts w:hint="eastAsia" w:ascii="宋体" w:hAnsi="宋体" w:eastAsia="仿宋_GB2312" w:cs="仿宋_GB2312"/>
                <w:color w:val="auto"/>
                <w:sz w:val="24"/>
                <w:lang w:eastAsia="zh-Hans"/>
              </w:rPr>
              <w:t>内容</w:t>
            </w:r>
          </w:p>
          <w:p w14:paraId="0476A3E6">
            <w:pPr>
              <w:spacing w:line="400" w:lineRule="exact"/>
              <w:jc w:val="center"/>
              <w:rPr>
                <w:rFonts w:ascii="宋体" w:hAnsi="宋体" w:eastAsia="仿宋_GB2312" w:cs="仿宋_GB2312"/>
                <w:color w:val="auto"/>
                <w:sz w:val="24"/>
              </w:rPr>
            </w:pPr>
          </w:p>
          <w:p w14:paraId="403362BF">
            <w:pPr>
              <w:spacing w:line="400" w:lineRule="exact"/>
              <w:jc w:val="center"/>
              <w:rPr>
                <w:rFonts w:ascii="宋体" w:hAnsi="宋体" w:eastAsia="仿宋_GB2312" w:cs="仿宋_GB2312"/>
                <w:color w:val="auto"/>
                <w:sz w:val="24"/>
                <w:lang w:eastAsia="zh-Hans"/>
              </w:rPr>
            </w:pPr>
          </w:p>
        </w:tc>
      </w:tr>
      <w:tr w14:paraId="2AB1E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0" w:hRule="atLeast"/>
          <w:jc w:val="center"/>
        </w:trPr>
        <w:tc>
          <w:tcPr>
            <w:tcW w:w="1017" w:type="dxa"/>
            <w:vAlign w:val="center"/>
          </w:tcPr>
          <w:p w14:paraId="3DF27CC1">
            <w:pPr>
              <w:spacing w:line="40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2</w:t>
            </w:r>
          </w:p>
        </w:tc>
        <w:tc>
          <w:tcPr>
            <w:tcW w:w="3847" w:type="dxa"/>
            <w:vAlign w:val="center"/>
          </w:tcPr>
          <w:p w14:paraId="457BC0C2">
            <w:pPr>
              <w:spacing w:line="40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本物业</w:t>
            </w:r>
            <w:r>
              <w:rPr>
                <w:rFonts w:hint="eastAsia" w:ascii="宋体" w:hAnsi="宋体" w:eastAsia="仿宋_GB2312" w:cs="仿宋_GB2312"/>
                <w:color w:val="auto"/>
                <w:sz w:val="24"/>
              </w:rPr>
              <w:t>服务</w:t>
            </w:r>
            <w:r>
              <w:rPr>
                <w:rFonts w:hint="eastAsia" w:ascii="宋体" w:hAnsi="宋体" w:eastAsia="仿宋_GB2312" w:cs="仿宋_GB2312"/>
                <w:color w:val="auto"/>
                <w:sz w:val="24"/>
                <w:lang w:eastAsia="zh-Hans"/>
              </w:rPr>
              <w:t>区域内除房屋建筑本体之外的共用设施设备的维修、养护和管理</w:t>
            </w:r>
          </w:p>
        </w:tc>
        <w:tc>
          <w:tcPr>
            <w:tcW w:w="4599" w:type="dxa"/>
            <w:vMerge w:val="continue"/>
            <w:vAlign w:val="center"/>
          </w:tcPr>
          <w:p w14:paraId="569AA7B1">
            <w:pPr>
              <w:spacing w:line="400" w:lineRule="exact"/>
              <w:jc w:val="center"/>
              <w:rPr>
                <w:rFonts w:ascii="宋体" w:hAnsi="宋体" w:eastAsia="仿宋_GB2312" w:cs="仿宋_GB2312"/>
                <w:color w:val="auto"/>
                <w:sz w:val="24"/>
                <w:lang w:eastAsia="zh-Hans"/>
              </w:rPr>
            </w:pPr>
          </w:p>
        </w:tc>
      </w:tr>
      <w:tr w14:paraId="0402E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exact"/>
          <w:jc w:val="center"/>
        </w:trPr>
        <w:tc>
          <w:tcPr>
            <w:tcW w:w="1017" w:type="dxa"/>
            <w:vAlign w:val="center"/>
          </w:tcPr>
          <w:p w14:paraId="02AE8CB0">
            <w:pPr>
              <w:spacing w:line="40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3</w:t>
            </w:r>
          </w:p>
        </w:tc>
        <w:tc>
          <w:tcPr>
            <w:tcW w:w="3847" w:type="dxa"/>
            <w:vAlign w:val="center"/>
          </w:tcPr>
          <w:p w14:paraId="10023318">
            <w:pPr>
              <w:spacing w:line="40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环境卫生管理</w:t>
            </w:r>
          </w:p>
        </w:tc>
        <w:tc>
          <w:tcPr>
            <w:tcW w:w="4599" w:type="dxa"/>
            <w:vMerge w:val="continue"/>
            <w:vAlign w:val="center"/>
          </w:tcPr>
          <w:p w14:paraId="03A240D1">
            <w:pPr>
              <w:spacing w:line="400" w:lineRule="exact"/>
              <w:jc w:val="center"/>
              <w:rPr>
                <w:rFonts w:ascii="宋体" w:hAnsi="宋体" w:eastAsia="仿宋_GB2312" w:cs="仿宋_GB2312"/>
                <w:color w:val="auto"/>
                <w:sz w:val="24"/>
                <w:lang w:eastAsia="zh-Hans"/>
              </w:rPr>
            </w:pPr>
          </w:p>
        </w:tc>
      </w:tr>
      <w:tr w14:paraId="0AA25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1017" w:type="dxa"/>
            <w:vAlign w:val="center"/>
          </w:tcPr>
          <w:p w14:paraId="11185425">
            <w:pPr>
              <w:spacing w:line="40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4</w:t>
            </w:r>
          </w:p>
        </w:tc>
        <w:tc>
          <w:tcPr>
            <w:tcW w:w="3847" w:type="dxa"/>
            <w:vAlign w:val="center"/>
          </w:tcPr>
          <w:p w14:paraId="2B8A7B7B">
            <w:pPr>
              <w:spacing w:line="40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绿化管理</w:t>
            </w:r>
          </w:p>
        </w:tc>
        <w:tc>
          <w:tcPr>
            <w:tcW w:w="4599" w:type="dxa"/>
            <w:vMerge w:val="continue"/>
            <w:vAlign w:val="center"/>
          </w:tcPr>
          <w:p w14:paraId="5A15B225">
            <w:pPr>
              <w:spacing w:line="400" w:lineRule="exact"/>
              <w:jc w:val="center"/>
              <w:rPr>
                <w:rFonts w:ascii="宋体" w:hAnsi="宋体" w:eastAsia="仿宋_GB2312" w:cs="仿宋_GB2312"/>
                <w:color w:val="auto"/>
                <w:sz w:val="24"/>
                <w:lang w:eastAsia="zh-Hans"/>
              </w:rPr>
            </w:pPr>
          </w:p>
        </w:tc>
      </w:tr>
      <w:tr w14:paraId="331B9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1017" w:type="dxa"/>
            <w:vAlign w:val="center"/>
          </w:tcPr>
          <w:p w14:paraId="4BEEF918">
            <w:pPr>
              <w:spacing w:line="40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5</w:t>
            </w:r>
          </w:p>
        </w:tc>
        <w:tc>
          <w:tcPr>
            <w:tcW w:w="3847" w:type="dxa"/>
            <w:vAlign w:val="center"/>
          </w:tcPr>
          <w:p w14:paraId="234CD3B4">
            <w:pPr>
              <w:spacing w:line="40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公共秩序维护</w:t>
            </w:r>
          </w:p>
        </w:tc>
        <w:tc>
          <w:tcPr>
            <w:tcW w:w="4599" w:type="dxa"/>
            <w:vMerge w:val="continue"/>
            <w:vAlign w:val="center"/>
          </w:tcPr>
          <w:p w14:paraId="07603884">
            <w:pPr>
              <w:spacing w:line="400" w:lineRule="exact"/>
              <w:jc w:val="center"/>
              <w:rPr>
                <w:rFonts w:ascii="宋体" w:hAnsi="宋体" w:eastAsia="仿宋_GB2312" w:cs="仿宋_GB2312"/>
                <w:color w:val="auto"/>
                <w:sz w:val="24"/>
                <w:lang w:eastAsia="zh-Hans"/>
              </w:rPr>
            </w:pPr>
          </w:p>
        </w:tc>
      </w:tr>
      <w:tr w14:paraId="09DD4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1017" w:type="dxa"/>
            <w:vAlign w:val="center"/>
          </w:tcPr>
          <w:p w14:paraId="2924B23E">
            <w:pPr>
              <w:spacing w:line="40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6</w:t>
            </w:r>
          </w:p>
        </w:tc>
        <w:tc>
          <w:tcPr>
            <w:tcW w:w="3847" w:type="dxa"/>
            <w:vAlign w:val="center"/>
          </w:tcPr>
          <w:p w14:paraId="2B810B52">
            <w:pPr>
              <w:spacing w:line="40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物业档案资料管理</w:t>
            </w:r>
          </w:p>
        </w:tc>
        <w:tc>
          <w:tcPr>
            <w:tcW w:w="4599" w:type="dxa"/>
            <w:vMerge w:val="continue"/>
            <w:vAlign w:val="center"/>
          </w:tcPr>
          <w:p w14:paraId="6C03499B">
            <w:pPr>
              <w:spacing w:line="400" w:lineRule="exact"/>
              <w:jc w:val="center"/>
              <w:rPr>
                <w:rFonts w:ascii="宋体" w:hAnsi="宋体" w:eastAsia="仿宋_GB2312" w:cs="仿宋_GB2312"/>
                <w:color w:val="auto"/>
                <w:sz w:val="24"/>
                <w:lang w:eastAsia="zh-Hans"/>
              </w:rPr>
            </w:pPr>
          </w:p>
        </w:tc>
      </w:tr>
      <w:tr w14:paraId="05C04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1017" w:type="dxa"/>
            <w:vAlign w:val="center"/>
          </w:tcPr>
          <w:p w14:paraId="581BFD9B">
            <w:pPr>
              <w:spacing w:line="40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7</w:t>
            </w:r>
          </w:p>
        </w:tc>
        <w:tc>
          <w:tcPr>
            <w:tcW w:w="3847" w:type="dxa"/>
            <w:vAlign w:val="center"/>
          </w:tcPr>
          <w:p w14:paraId="3C051D95">
            <w:pPr>
              <w:spacing w:line="400" w:lineRule="exact"/>
              <w:jc w:val="center"/>
              <w:rPr>
                <w:rFonts w:ascii="宋体" w:hAnsi="宋体" w:eastAsia="仿宋_GB2312" w:cs="仿宋_GB2312"/>
                <w:color w:val="auto"/>
                <w:sz w:val="24"/>
                <w:lang w:eastAsia="zh-Hans"/>
              </w:rPr>
            </w:pPr>
            <w:r>
              <w:rPr>
                <w:rFonts w:hint="eastAsia" w:ascii="宋体" w:hAnsi="宋体" w:eastAsia="仿宋_GB2312" w:cs="仿宋_GB2312"/>
                <w:color w:val="auto"/>
                <w:sz w:val="24"/>
                <w:lang w:eastAsia="zh-Hans"/>
              </w:rPr>
              <w:t>其他</w:t>
            </w:r>
          </w:p>
        </w:tc>
        <w:tc>
          <w:tcPr>
            <w:tcW w:w="4599" w:type="dxa"/>
            <w:vMerge w:val="continue"/>
            <w:vAlign w:val="center"/>
          </w:tcPr>
          <w:p w14:paraId="3CDAF195">
            <w:pPr>
              <w:spacing w:line="400" w:lineRule="exact"/>
              <w:jc w:val="center"/>
              <w:rPr>
                <w:rFonts w:ascii="宋体" w:hAnsi="宋体" w:eastAsia="仿宋_GB2312" w:cs="仿宋_GB2312"/>
                <w:color w:val="auto"/>
                <w:sz w:val="24"/>
                <w:lang w:eastAsia="zh-Hans"/>
              </w:rPr>
            </w:pPr>
          </w:p>
        </w:tc>
      </w:tr>
    </w:tbl>
    <w:p w14:paraId="1B92FB5E">
      <w:pPr>
        <w:pStyle w:val="7"/>
        <w:rPr>
          <w:color w:val="auto"/>
        </w:rPr>
      </w:pPr>
    </w:p>
    <w:p w14:paraId="381EDAB4">
      <w:pPr>
        <w:spacing w:line="560" w:lineRule="exact"/>
        <w:ind w:firstLine="640" w:firstLineChars="200"/>
        <w:rPr>
          <w:rStyle w:val="25"/>
          <w:rFonts w:ascii="宋体" w:hAnsi="宋体" w:eastAsia="黑体" w:cs="黑体"/>
          <w:b w:val="0"/>
          <w:bCs/>
          <w:color w:val="auto"/>
        </w:rPr>
      </w:pPr>
      <w:r>
        <w:rPr>
          <w:rFonts w:hint="eastAsia" w:ascii="宋体" w:hAnsi="宋体" w:eastAsia="黑体" w:cs="黑体"/>
          <w:bCs/>
          <w:color w:val="auto"/>
          <w:kern w:val="1"/>
          <w:sz w:val="32"/>
          <w:szCs w:val="32"/>
        </w:rPr>
        <w:t>三、</w:t>
      </w:r>
      <w:r>
        <w:rPr>
          <w:rStyle w:val="25"/>
          <w:rFonts w:hint="eastAsia" w:ascii="宋体" w:hAnsi="宋体" w:eastAsia="黑体" w:cs="黑体"/>
          <w:b w:val="0"/>
          <w:bCs/>
          <w:color w:val="auto"/>
        </w:rPr>
        <w:t>商务要求</w:t>
      </w:r>
    </w:p>
    <w:p w14:paraId="525AC505">
      <w:pPr>
        <w:spacing w:line="560" w:lineRule="exact"/>
        <w:ind w:firstLine="640" w:firstLineChars="200"/>
        <w:rPr>
          <w:rFonts w:hint="eastAsia" w:ascii="宋体" w:hAnsi="宋体" w:eastAsia="楷体_GB2312" w:cs="楷体_GB2312"/>
          <w:color w:val="auto"/>
          <w:sz w:val="32"/>
          <w:szCs w:val="32"/>
          <w:shd w:val="clear" w:color="auto" w:fill="FFFFFF"/>
          <w:lang w:eastAsia="zh-CN" w:bidi="ar"/>
        </w:rPr>
      </w:pPr>
      <w:r>
        <w:rPr>
          <w:rFonts w:hint="eastAsia" w:ascii="宋体" w:hAnsi="宋体" w:eastAsia="楷体_GB2312" w:cs="楷体_GB2312"/>
          <w:color w:val="auto"/>
          <w:sz w:val="32"/>
          <w:szCs w:val="32"/>
          <w:shd w:val="clear" w:color="auto" w:fill="FFFFFF"/>
          <w:lang w:bidi="ar"/>
        </w:rPr>
        <w:t>（一）物业服务费用</w:t>
      </w:r>
      <w:bookmarkStart w:id="29" w:name="_Hlk18582637"/>
      <w:r>
        <w:rPr>
          <w:rFonts w:hint="eastAsia" w:ascii="宋体" w:hAnsi="宋体" w:eastAsia="楷体_GB2312" w:cs="楷体_GB2312"/>
          <w:color w:val="auto"/>
          <w:sz w:val="32"/>
          <w:szCs w:val="32"/>
          <w:shd w:val="clear" w:color="auto" w:fill="FFFFFF"/>
          <w:lang w:eastAsia="zh-CN" w:bidi="ar"/>
        </w:rPr>
        <w:t>执行下述标准</w:t>
      </w:r>
    </w:p>
    <w:p w14:paraId="07E1DC90">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1.标准</w:t>
      </w:r>
    </w:p>
    <w:p w14:paraId="467BD5A0">
      <w:pPr>
        <w:pStyle w:val="26"/>
        <w:spacing w:line="560" w:lineRule="exact"/>
        <w:ind w:firstLine="640"/>
        <w:rPr>
          <w:rFonts w:ascii="宋体" w:hAnsi="宋体" w:eastAsia="仿宋_GB2312" w:cs="仿宋_GB2312"/>
          <w:color w:val="auto"/>
          <w:sz w:val="32"/>
          <w:szCs w:val="32"/>
        </w:rPr>
      </w:pPr>
      <w:r>
        <w:rPr>
          <w:rFonts w:hint="eastAsia" w:ascii="宋体" w:hAnsi="宋体" w:eastAsia="仿宋_GB2312" w:cs="仿宋_GB2312"/>
          <w:color w:val="auto"/>
          <w:sz w:val="32"/>
          <w:szCs w:val="32"/>
        </w:rPr>
        <w:t>多层住宅：</w:t>
      </w:r>
      <w:r>
        <w:rPr>
          <w:rFonts w:hint="eastAsia" w:ascii="宋体" w:hAnsi="宋体" w:eastAsia="仿宋_GB2312" w:cs="仿宋_GB2312"/>
          <w:color w:val="auto"/>
          <w:sz w:val="32"/>
          <w:szCs w:val="32"/>
          <w:u w:val="single"/>
          <w:lang w:val="en-US" w:eastAsia="zh-CN"/>
        </w:rPr>
        <w:t>/</w:t>
      </w:r>
      <w:r>
        <w:rPr>
          <w:rFonts w:hint="eastAsia" w:ascii="宋体" w:hAnsi="宋体" w:eastAsia="仿宋_GB2312" w:cs="仿宋_GB2312"/>
          <w:color w:val="auto"/>
          <w:sz w:val="32"/>
          <w:szCs w:val="32"/>
        </w:rPr>
        <w:t>元/平方米</w:t>
      </w:r>
      <w:r>
        <w:rPr>
          <w:rFonts w:hint="eastAsia" w:ascii="宋体" w:hAnsi="宋体" w:eastAsia="仿宋_GB2312" w:cs="仿宋_GB2312"/>
          <w:color w:val="auto"/>
          <w:sz w:val="32"/>
          <w:szCs w:val="32"/>
          <w:lang w:val="en-US" w:eastAsia="zh-CN"/>
        </w:rPr>
        <w:t>/</w:t>
      </w:r>
      <w:r>
        <w:rPr>
          <w:rFonts w:hint="eastAsia" w:ascii="宋体" w:hAnsi="宋体" w:eastAsia="仿宋_GB2312" w:cs="仿宋_GB2312"/>
          <w:color w:val="auto"/>
          <w:sz w:val="32"/>
          <w:szCs w:val="32"/>
        </w:rPr>
        <w:t>月</w:t>
      </w:r>
    </w:p>
    <w:p w14:paraId="4FEDC110">
      <w:pPr>
        <w:pStyle w:val="26"/>
        <w:spacing w:line="560" w:lineRule="exact"/>
        <w:ind w:firstLine="64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高层住宅：</w:t>
      </w:r>
      <w:r>
        <w:rPr>
          <w:rFonts w:hint="eastAsia" w:ascii="宋体" w:hAnsi="宋体" w:eastAsia="仿宋_GB2312" w:cs="仿宋_GB2312"/>
          <w:color w:val="auto"/>
          <w:sz w:val="32"/>
          <w:szCs w:val="32"/>
          <w:u w:val="single"/>
          <w:lang w:val="en-US" w:eastAsia="zh-CN"/>
        </w:rPr>
        <w:t>1.45</w:t>
      </w:r>
      <w:r>
        <w:rPr>
          <w:rFonts w:hint="eastAsia" w:ascii="宋体" w:hAnsi="宋体" w:eastAsia="仿宋_GB2312" w:cs="仿宋_GB2312"/>
          <w:color w:val="auto"/>
          <w:sz w:val="32"/>
          <w:szCs w:val="32"/>
        </w:rPr>
        <w:t>元/平方米</w:t>
      </w:r>
      <w:r>
        <w:rPr>
          <w:rFonts w:hint="eastAsia" w:ascii="宋体" w:hAnsi="宋体" w:eastAsia="仿宋_GB2312" w:cs="仿宋_GB2312"/>
          <w:color w:val="auto"/>
          <w:sz w:val="32"/>
          <w:szCs w:val="32"/>
          <w:lang w:val="en-US" w:eastAsia="zh-CN"/>
        </w:rPr>
        <w:t>/</w:t>
      </w:r>
      <w:r>
        <w:rPr>
          <w:rFonts w:hint="eastAsia" w:ascii="宋体" w:hAnsi="宋体" w:eastAsia="仿宋_GB2312" w:cs="仿宋_GB2312"/>
          <w:color w:val="auto"/>
          <w:sz w:val="32"/>
          <w:szCs w:val="32"/>
        </w:rPr>
        <w:t>月</w:t>
      </w:r>
    </w:p>
    <w:p w14:paraId="6707588A">
      <w:pPr>
        <w:pStyle w:val="26"/>
        <w:spacing w:line="560" w:lineRule="exact"/>
        <w:ind w:firstLine="640"/>
        <w:rPr>
          <w:rFonts w:ascii="宋体" w:hAnsi="宋体" w:eastAsia="仿宋_GB2312" w:cs="仿宋_GB2312"/>
          <w:color w:val="auto"/>
          <w:sz w:val="32"/>
          <w:szCs w:val="32"/>
        </w:rPr>
      </w:pPr>
      <w:r>
        <w:rPr>
          <w:rFonts w:hint="eastAsia" w:ascii="宋体" w:hAnsi="宋体" w:eastAsia="仿宋_GB2312" w:cs="仿宋_GB2312"/>
          <w:color w:val="auto"/>
          <w:sz w:val="32"/>
          <w:szCs w:val="32"/>
        </w:rPr>
        <w:t>商业：</w:t>
      </w:r>
      <w:r>
        <w:rPr>
          <w:rFonts w:hint="eastAsia" w:ascii="宋体" w:hAnsi="宋体" w:eastAsia="仿宋_GB2312" w:cs="仿宋_GB2312"/>
          <w:color w:val="auto"/>
          <w:sz w:val="32"/>
          <w:szCs w:val="32"/>
          <w:u w:val="single"/>
          <w:lang w:val="en-US" w:eastAsia="zh-CN"/>
        </w:rPr>
        <w:t>3.5</w:t>
      </w:r>
      <w:r>
        <w:rPr>
          <w:rFonts w:hint="eastAsia" w:ascii="宋体" w:hAnsi="宋体" w:eastAsia="仿宋_GB2312" w:cs="仿宋_GB2312"/>
          <w:color w:val="auto"/>
          <w:sz w:val="32"/>
          <w:szCs w:val="32"/>
        </w:rPr>
        <w:t>元/平方米</w:t>
      </w:r>
      <w:r>
        <w:rPr>
          <w:rFonts w:hint="eastAsia" w:ascii="宋体" w:hAnsi="宋体" w:eastAsia="仿宋_GB2312" w:cs="仿宋_GB2312"/>
          <w:color w:val="auto"/>
          <w:sz w:val="32"/>
          <w:szCs w:val="32"/>
          <w:lang w:val="en-US" w:eastAsia="zh-CN"/>
        </w:rPr>
        <w:t>/</w:t>
      </w:r>
      <w:r>
        <w:rPr>
          <w:rFonts w:hint="eastAsia" w:ascii="宋体" w:hAnsi="宋体" w:eastAsia="仿宋_GB2312" w:cs="仿宋_GB2312"/>
          <w:color w:val="auto"/>
          <w:sz w:val="32"/>
          <w:szCs w:val="32"/>
        </w:rPr>
        <w:t>月</w:t>
      </w:r>
    </w:p>
    <w:p w14:paraId="09A64AEC">
      <w:pPr>
        <w:pStyle w:val="26"/>
        <w:spacing w:line="560" w:lineRule="exact"/>
        <w:ind w:firstLine="640"/>
        <w:rPr>
          <w:rFonts w:ascii="宋体" w:hAnsi="宋体" w:eastAsia="仿宋_GB2312" w:cs="仿宋_GB2312"/>
          <w:color w:val="auto"/>
          <w:sz w:val="32"/>
          <w:szCs w:val="32"/>
        </w:rPr>
      </w:pPr>
      <w:r>
        <w:rPr>
          <w:rFonts w:hint="eastAsia" w:ascii="宋体" w:hAnsi="宋体" w:eastAsia="仿宋_GB2312" w:cs="仿宋_GB2312"/>
          <w:color w:val="auto"/>
          <w:sz w:val="32"/>
          <w:szCs w:val="32"/>
          <w:lang w:eastAsia="zh-CN"/>
        </w:rPr>
        <w:t>电梯运行费</w:t>
      </w: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u w:val="single"/>
          <w:lang w:val="en-US" w:eastAsia="zh-CN"/>
        </w:rPr>
        <w:t>0.4</w:t>
      </w:r>
      <w:r>
        <w:rPr>
          <w:rFonts w:hint="eastAsia" w:ascii="宋体" w:hAnsi="宋体" w:eastAsia="仿宋_GB2312" w:cs="仿宋_GB2312"/>
          <w:color w:val="auto"/>
          <w:sz w:val="32"/>
          <w:szCs w:val="32"/>
        </w:rPr>
        <w:t>元/平方米</w:t>
      </w:r>
      <w:r>
        <w:rPr>
          <w:rFonts w:hint="eastAsia" w:ascii="宋体" w:hAnsi="宋体" w:eastAsia="仿宋_GB2312" w:cs="仿宋_GB2312"/>
          <w:color w:val="auto"/>
          <w:sz w:val="32"/>
          <w:szCs w:val="32"/>
          <w:lang w:val="en-US" w:eastAsia="zh-CN"/>
        </w:rPr>
        <w:t>/</w:t>
      </w:r>
      <w:r>
        <w:rPr>
          <w:rFonts w:hint="eastAsia" w:ascii="宋体" w:hAnsi="宋体" w:eastAsia="仿宋_GB2312" w:cs="仿宋_GB2312"/>
          <w:color w:val="auto"/>
          <w:sz w:val="32"/>
          <w:szCs w:val="32"/>
        </w:rPr>
        <w:t>月</w:t>
      </w:r>
    </w:p>
    <w:p w14:paraId="1980C11D">
      <w:pPr>
        <w:pStyle w:val="26"/>
        <w:spacing w:line="560" w:lineRule="exact"/>
        <w:ind w:firstLine="64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停车服务费：</w:t>
      </w:r>
      <w:r>
        <w:rPr>
          <w:rFonts w:hint="eastAsia" w:ascii="宋体" w:hAnsi="宋体" w:eastAsia="仿宋_GB2312" w:cs="仿宋_GB2312"/>
          <w:color w:val="auto"/>
          <w:sz w:val="32"/>
          <w:szCs w:val="32"/>
          <w:lang w:eastAsia="zh-CN"/>
        </w:rPr>
        <w:t>停车场车位</w:t>
      </w:r>
      <w:r>
        <w:rPr>
          <w:rFonts w:hint="eastAsia" w:ascii="宋体" w:hAnsi="宋体" w:eastAsia="仿宋_GB2312" w:cs="仿宋_GB2312"/>
          <w:color w:val="auto"/>
          <w:sz w:val="32"/>
          <w:szCs w:val="32"/>
          <w:u w:val="single"/>
          <w:lang w:val="en-US" w:eastAsia="zh-CN"/>
        </w:rPr>
        <w:t>50</w:t>
      </w:r>
      <w:r>
        <w:rPr>
          <w:rFonts w:hint="eastAsia" w:ascii="宋体" w:hAnsi="宋体" w:eastAsia="仿宋_GB2312" w:cs="仿宋_GB2312"/>
          <w:color w:val="auto"/>
          <w:sz w:val="32"/>
          <w:szCs w:val="32"/>
        </w:rPr>
        <w:t>元/车</w:t>
      </w:r>
      <w:r>
        <w:rPr>
          <w:rFonts w:hint="eastAsia" w:ascii="宋体" w:hAnsi="宋体" w:eastAsia="仿宋_GB2312" w:cs="仿宋_GB2312"/>
          <w:color w:val="auto"/>
          <w:sz w:val="32"/>
          <w:szCs w:val="32"/>
          <w:lang w:val="en-US" w:eastAsia="zh-CN"/>
        </w:rPr>
        <w:t>/</w:t>
      </w:r>
      <w:r>
        <w:rPr>
          <w:rFonts w:hint="eastAsia" w:ascii="宋体" w:hAnsi="宋体" w:eastAsia="仿宋_GB2312" w:cs="仿宋_GB2312"/>
          <w:color w:val="auto"/>
          <w:sz w:val="32"/>
          <w:szCs w:val="32"/>
        </w:rPr>
        <w:t>月</w:t>
      </w:r>
    </w:p>
    <w:p w14:paraId="5341D2D3">
      <w:pPr>
        <w:pStyle w:val="26"/>
        <w:spacing w:line="560" w:lineRule="exact"/>
        <w:ind w:firstLine="64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val="en-US" w:eastAsia="zh-CN"/>
        </w:rPr>
        <w:t xml:space="preserve">            室内车位</w:t>
      </w:r>
      <w:r>
        <w:rPr>
          <w:rFonts w:hint="eastAsia" w:ascii="宋体" w:hAnsi="宋体" w:eastAsia="仿宋_GB2312" w:cs="仿宋_GB2312"/>
          <w:color w:val="auto"/>
          <w:sz w:val="32"/>
          <w:szCs w:val="32"/>
          <w:u w:val="single"/>
          <w:lang w:val="en-US" w:eastAsia="zh-CN"/>
        </w:rPr>
        <w:t>90</w:t>
      </w:r>
      <w:r>
        <w:rPr>
          <w:rFonts w:hint="eastAsia" w:ascii="宋体" w:hAnsi="宋体" w:eastAsia="仿宋_GB2312" w:cs="仿宋_GB2312"/>
          <w:color w:val="auto"/>
          <w:sz w:val="32"/>
          <w:szCs w:val="32"/>
        </w:rPr>
        <w:t>元/车</w:t>
      </w:r>
      <w:r>
        <w:rPr>
          <w:rFonts w:hint="eastAsia" w:ascii="宋体" w:hAnsi="宋体" w:eastAsia="仿宋_GB2312" w:cs="仿宋_GB2312"/>
          <w:color w:val="auto"/>
          <w:sz w:val="32"/>
          <w:szCs w:val="32"/>
          <w:lang w:val="en-US" w:eastAsia="zh-CN"/>
        </w:rPr>
        <w:t>/</w:t>
      </w:r>
      <w:r>
        <w:rPr>
          <w:rFonts w:hint="eastAsia" w:ascii="宋体" w:hAnsi="宋体" w:eastAsia="仿宋_GB2312" w:cs="仿宋_GB2312"/>
          <w:color w:val="auto"/>
          <w:sz w:val="32"/>
          <w:szCs w:val="32"/>
        </w:rPr>
        <w:t>月</w:t>
      </w:r>
    </w:p>
    <w:p w14:paraId="461D08F2">
      <w:pPr>
        <w:pStyle w:val="26"/>
        <w:spacing w:line="560" w:lineRule="exact"/>
        <w:ind w:firstLine="640"/>
        <w:rPr>
          <w:rFonts w:hint="default"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 xml:space="preserve">            机械复式车位</w:t>
      </w:r>
      <w:r>
        <w:rPr>
          <w:rFonts w:hint="eastAsia" w:ascii="宋体" w:hAnsi="宋体" w:eastAsia="仿宋_GB2312" w:cs="仿宋_GB2312"/>
          <w:color w:val="auto"/>
          <w:sz w:val="32"/>
          <w:szCs w:val="32"/>
          <w:u w:val="single"/>
          <w:lang w:val="en-US" w:eastAsia="zh-CN"/>
        </w:rPr>
        <w:t>150</w:t>
      </w:r>
      <w:r>
        <w:rPr>
          <w:rFonts w:hint="eastAsia" w:ascii="宋体" w:hAnsi="宋体" w:eastAsia="仿宋_GB2312" w:cs="仿宋_GB2312"/>
          <w:color w:val="auto"/>
          <w:sz w:val="32"/>
          <w:szCs w:val="32"/>
        </w:rPr>
        <w:t>元/车</w:t>
      </w:r>
      <w:r>
        <w:rPr>
          <w:rFonts w:hint="eastAsia" w:ascii="宋体" w:hAnsi="宋体" w:eastAsia="仿宋_GB2312" w:cs="仿宋_GB2312"/>
          <w:color w:val="auto"/>
          <w:sz w:val="32"/>
          <w:szCs w:val="32"/>
          <w:lang w:val="en-US" w:eastAsia="zh-CN"/>
        </w:rPr>
        <w:t>/</w:t>
      </w:r>
      <w:r>
        <w:rPr>
          <w:rFonts w:hint="eastAsia" w:ascii="宋体" w:hAnsi="宋体" w:eastAsia="仿宋_GB2312" w:cs="仿宋_GB2312"/>
          <w:color w:val="auto"/>
          <w:sz w:val="32"/>
          <w:szCs w:val="32"/>
        </w:rPr>
        <w:t>月</w:t>
      </w:r>
    </w:p>
    <w:p w14:paraId="13B55748">
      <w:pPr>
        <w:widowControl/>
        <w:numPr>
          <w:ilvl w:val="0"/>
          <w:numId w:val="1"/>
        </w:numPr>
        <w:spacing w:line="560" w:lineRule="exact"/>
        <w:ind w:firstLine="640" w:firstLineChars="200"/>
        <w:jc w:val="left"/>
        <w:rPr>
          <w:rFonts w:ascii="宋体" w:hAnsi="宋体" w:eastAsia="仿宋_GB2312" w:cs="仿宋_GB2312"/>
          <w:color w:val="auto"/>
          <w:sz w:val="32"/>
          <w:szCs w:val="32"/>
        </w:rPr>
      </w:pPr>
      <w:r>
        <w:rPr>
          <w:rFonts w:hint="eastAsia" w:ascii="宋体" w:hAnsi="宋体" w:eastAsia="仿宋_GB2312" w:cs="仿宋_GB2312"/>
          <w:color w:val="auto"/>
          <w:sz w:val="32"/>
          <w:szCs w:val="32"/>
        </w:rPr>
        <w:t>本项目采取下列第</w:t>
      </w:r>
      <w:r>
        <w:rPr>
          <w:rFonts w:hint="eastAsia" w:ascii="宋体" w:hAnsi="宋体" w:eastAsia="仿宋_GB2312" w:cs="仿宋_GB2312"/>
          <w:color w:val="auto"/>
          <w:sz w:val="32"/>
          <w:szCs w:val="32"/>
          <w:u w:val="single"/>
          <w:lang w:val="en-US" w:eastAsia="zh-CN"/>
        </w:rPr>
        <w:t>包干制</w:t>
      </w:r>
      <w:r>
        <w:rPr>
          <w:rFonts w:hint="eastAsia" w:ascii="宋体" w:hAnsi="宋体" w:eastAsia="仿宋_GB2312" w:cs="仿宋_GB2312"/>
          <w:color w:val="auto"/>
          <w:sz w:val="32"/>
          <w:szCs w:val="32"/>
        </w:rPr>
        <w:t>计费方式。包干制</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 xml:space="preserve">由业主向物业服务企业支付固定物业服务费用， 盈余或者亏损均由物业服务企业享有或者承担的物业服务计费方式。 </w:t>
      </w:r>
    </w:p>
    <w:bookmarkEnd w:id="29"/>
    <w:p w14:paraId="57C1284E">
      <w:pPr>
        <w:spacing w:line="560" w:lineRule="exact"/>
        <w:ind w:firstLine="640" w:firstLineChars="200"/>
        <w:rPr>
          <w:rFonts w:ascii="宋体" w:hAnsi="宋体" w:eastAsia="楷体_GB2312" w:cs="楷体_GB2312"/>
          <w:color w:val="auto"/>
          <w:sz w:val="32"/>
          <w:szCs w:val="32"/>
          <w:shd w:val="clear" w:color="auto" w:fill="FFFFFF"/>
          <w:lang w:bidi="ar"/>
        </w:rPr>
      </w:pPr>
      <w:r>
        <w:rPr>
          <w:rFonts w:hint="eastAsia" w:ascii="宋体" w:hAnsi="宋体" w:eastAsia="楷体_GB2312" w:cs="楷体_GB2312"/>
          <w:color w:val="auto"/>
          <w:sz w:val="32"/>
          <w:szCs w:val="32"/>
          <w:shd w:val="clear" w:color="auto" w:fill="FFFFFF"/>
          <w:lang w:bidi="ar"/>
        </w:rPr>
        <w:t>（二）服务期限</w:t>
      </w:r>
    </w:p>
    <w:p w14:paraId="4CEE12D7">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本</w:t>
      </w:r>
      <w:r>
        <w:rPr>
          <w:rFonts w:ascii="宋体" w:hAnsi="宋体" w:eastAsia="仿宋_GB2312" w:cs="仿宋_GB2312"/>
          <w:color w:val="auto"/>
          <w:sz w:val="32"/>
          <w:szCs w:val="32"/>
        </w:rPr>
        <w:t>项目服务</w:t>
      </w:r>
      <w:r>
        <w:rPr>
          <w:rFonts w:hint="eastAsia" w:ascii="宋体" w:hAnsi="宋体" w:eastAsia="仿宋_GB2312" w:cs="仿宋_GB2312"/>
          <w:color w:val="auto"/>
          <w:sz w:val="32"/>
          <w:szCs w:val="32"/>
        </w:rPr>
        <w:t>期限为</w:t>
      </w:r>
      <w:r>
        <w:rPr>
          <w:rFonts w:hint="eastAsia" w:ascii="宋体" w:hAnsi="宋体" w:eastAsia="仿宋_GB2312" w:cs="仿宋_GB2312"/>
          <w:color w:val="auto"/>
          <w:sz w:val="32"/>
          <w:szCs w:val="32"/>
          <w:lang w:eastAsia="zh-CN"/>
        </w:rPr>
        <w:t>五</w:t>
      </w:r>
      <w:r>
        <w:rPr>
          <w:rFonts w:hint="eastAsia" w:ascii="宋体" w:hAnsi="宋体" w:eastAsia="仿宋_GB2312" w:cs="仿宋_GB2312"/>
          <w:color w:val="auto"/>
          <w:sz w:val="32"/>
          <w:szCs w:val="32"/>
        </w:rPr>
        <w:t>年，具体签订方式、合同起止日期由甲、乙双方约定。</w:t>
      </w:r>
    </w:p>
    <w:p w14:paraId="24D58D7E">
      <w:pPr>
        <w:spacing w:line="560" w:lineRule="exact"/>
        <w:ind w:firstLine="640" w:firstLineChars="200"/>
        <w:rPr>
          <w:rFonts w:ascii="宋体" w:hAnsi="宋体" w:eastAsia="楷体_GB2312" w:cs="楷体_GB2312"/>
          <w:color w:val="auto"/>
          <w:sz w:val="32"/>
          <w:szCs w:val="32"/>
          <w:shd w:val="clear" w:color="auto" w:fill="FFFFFF"/>
          <w:lang w:bidi="ar"/>
        </w:rPr>
      </w:pPr>
      <w:r>
        <w:rPr>
          <w:rFonts w:hint="eastAsia" w:ascii="宋体" w:hAnsi="宋体" w:eastAsia="楷体_GB2312" w:cs="楷体_GB2312"/>
          <w:color w:val="auto"/>
          <w:sz w:val="32"/>
          <w:szCs w:val="32"/>
          <w:shd w:val="clear" w:color="auto" w:fill="FFFFFF"/>
          <w:lang w:bidi="ar"/>
        </w:rPr>
        <w:t>（三）付款方式</w:t>
      </w:r>
    </w:p>
    <w:p w14:paraId="5E480D64">
      <w:pPr>
        <w:pStyle w:val="6"/>
        <w:spacing w:line="560" w:lineRule="exact"/>
        <w:ind w:firstLine="640" w:firstLineChars="200"/>
        <w:jc w:val="left"/>
        <w:rPr>
          <w:rFonts w:ascii="宋体" w:hAnsi="宋体" w:eastAsia="仿宋_GB2312" w:cs="仿宋_GB2312"/>
          <w:color w:val="auto"/>
          <w:kern w:val="2"/>
          <w:sz w:val="32"/>
          <w:szCs w:val="32"/>
        </w:rPr>
      </w:pPr>
      <w:r>
        <w:rPr>
          <w:rFonts w:hint="eastAsia" w:ascii="宋体" w:hAnsi="宋体" w:eastAsia="仿宋_GB2312" w:cs="仿宋_GB2312"/>
          <w:color w:val="auto"/>
          <w:kern w:val="2"/>
          <w:sz w:val="32"/>
          <w:szCs w:val="32"/>
        </w:rPr>
        <w:t>具体按物业服务合同相关约定执行。</w:t>
      </w:r>
    </w:p>
    <w:p w14:paraId="2D70D75B">
      <w:pPr>
        <w:spacing w:line="560" w:lineRule="exact"/>
        <w:ind w:firstLine="640" w:firstLineChars="200"/>
        <w:jc w:val="left"/>
        <w:rPr>
          <w:rFonts w:ascii="宋体" w:hAnsi="宋体" w:eastAsia="仿宋_GB2312" w:cs="仿宋_GB2312"/>
          <w:color w:val="auto"/>
          <w:sz w:val="32"/>
          <w:szCs w:val="32"/>
        </w:rPr>
      </w:pPr>
      <w:r>
        <w:rPr>
          <w:rFonts w:hint="eastAsia" w:ascii="宋体" w:hAnsi="宋体" w:eastAsia="楷体_GB2312" w:cs="楷体_GB2312"/>
          <w:color w:val="auto"/>
          <w:sz w:val="32"/>
          <w:szCs w:val="32"/>
          <w:shd w:val="clear" w:color="auto" w:fill="FFFFFF"/>
          <w:lang w:bidi="ar"/>
        </w:rPr>
        <w:t>（四）物业管理有关说明</w:t>
      </w:r>
    </w:p>
    <w:p w14:paraId="66D62945">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1.乙方应与甲方建立定期和不定期的沟通协商会议机制，及时处理物业管理热点</w:t>
      </w:r>
      <w:r>
        <w:rPr>
          <w:rFonts w:ascii="宋体" w:hAnsi="宋体" w:eastAsia="仿宋_GB2312" w:cs="仿宋_GB2312"/>
          <w:color w:val="auto"/>
          <w:sz w:val="32"/>
          <w:szCs w:val="32"/>
        </w:rPr>
        <w:t>、</w:t>
      </w:r>
      <w:r>
        <w:rPr>
          <w:rFonts w:hint="eastAsia" w:ascii="宋体" w:hAnsi="宋体" w:eastAsia="仿宋_GB2312" w:cs="仿宋_GB2312"/>
          <w:color w:val="auto"/>
          <w:sz w:val="32"/>
          <w:szCs w:val="32"/>
        </w:rPr>
        <w:t>难点及其他有关问题，共同创造一个和谐、稳定、优美、舒适、有幸福感的生活居住环境。</w:t>
      </w:r>
    </w:p>
    <w:p w14:paraId="78A0BF9F">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2.专项服务聘请</w:t>
      </w:r>
    </w:p>
    <w:p w14:paraId="17AAE698">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乙方可聘请具有一定资质的专业机构承担机电设备维修养护、清洁卫生、园林绿化、工程施工等专项服务，但不得将物业服务区域全部或主体物业服务一并委托或转包给其他单位或个人。</w:t>
      </w:r>
    </w:p>
    <w:p w14:paraId="7C271476">
      <w:pPr>
        <w:spacing w:line="560" w:lineRule="exact"/>
        <w:ind w:firstLine="640" w:firstLineChars="200"/>
        <w:rPr>
          <w:rFonts w:ascii="宋体" w:hAnsi="宋体" w:cs="仿宋"/>
          <w:color w:val="auto"/>
          <w:sz w:val="32"/>
          <w:szCs w:val="32"/>
        </w:rPr>
      </w:pPr>
      <w:r>
        <w:rPr>
          <w:rFonts w:hint="eastAsia" w:ascii="宋体" w:hAnsi="宋体" w:eastAsia="仿宋_GB2312" w:cs="仿宋_GB2312"/>
          <w:color w:val="auto"/>
          <w:sz w:val="32"/>
          <w:szCs w:val="32"/>
          <w:lang w:val="en-US" w:eastAsia="zh-CN"/>
        </w:rPr>
        <w:t>3</w:t>
      </w:r>
      <w:r>
        <w:rPr>
          <w:rFonts w:hint="eastAsia" w:ascii="宋体" w:hAnsi="宋体" w:eastAsia="仿宋_GB2312" w:cs="仿宋_GB2312"/>
          <w:color w:val="auto"/>
          <w:sz w:val="32"/>
          <w:szCs w:val="32"/>
        </w:rPr>
        <w:t>.其他事项：</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rPr>
        <w:t>。</w:t>
      </w:r>
    </w:p>
    <w:p w14:paraId="36115CBB">
      <w:pPr>
        <w:spacing w:line="560" w:lineRule="exact"/>
        <w:ind w:firstLine="640" w:firstLineChars="200"/>
        <w:rPr>
          <w:rStyle w:val="25"/>
          <w:rFonts w:ascii="宋体" w:hAnsi="宋体" w:eastAsia="黑体" w:cs="黑体"/>
          <w:b w:val="0"/>
          <w:bCs/>
          <w:color w:val="auto"/>
        </w:rPr>
      </w:pPr>
      <w:r>
        <w:rPr>
          <w:rStyle w:val="25"/>
          <w:rFonts w:hint="eastAsia" w:ascii="宋体" w:hAnsi="宋体" w:eastAsia="黑体" w:cs="黑体"/>
          <w:b w:val="0"/>
          <w:bCs/>
          <w:color w:val="auto"/>
        </w:rPr>
        <w:t>四、其他重要内容</w:t>
      </w:r>
    </w:p>
    <w:p w14:paraId="14152C6D">
      <w:pPr>
        <w:spacing w:line="560" w:lineRule="exact"/>
        <w:ind w:firstLine="640" w:firstLineChars="200"/>
        <w:rPr>
          <w:rFonts w:ascii="宋体" w:hAnsi="宋体" w:eastAsia="楷体_GB2312" w:cs="楷体_GB2312"/>
          <w:color w:val="auto"/>
          <w:sz w:val="32"/>
          <w:szCs w:val="32"/>
          <w:shd w:val="clear" w:color="auto" w:fill="FFFFFF"/>
          <w:lang w:bidi="ar"/>
        </w:rPr>
      </w:pPr>
      <w:r>
        <w:rPr>
          <w:rFonts w:hint="eastAsia" w:ascii="宋体" w:hAnsi="宋体" w:eastAsia="楷体_GB2312" w:cs="楷体_GB2312"/>
          <w:color w:val="auto"/>
          <w:sz w:val="32"/>
          <w:szCs w:val="32"/>
          <w:shd w:val="clear" w:color="auto" w:fill="FFFFFF"/>
          <w:lang w:bidi="ar"/>
        </w:rPr>
        <w:t>（</w:t>
      </w:r>
      <w:r>
        <w:rPr>
          <w:rFonts w:ascii="宋体" w:hAnsi="宋体" w:eastAsia="楷体_GB2312" w:cs="楷体_GB2312"/>
          <w:color w:val="auto"/>
          <w:sz w:val="32"/>
          <w:szCs w:val="32"/>
          <w:shd w:val="clear" w:color="auto" w:fill="FFFFFF"/>
          <w:lang w:bidi="ar"/>
        </w:rPr>
        <w:t>一</w:t>
      </w:r>
      <w:r>
        <w:rPr>
          <w:rFonts w:hint="eastAsia" w:ascii="宋体" w:hAnsi="宋体" w:eastAsia="楷体_GB2312" w:cs="楷体_GB2312"/>
          <w:color w:val="auto"/>
          <w:sz w:val="32"/>
          <w:szCs w:val="32"/>
          <w:shd w:val="clear" w:color="auto" w:fill="FFFFFF"/>
          <w:lang w:bidi="ar"/>
        </w:rPr>
        <w:t>）物业服务费用支出</w:t>
      </w:r>
    </w:p>
    <w:p w14:paraId="7BB25BB3">
      <w:pPr>
        <w:pStyle w:val="3"/>
        <w:keepNext w:val="0"/>
        <w:keepLines w:val="0"/>
        <w:ind w:firstLine="643"/>
        <w:rPr>
          <w:rFonts w:ascii="宋体" w:hAnsi="宋体" w:eastAsia="仿宋_GB2312" w:cs="仿宋_GB2312"/>
          <w:color w:val="auto"/>
          <w:sz w:val="32"/>
        </w:rPr>
      </w:pPr>
      <w:r>
        <w:rPr>
          <w:rFonts w:hint="eastAsia" w:ascii="宋体" w:hAnsi="宋体" w:eastAsia="楷体_GB2312" w:cs="楷体_GB2312"/>
          <w:bCs/>
          <w:color w:val="auto"/>
          <w:sz w:val="32"/>
          <w:shd w:val="clear" w:color="auto" w:fill="FFFFFF"/>
          <w:lang w:bidi="ar"/>
        </w:rPr>
        <w:t>包干制</w:t>
      </w:r>
      <w:r>
        <w:rPr>
          <w:rFonts w:hint="eastAsia" w:ascii="宋体" w:hAnsi="宋体" w:eastAsia="仿宋_GB2312" w:cs="仿宋_GB2312"/>
          <w:color w:val="auto"/>
          <w:sz w:val="32"/>
        </w:rPr>
        <w:t>物业服务费用主要用于以下支出：</w:t>
      </w:r>
    </w:p>
    <w:p w14:paraId="1B8062D7">
      <w:pPr>
        <w:adjustRightInd w:val="0"/>
        <w:snapToGrid w:val="0"/>
        <w:spacing w:line="560" w:lineRule="exact"/>
        <w:ind w:firstLine="640" w:firstLineChars="200"/>
        <w:jc w:val="left"/>
        <w:rPr>
          <w:rFonts w:ascii="宋体" w:hAnsi="宋体" w:eastAsia="仿宋_GB2312" w:cs="仿宋_GB2312"/>
          <w:color w:val="auto"/>
          <w:sz w:val="32"/>
          <w:szCs w:val="32"/>
        </w:rPr>
      </w:pPr>
      <w:r>
        <w:rPr>
          <w:rFonts w:hint="eastAsia" w:ascii="宋体" w:hAnsi="宋体" w:eastAsia="仿宋_GB2312" w:cs="仿宋_GB2312"/>
          <w:color w:val="auto"/>
          <w:sz w:val="32"/>
          <w:szCs w:val="32"/>
        </w:rPr>
        <w:t>（1）管理服务人员的工资、社会保险和按规定提取的福利费等；</w:t>
      </w:r>
    </w:p>
    <w:p w14:paraId="7E5B939D">
      <w:pPr>
        <w:adjustRightInd w:val="0"/>
        <w:snapToGrid w:val="0"/>
        <w:spacing w:line="560" w:lineRule="exact"/>
        <w:ind w:firstLine="640" w:firstLineChars="200"/>
        <w:jc w:val="left"/>
        <w:rPr>
          <w:rFonts w:ascii="宋体" w:hAnsi="宋体" w:eastAsia="仿宋_GB2312" w:cs="仿宋_GB2312"/>
          <w:color w:val="auto"/>
          <w:sz w:val="32"/>
          <w:szCs w:val="32"/>
        </w:rPr>
      </w:pPr>
      <w:r>
        <w:rPr>
          <w:rFonts w:hint="eastAsia" w:ascii="宋体" w:hAnsi="宋体" w:eastAsia="仿宋_GB2312" w:cs="仿宋_GB2312"/>
          <w:color w:val="auto"/>
          <w:sz w:val="32"/>
          <w:szCs w:val="32"/>
        </w:rPr>
        <w:t>（2）物业共用部位、共用设施设备的日常运行、维护、检测费用；</w:t>
      </w:r>
    </w:p>
    <w:p w14:paraId="220317C3">
      <w:pPr>
        <w:adjustRightInd w:val="0"/>
        <w:snapToGrid w:val="0"/>
        <w:spacing w:line="560" w:lineRule="exact"/>
        <w:ind w:firstLine="640" w:firstLineChars="200"/>
        <w:jc w:val="left"/>
        <w:rPr>
          <w:rFonts w:ascii="宋体" w:hAnsi="宋体" w:eastAsia="仿宋_GB2312" w:cs="仿宋_GB2312"/>
          <w:color w:val="auto"/>
          <w:sz w:val="32"/>
          <w:szCs w:val="32"/>
        </w:rPr>
      </w:pPr>
      <w:r>
        <w:rPr>
          <w:rFonts w:hint="eastAsia" w:ascii="宋体" w:hAnsi="宋体" w:eastAsia="仿宋_GB2312" w:cs="仿宋_GB2312"/>
          <w:color w:val="auto"/>
          <w:sz w:val="32"/>
          <w:szCs w:val="32"/>
        </w:rPr>
        <w:t>（3）物业服务区域清洁卫生费用；</w:t>
      </w:r>
    </w:p>
    <w:p w14:paraId="3B7691C4">
      <w:pPr>
        <w:adjustRightInd w:val="0"/>
        <w:snapToGrid w:val="0"/>
        <w:spacing w:line="560" w:lineRule="exact"/>
        <w:ind w:firstLine="640" w:firstLineChars="200"/>
        <w:jc w:val="left"/>
        <w:rPr>
          <w:rFonts w:ascii="宋体" w:hAnsi="宋体" w:eastAsia="仿宋_GB2312" w:cs="仿宋_GB2312"/>
          <w:color w:val="auto"/>
          <w:sz w:val="32"/>
          <w:szCs w:val="32"/>
        </w:rPr>
      </w:pPr>
      <w:r>
        <w:rPr>
          <w:rFonts w:hint="eastAsia" w:ascii="宋体" w:hAnsi="宋体" w:eastAsia="仿宋_GB2312" w:cs="仿宋_GB2312"/>
          <w:color w:val="auto"/>
          <w:sz w:val="32"/>
          <w:szCs w:val="32"/>
        </w:rPr>
        <w:t>（4）物业服务区域绿化养护费用；</w:t>
      </w:r>
    </w:p>
    <w:p w14:paraId="1D24393A">
      <w:pPr>
        <w:adjustRightInd w:val="0"/>
        <w:snapToGrid w:val="0"/>
        <w:spacing w:line="560" w:lineRule="exact"/>
        <w:ind w:firstLine="640" w:firstLineChars="200"/>
        <w:jc w:val="left"/>
        <w:rPr>
          <w:rFonts w:ascii="宋体" w:hAnsi="宋体" w:eastAsia="仿宋_GB2312" w:cs="仿宋_GB2312"/>
          <w:color w:val="auto"/>
          <w:sz w:val="32"/>
          <w:szCs w:val="32"/>
        </w:rPr>
      </w:pPr>
      <w:r>
        <w:rPr>
          <w:rFonts w:hint="eastAsia" w:ascii="宋体" w:hAnsi="宋体" w:eastAsia="仿宋_GB2312" w:cs="仿宋_GB2312"/>
          <w:color w:val="auto"/>
          <w:sz w:val="32"/>
          <w:szCs w:val="32"/>
        </w:rPr>
        <w:t>（5）物业服务区域秩序维护费用；</w:t>
      </w:r>
    </w:p>
    <w:p w14:paraId="23B97DE7">
      <w:pPr>
        <w:adjustRightInd w:val="0"/>
        <w:snapToGrid w:val="0"/>
        <w:spacing w:line="560" w:lineRule="exact"/>
        <w:ind w:firstLine="640" w:firstLineChars="200"/>
        <w:jc w:val="left"/>
        <w:rPr>
          <w:rFonts w:ascii="宋体" w:hAnsi="宋体" w:eastAsia="仿宋_GB2312" w:cs="仿宋_GB2312"/>
          <w:color w:val="auto"/>
          <w:sz w:val="32"/>
          <w:szCs w:val="32"/>
        </w:rPr>
      </w:pPr>
      <w:r>
        <w:rPr>
          <w:rFonts w:hint="eastAsia" w:ascii="宋体" w:hAnsi="宋体" w:eastAsia="仿宋_GB2312" w:cs="仿宋_GB2312"/>
          <w:color w:val="auto"/>
          <w:sz w:val="32"/>
          <w:szCs w:val="32"/>
        </w:rPr>
        <w:t>（6）办公费用；</w:t>
      </w:r>
    </w:p>
    <w:p w14:paraId="0083E514">
      <w:pPr>
        <w:adjustRightInd w:val="0"/>
        <w:snapToGrid w:val="0"/>
        <w:spacing w:line="560" w:lineRule="exact"/>
        <w:ind w:firstLine="640" w:firstLineChars="200"/>
        <w:jc w:val="left"/>
        <w:rPr>
          <w:rFonts w:ascii="宋体" w:hAnsi="宋体" w:eastAsia="仿宋_GB2312" w:cs="仿宋_GB2312"/>
          <w:color w:val="auto"/>
          <w:sz w:val="32"/>
          <w:szCs w:val="32"/>
        </w:rPr>
      </w:pPr>
      <w:r>
        <w:rPr>
          <w:rFonts w:hint="eastAsia" w:ascii="宋体" w:hAnsi="宋体" w:eastAsia="仿宋_GB2312" w:cs="仿宋_GB2312"/>
          <w:color w:val="auto"/>
          <w:sz w:val="32"/>
          <w:szCs w:val="32"/>
        </w:rPr>
        <w:t>（7）乙方固定资产折旧；</w:t>
      </w:r>
    </w:p>
    <w:p w14:paraId="71332553">
      <w:pPr>
        <w:adjustRightInd w:val="0"/>
        <w:snapToGrid w:val="0"/>
        <w:spacing w:line="560" w:lineRule="exact"/>
        <w:ind w:firstLine="640" w:firstLineChars="200"/>
        <w:jc w:val="left"/>
        <w:rPr>
          <w:rFonts w:ascii="宋体" w:hAnsi="宋体" w:eastAsia="仿宋_GB2312" w:cs="仿宋_GB2312"/>
          <w:color w:val="auto"/>
          <w:sz w:val="32"/>
          <w:szCs w:val="32"/>
        </w:rPr>
      </w:pPr>
      <w:r>
        <w:rPr>
          <w:rFonts w:hint="eastAsia" w:ascii="宋体" w:hAnsi="宋体" w:eastAsia="仿宋_GB2312" w:cs="仿宋_GB2312"/>
          <w:color w:val="auto"/>
          <w:sz w:val="32"/>
          <w:szCs w:val="32"/>
        </w:rPr>
        <w:t>（8）物业共用部位、共用设施设备及公众责任保险费用；</w:t>
      </w:r>
    </w:p>
    <w:p w14:paraId="0D4085EC">
      <w:pPr>
        <w:adjustRightInd w:val="0"/>
        <w:snapToGrid w:val="0"/>
        <w:spacing w:line="560" w:lineRule="exact"/>
        <w:ind w:firstLine="640" w:firstLineChars="200"/>
        <w:jc w:val="left"/>
        <w:rPr>
          <w:rFonts w:ascii="宋体" w:hAnsi="宋体" w:eastAsia="仿宋_GB2312" w:cs="仿宋_GB2312"/>
          <w:color w:val="auto"/>
          <w:sz w:val="32"/>
          <w:szCs w:val="32"/>
        </w:rPr>
      </w:pPr>
      <w:r>
        <w:rPr>
          <w:rFonts w:hint="eastAsia" w:ascii="宋体" w:hAnsi="宋体" w:eastAsia="仿宋_GB2312" w:cs="仿宋_GB2312"/>
          <w:color w:val="auto"/>
          <w:sz w:val="32"/>
          <w:szCs w:val="32"/>
        </w:rPr>
        <w:t>（9）法定税费；</w:t>
      </w:r>
    </w:p>
    <w:p w14:paraId="1812163E">
      <w:pPr>
        <w:adjustRightInd w:val="0"/>
        <w:snapToGrid w:val="0"/>
        <w:spacing w:line="560" w:lineRule="exact"/>
        <w:ind w:firstLine="640" w:firstLineChars="200"/>
        <w:jc w:val="left"/>
        <w:rPr>
          <w:rFonts w:ascii="宋体" w:hAnsi="宋体" w:eastAsia="仿宋_GB2312" w:cs="仿宋_GB2312"/>
          <w:color w:val="auto"/>
          <w:sz w:val="32"/>
          <w:szCs w:val="32"/>
        </w:rPr>
      </w:pPr>
      <w:r>
        <w:rPr>
          <w:rFonts w:hint="eastAsia" w:ascii="宋体" w:hAnsi="宋体" w:eastAsia="仿宋_GB2312" w:cs="仿宋_GB2312"/>
          <w:color w:val="auto"/>
          <w:sz w:val="32"/>
          <w:szCs w:val="32"/>
        </w:rPr>
        <w:t>（10）乙方的利润；</w:t>
      </w:r>
    </w:p>
    <w:p w14:paraId="67E57D91">
      <w:pPr>
        <w:adjustRightInd w:val="0"/>
        <w:snapToGrid w:val="0"/>
        <w:spacing w:line="560" w:lineRule="exact"/>
        <w:ind w:firstLine="640" w:firstLineChars="200"/>
        <w:jc w:val="left"/>
        <w:rPr>
          <w:rFonts w:ascii="宋体" w:hAnsi="宋体" w:eastAsia="仿宋_GB2312" w:cs="仿宋_GB2312"/>
          <w:color w:val="auto"/>
          <w:sz w:val="32"/>
          <w:szCs w:val="32"/>
        </w:rPr>
      </w:pPr>
      <w:r>
        <w:rPr>
          <w:rFonts w:hint="eastAsia" w:ascii="宋体" w:hAnsi="宋体" w:eastAsia="仿宋_GB2312" w:cs="仿宋_GB2312"/>
          <w:color w:val="auto"/>
          <w:sz w:val="32"/>
          <w:szCs w:val="32"/>
        </w:rPr>
        <w:t>（11）其他：</w:t>
      </w:r>
      <w:r>
        <w:rPr>
          <w:rFonts w:hint="eastAsia" w:ascii="宋体" w:hAnsi="宋体" w:eastAsia="仿宋_GB2312" w:cs="仿宋_GB2312"/>
          <w:color w:val="auto"/>
          <w:kern w:val="0"/>
          <w:sz w:val="32"/>
          <w:szCs w:val="32"/>
          <w:u w:val="single"/>
        </w:rPr>
        <w:t>            </w:t>
      </w:r>
      <w:r>
        <w:rPr>
          <w:rFonts w:hint="eastAsia" w:ascii="宋体" w:hAnsi="宋体" w:eastAsia="仿宋_GB2312" w:cs="仿宋_GB2312"/>
          <w:color w:val="auto"/>
          <w:sz w:val="32"/>
          <w:szCs w:val="32"/>
        </w:rPr>
        <w:t>。</w:t>
      </w:r>
    </w:p>
    <w:p w14:paraId="1BE2A576">
      <w:pPr>
        <w:keepNext/>
        <w:keepLines/>
        <w:adjustRightInd w:val="0"/>
        <w:snapToGrid w:val="0"/>
        <w:spacing w:line="560" w:lineRule="exact"/>
        <w:ind w:firstLine="643" w:firstLineChars="200"/>
        <w:outlineLvl w:val="2"/>
        <w:rPr>
          <w:rFonts w:ascii="宋体" w:hAnsi="宋体" w:eastAsia="仿宋_GB2312" w:cs="仿宋_GB2312"/>
          <w:color w:val="auto"/>
          <w:sz w:val="32"/>
          <w:szCs w:val="32"/>
        </w:rPr>
      </w:pPr>
      <w:r>
        <w:rPr>
          <w:rFonts w:hint="eastAsia" w:ascii="宋体" w:hAnsi="宋体" w:eastAsia="仿宋_GB2312" w:cs="仿宋_GB2312"/>
          <w:b/>
          <w:bCs/>
          <w:color w:val="auto"/>
          <w:sz w:val="32"/>
          <w:szCs w:val="32"/>
        </w:rPr>
        <w:t>包干制物业公共服务费不含以下费用：</w:t>
      </w:r>
    </w:p>
    <w:p w14:paraId="2033F8CD">
      <w:pPr>
        <w:keepNext/>
        <w:keepLines/>
        <w:adjustRightInd w:val="0"/>
        <w:snapToGrid w:val="0"/>
        <w:spacing w:line="560" w:lineRule="exact"/>
        <w:ind w:firstLine="640" w:firstLineChars="200"/>
        <w:outlineLvl w:val="2"/>
        <w:rPr>
          <w:rFonts w:ascii="宋体" w:hAnsi="宋体" w:eastAsia="仿宋_GB2312" w:cs="仿宋_GB2312"/>
          <w:color w:val="auto"/>
          <w:sz w:val="32"/>
          <w:szCs w:val="32"/>
        </w:rPr>
      </w:pPr>
      <w:r>
        <w:rPr>
          <w:rFonts w:hint="eastAsia" w:ascii="宋体" w:hAnsi="宋体" w:eastAsia="仿宋_GB2312" w:cs="仿宋_GB2312"/>
          <w:color w:val="auto"/>
          <w:sz w:val="32"/>
          <w:szCs w:val="32"/>
        </w:rPr>
        <w:t>（1）物业共用部位、共用设施设备维修、更新、改造费用；</w:t>
      </w:r>
    </w:p>
    <w:p w14:paraId="7B1FDAC7">
      <w:pPr>
        <w:adjustRightInd w:val="0"/>
        <w:snapToGrid w:val="0"/>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（2）供水、供电、供气、供热、通信、有线电视、宽带数据传输等专业经营单位承担的相关管线和设施设备的维修、养护、更新费用；</w:t>
      </w:r>
    </w:p>
    <w:p w14:paraId="142E2601">
      <w:pPr>
        <w:adjustRightInd w:val="0"/>
        <w:snapToGrid w:val="0"/>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（3）其他：</w:t>
      </w:r>
      <w:r>
        <w:rPr>
          <w:rFonts w:hint="eastAsia" w:ascii="宋体" w:hAnsi="宋体" w:eastAsia="仿宋_GB2312" w:cs="仿宋_GB2312"/>
          <w:color w:val="auto"/>
          <w:kern w:val="0"/>
          <w:sz w:val="32"/>
          <w:szCs w:val="32"/>
          <w:u w:val="single"/>
        </w:rPr>
        <w:t xml:space="preserve">            </w:t>
      </w:r>
      <w:r>
        <w:rPr>
          <w:rFonts w:hint="eastAsia" w:ascii="宋体" w:hAnsi="宋体" w:eastAsia="仿宋_GB2312" w:cs="仿宋_GB2312"/>
          <w:color w:val="auto"/>
          <w:sz w:val="32"/>
          <w:szCs w:val="32"/>
        </w:rPr>
        <w:t>。</w:t>
      </w:r>
    </w:p>
    <w:p w14:paraId="7310EA50">
      <w:pPr>
        <w:adjustRightInd w:val="0"/>
        <w:snapToGrid w:val="0"/>
        <w:spacing w:line="560" w:lineRule="exact"/>
        <w:ind w:firstLine="640" w:firstLineChars="200"/>
        <w:rPr>
          <w:rFonts w:ascii="宋体" w:hAnsi="宋体"/>
          <w:color w:val="auto"/>
          <w:sz w:val="32"/>
          <w:szCs w:val="32"/>
        </w:rPr>
      </w:pPr>
      <w:r>
        <w:rPr>
          <w:rFonts w:hint="eastAsia" w:ascii="宋体" w:hAnsi="宋体" w:eastAsia="仿宋_GB2312" w:cs="仿宋_GB2312"/>
          <w:color w:val="auto"/>
          <w:sz w:val="32"/>
          <w:szCs w:val="32"/>
        </w:rPr>
        <w:t>乙方收取</w:t>
      </w:r>
      <w:r>
        <w:rPr>
          <w:rFonts w:hint="eastAsia" w:ascii="宋体" w:hAnsi="宋体" w:eastAsia="仿宋_GB2312" w:cs="仿宋_GB2312"/>
          <w:color w:val="auto"/>
          <w:kern w:val="0"/>
          <w:sz w:val="32"/>
          <w:szCs w:val="32"/>
        </w:rPr>
        <w:t>物业</w:t>
      </w:r>
      <w:r>
        <w:rPr>
          <w:rFonts w:hint="eastAsia" w:ascii="宋体" w:hAnsi="宋体" w:eastAsia="仿宋_GB2312" w:cs="仿宋_GB2312"/>
          <w:color w:val="auto"/>
          <w:sz w:val="32"/>
          <w:szCs w:val="32"/>
        </w:rPr>
        <w:t>服务费用，并按照本合同约定的服务内容和标准提供物业服务，盈余和亏损由乙方享有和承担。乙方不得以亏损为由单方要求增加费用、降低服务标准或减少服务项目。</w:t>
      </w:r>
    </w:p>
    <w:p w14:paraId="68A5D343">
      <w:pPr>
        <w:pStyle w:val="6"/>
        <w:spacing w:line="560" w:lineRule="exact"/>
        <w:ind w:firstLine="640" w:firstLineChars="200"/>
        <w:rPr>
          <w:rFonts w:ascii="宋体" w:hAnsi="宋体" w:eastAsia="仿宋_GB2312" w:cs="仿宋_GB2312"/>
          <w:color w:val="auto"/>
          <w:kern w:val="2"/>
          <w:sz w:val="32"/>
          <w:szCs w:val="32"/>
        </w:rPr>
      </w:pPr>
      <w:r>
        <w:rPr>
          <w:rFonts w:hint="eastAsia" w:ascii="宋体" w:hAnsi="宋体" w:eastAsia="仿宋_GB2312" w:cs="仿宋_GB2312"/>
          <w:color w:val="auto"/>
          <w:kern w:val="2"/>
          <w:sz w:val="32"/>
          <w:szCs w:val="32"/>
        </w:rPr>
        <w:t>属于物业专项维修资金使用范围的物业共用部位、共用设施设备的安全检测鉴定、维修、更新和改造，其费用可从物业专项维修资金中列支，不计入物业服务费用支出。</w:t>
      </w:r>
    </w:p>
    <w:p w14:paraId="0B2345CD">
      <w:pPr>
        <w:spacing w:line="560" w:lineRule="exact"/>
        <w:ind w:firstLine="640" w:firstLineChars="200"/>
        <w:rPr>
          <w:rFonts w:ascii="宋体" w:hAnsi="宋体" w:eastAsia="楷体_GB2312" w:cs="Noto Sans Meetei Mayek"/>
          <w:color w:val="auto"/>
          <w:sz w:val="32"/>
          <w:szCs w:val="32"/>
          <w:shd w:val="clear" w:color="auto" w:fill="FFFFFF"/>
          <w:lang w:bidi="ar"/>
        </w:rPr>
      </w:pPr>
      <w:r>
        <w:rPr>
          <w:rFonts w:hint="eastAsia" w:ascii="宋体" w:hAnsi="宋体" w:eastAsia="楷体_GB2312" w:cs="楷体_GB2312"/>
          <w:color w:val="auto"/>
          <w:sz w:val="32"/>
          <w:szCs w:val="32"/>
          <w:shd w:val="clear" w:color="auto" w:fill="FFFFFF"/>
          <w:lang w:bidi="ar"/>
        </w:rPr>
        <w:t>（</w:t>
      </w:r>
      <w:r>
        <w:rPr>
          <w:rFonts w:ascii="宋体" w:hAnsi="宋体" w:eastAsia="楷体_GB2312" w:cs="楷体_GB2312"/>
          <w:color w:val="auto"/>
          <w:sz w:val="32"/>
          <w:szCs w:val="32"/>
          <w:shd w:val="clear" w:color="auto" w:fill="FFFFFF"/>
          <w:lang w:bidi="ar"/>
        </w:rPr>
        <w:t>二</w:t>
      </w:r>
      <w:r>
        <w:rPr>
          <w:rFonts w:ascii="宋体" w:hAnsi="宋体" w:eastAsia="楷体_GB2312" w:cs="Noto Sans Meetei Mayek"/>
          <w:color w:val="auto"/>
          <w:sz w:val="32"/>
          <w:szCs w:val="32"/>
          <w:shd w:val="clear" w:color="auto" w:fill="FFFFFF"/>
          <w:lang w:bidi="ar"/>
        </w:rPr>
        <w:t>）合同订立方式</w:t>
      </w:r>
    </w:p>
    <w:p w14:paraId="5B223259">
      <w:pPr>
        <w:pStyle w:val="6"/>
        <w:spacing w:line="560" w:lineRule="exact"/>
        <w:ind w:firstLine="640" w:firstLineChars="200"/>
        <w:rPr>
          <w:rFonts w:ascii="宋体" w:hAnsi="宋体"/>
          <w:color w:val="auto"/>
          <w:sz w:val="32"/>
          <w:szCs w:val="32"/>
        </w:rPr>
      </w:pPr>
      <w:r>
        <w:rPr>
          <w:rFonts w:hint="eastAsia" w:ascii="宋体" w:hAnsi="宋体" w:eastAsia="仿宋_GB2312" w:cs="仿宋_GB2312"/>
          <w:color w:val="auto"/>
          <w:kern w:val="2"/>
          <w:sz w:val="32"/>
          <w:szCs w:val="32"/>
        </w:rPr>
        <w:t>中标结果公示期满后30日内，</w:t>
      </w:r>
      <w:r>
        <w:rPr>
          <w:rFonts w:hint="eastAsia" w:ascii="宋体" w:hAnsi="宋体" w:eastAsia="仿宋_GB2312" w:cs="仿宋_GB2312"/>
          <w:color w:val="auto"/>
          <w:kern w:val="2"/>
          <w:sz w:val="32"/>
          <w:szCs w:val="32"/>
          <w:lang w:eastAsia="zh-CN"/>
        </w:rPr>
        <w:t>招标人</w:t>
      </w:r>
      <w:r>
        <w:rPr>
          <w:rFonts w:hint="eastAsia" w:ascii="宋体" w:hAnsi="宋体" w:eastAsia="仿宋_GB2312" w:cs="仿宋_GB2312"/>
          <w:color w:val="auto"/>
          <w:kern w:val="2"/>
          <w:sz w:val="32"/>
          <w:szCs w:val="32"/>
        </w:rPr>
        <w:t>向中标人发出中标通知书，并按照招标文件和中标人的投标文件与中标人签</w:t>
      </w:r>
      <w:r>
        <w:rPr>
          <w:rFonts w:ascii="宋体" w:hAnsi="宋体" w:eastAsia="仿宋_GB2312" w:cs="Noto Sans Meetei Mayek"/>
          <w:color w:val="auto"/>
          <w:kern w:val="2"/>
          <w:sz w:val="32"/>
          <w:szCs w:val="32"/>
        </w:rPr>
        <w:t>订书面物</w:t>
      </w:r>
      <w:r>
        <w:rPr>
          <w:rFonts w:hint="eastAsia" w:ascii="宋体" w:hAnsi="宋体" w:eastAsia="仿宋_GB2312" w:cs="仿宋_GB2312"/>
          <w:color w:val="auto"/>
          <w:kern w:val="2"/>
          <w:sz w:val="32"/>
          <w:szCs w:val="32"/>
        </w:rPr>
        <w:t>业服务合同，且双方不得再行订立背离合同实质性内容的其他协议。</w:t>
      </w:r>
    </w:p>
    <w:p w14:paraId="12D83A1F">
      <w:pPr>
        <w:pStyle w:val="27"/>
        <w:spacing w:before="0" w:after="240" w:afterLines="100" w:line="560" w:lineRule="exact"/>
        <w:jc w:val="both"/>
        <w:rPr>
          <w:rStyle w:val="21"/>
          <w:rFonts w:ascii="宋体" w:hAnsi="宋体" w:cs="黑体"/>
          <w:b/>
          <w:color w:val="auto"/>
          <w:sz w:val="32"/>
        </w:rPr>
      </w:pPr>
      <w:bookmarkStart w:id="30" w:name="_Toc18879"/>
      <w:bookmarkStart w:id="31" w:name="_Toc14400"/>
      <w:bookmarkStart w:id="32" w:name="_Toc162893880"/>
      <w:bookmarkStart w:id="33" w:name="_Toc1655"/>
      <w:bookmarkStart w:id="34" w:name="_Toc18402"/>
      <w:bookmarkStart w:id="35" w:name="_Toc405555555"/>
      <w:bookmarkStart w:id="36" w:name="_Toc1555670465"/>
      <w:bookmarkStart w:id="37" w:name="_Toc18073"/>
      <w:bookmarkStart w:id="38" w:name="_Toc19578"/>
      <w:bookmarkStart w:id="39" w:name="_Toc2143971441"/>
    </w:p>
    <w:p w14:paraId="328EF7CA">
      <w:pPr>
        <w:rPr>
          <w:rFonts w:ascii="宋体" w:hAnsi="宋体" w:eastAsia="黑体" w:cs="黑体"/>
          <w:color w:val="auto"/>
          <w:sz w:val="32"/>
          <w:szCs w:val="32"/>
        </w:rPr>
      </w:pPr>
    </w:p>
    <w:p w14:paraId="4007C163">
      <w:pPr>
        <w:rPr>
          <w:rFonts w:ascii="宋体" w:hAnsi="宋体" w:eastAsia="黑体" w:cs="黑体"/>
          <w:color w:val="auto"/>
          <w:sz w:val="32"/>
          <w:szCs w:val="32"/>
        </w:rPr>
      </w:pPr>
    </w:p>
    <w:p w14:paraId="5D557F05">
      <w:pPr>
        <w:rPr>
          <w:rFonts w:ascii="宋体" w:hAnsi="宋体" w:eastAsia="黑体" w:cs="黑体"/>
          <w:color w:val="auto"/>
          <w:sz w:val="32"/>
          <w:szCs w:val="32"/>
        </w:rPr>
      </w:pPr>
    </w:p>
    <w:p w14:paraId="6F669C2F">
      <w:pPr>
        <w:rPr>
          <w:rFonts w:ascii="宋体" w:hAnsi="宋体" w:eastAsia="黑体" w:cs="黑体"/>
          <w:color w:val="auto"/>
          <w:sz w:val="32"/>
          <w:szCs w:val="32"/>
        </w:rPr>
      </w:pPr>
    </w:p>
    <w:p w14:paraId="40AB29B5">
      <w:pPr>
        <w:rPr>
          <w:rFonts w:ascii="宋体" w:hAnsi="宋体" w:eastAsia="黑体" w:cs="黑体"/>
          <w:color w:val="auto"/>
          <w:sz w:val="32"/>
          <w:szCs w:val="32"/>
        </w:rPr>
      </w:pPr>
    </w:p>
    <w:bookmarkEnd w:id="30"/>
    <w:bookmarkEnd w:id="31"/>
    <w:bookmarkEnd w:id="32"/>
    <w:bookmarkEnd w:id="33"/>
    <w:bookmarkEnd w:id="34"/>
    <w:bookmarkEnd w:id="35"/>
    <w:bookmarkEnd w:id="36"/>
    <w:bookmarkEnd w:id="37"/>
    <w:bookmarkEnd w:id="38"/>
    <w:bookmarkEnd w:id="39"/>
    <w:p w14:paraId="781848FE">
      <w:pPr>
        <w:spacing w:line="560" w:lineRule="exact"/>
        <w:jc w:val="both"/>
        <w:rPr>
          <w:rFonts w:hint="eastAsia" w:ascii="宋体" w:hAnsi="宋体" w:eastAsia="方正小标宋简体" w:cs="方正小标宋简体"/>
          <w:bCs/>
          <w:color w:val="auto"/>
          <w:kern w:val="1"/>
          <w:sz w:val="44"/>
          <w:szCs w:val="44"/>
          <w:lang w:bidi="ar"/>
        </w:rPr>
      </w:pPr>
      <w:bookmarkStart w:id="40" w:name="_Toc30249"/>
      <w:bookmarkStart w:id="41" w:name="_Toc1257972703"/>
      <w:bookmarkStart w:id="42" w:name="_Toc567043162"/>
      <w:bookmarkStart w:id="43" w:name="_Toc2739"/>
      <w:bookmarkStart w:id="44" w:name="_Toc840"/>
      <w:bookmarkStart w:id="45" w:name="_Toc1938809546"/>
      <w:bookmarkStart w:id="46" w:name="_Toc1972864175"/>
      <w:bookmarkStart w:id="47" w:name="_Toc26344179"/>
      <w:bookmarkStart w:id="48" w:name="_Toc534685090_WPSOffice_Level1"/>
      <w:bookmarkStart w:id="49" w:name="_Toc21861"/>
      <w:bookmarkStart w:id="50" w:name="_Toc2755"/>
      <w:bookmarkStart w:id="51" w:name="_Toc15832"/>
    </w:p>
    <w:p w14:paraId="136F7886">
      <w:pPr>
        <w:spacing w:line="560" w:lineRule="exact"/>
        <w:ind w:firstLine="2200" w:firstLineChars="500"/>
        <w:jc w:val="both"/>
        <w:rPr>
          <w:rStyle w:val="20"/>
          <w:rFonts w:hint="default" w:eastAsia="方正小标宋简体" w:cs="方正小标宋简体"/>
          <w:b w:val="0"/>
          <w:bCs/>
          <w:color w:val="auto"/>
          <w:kern w:val="1"/>
          <w:sz w:val="44"/>
          <w:szCs w:val="44"/>
        </w:rPr>
      </w:pPr>
      <w:r>
        <w:rPr>
          <w:rFonts w:hint="eastAsia" w:ascii="宋体" w:hAnsi="宋体" w:eastAsia="方正小标宋简体" w:cs="方正小标宋简体"/>
          <w:bCs/>
          <w:color w:val="auto"/>
          <w:kern w:val="1"/>
          <w:sz w:val="44"/>
          <w:szCs w:val="44"/>
          <w:lang w:bidi="ar"/>
        </w:rPr>
        <w:t>第二部分</w:t>
      </w:r>
      <w:r>
        <w:rPr>
          <w:rFonts w:hint="eastAsia" w:ascii="宋体" w:hAnsi="宋体" w:eastAsia="方正小标宋简体" w:cs="方正小标宋简体"/>
          <w:bCs/>
          <w:color w:val="auto"/>
          <w:kern w:val="1"/>
          <w:sz w:val="44"/>
          <w:szCs w:val="44"/>
          <w:lang w:val="en-US" w:eastAsia="zh-CN" w:bidi="ar"/>
        </w:rPr>
        <w:t xml:space="preserve">   </w:t>
      </w:r>
      <w:r>
        <w:rPr>
          <w:rStyle w:val="20"/>
          <w:rFonts w:hint="default" w:eastAsia="方正小标宋简体" w:cs="方正小标宋简体"/>
          <w:b w:val="0"/>
          <w:bCs/>
          <w:color w:val="auto"/>
          <w:kern w:val="1"/>
          <w:sz w:val="44"/>
          <w:szCs w:val="44"/>
        </w:rPr>
        <w:t>投标人须知</w:t>
      </w:r>
      <w:bookmarkEnd w:id="40"/>
      <w:bookmarkEnd w:id="41"/>
      <w:bookmarkEnd w:id="42"/>
      <w:bookmarkEnd w:id="43"/>
      <w:bookmarkEnd w:id="44"/>
      <w:bookmarkEnd w:id="45"/>
      <w:bookmarkEnd w:id="46"/>
      <w:bookmarkEnd w:id="47"/>
      <w:bookmarkEnd w:id="48"/>
      <w:bookmarkEnd w:id="49"/>
      <w:bookmarkEnd w:id="50"/>
      <w:bookmarkEnd w:id="51"/>
    </w:p>
    <w:p w14:paraId="0D604F32">
      <w:pPr>
        <w:pStyle w:val="23"/>
        <w:spacing w:line="560" w:lineRule="exact"/>
        <w:rPr>
          <w:rFonts w:ascii="宋体" w:hAnsi="宋体"/>
          <w:color w:val="auto"/>
        </w:rPr>
      </w:pPr>
    </w:p>
    <w:p w14:paraId="152D5F6B">
      <w:pPr>
        <w:pStyle w:val="3"/>
        <w:ind w:firstLine="0" w:firstLineChars="0"/>
        <w:jc w:val="center"/>
        <w:rPr>
          <w:rFonts w:ascii="宋体" w:hAnsi="宋体"/>
          <w:b w:val="0"/>
          <w:bCs/>
          <w:color w:val="auto"/>
          <w:sz w:val="32"/>
        </w:rPr>
      </w:pPr>
      <w:bookmarkStart w:id="52" w:name="_Toc721360117_WPSOffice_Level1"/>
      <w:bookmarkStart w:id="53" w:name="_Toc9276"/>
      <w:bookmarkStart w:id="54" w:name="_Toc28748"/>
      <w:bookmarkStart w:id="55" w:name="_Toc2379"/>
      <w:bookmarkStart w:id="56" w:name="_Toc19649"/>
      <w:bookmarkStart w:id="57" w:name="_Toc24771"/>
      <w:bookmarkStart w:id="58" w:name="_Toc1962"/>
      <w:bookmarkStart w:id="59" w:name="_Toc1802663691"/>
      <w:bookmarkStart w:id="60" w:name="_Toc770714606"/>
      <w:bookmarkStart w:id="61" w:name="_Toc26344180"/>
      <w:r>
        <w:rPr>
          <w:rFonts w:hint="eastAsia" w:ascii="宋体" w:hAnsi="宋体"/>
          <w:b w:val="0"/>
          <w:bCs/>
          <w:color w:val="auto"/>
          <w:sz w:val="32"/>
        </w:rPr>
        <w:t>第一节  投标须知</w:t>
      </w:r>
      <w:bookmarkEnd w:id="52"/>
    </w:p>
    <w:p w14:paraId="5CD517A5">
      <w:pPr>
        <w:pStyle w:val="4"/>
        <w:spacing w:before="0" w:beforeAutospacing="0" w:after="240" w:afterLines="100" w:afterAutospacing="0" w:line="560" w:lineRule="exact"/>
        <w:ind w:firstLine="640" w:firstLineChars="200"/>
        <w:rPr>
          <w:rFonts w:hint="default" w:eastAsia="黑体" w:cs="黑体"/>
          <w:b w:val="0"/>
          <w:bCs/>
          <w:color w:val="auto"/>
          <w:sz w:val="32"/>
          <w:szCs w:val="32"/>
        </w:rPr>
      </w:pPr>
      <w:bookmarkStart w:id="62" w:name="_Toc499574633"/>
      <w:bookmarkEnd w:id="62"/>
      <w:bookmarkStart w:id="63" w:name="_Toc1368578992"/>
      <w:bookmarkStart w:id="64" w:name="_Toc12972"/>
      <w:bookmarkStart w:id="65" w:name="_Toc26344182"/>
      <w:bookmarkStart w:id="66" w:name="_Toc856"/>
      <w:bookmarkStart w:id="67" w:name="_Toc1013243903"/>
      <w:bookmarkStart w:id="68" w:name="_Toc19022"/>
      <w:bookmarkStart w:id="69" w:name="_Toc17893"/>
      <w:r>
        <w:rPr>
          <w:rFonts w:eastAsia="黑体" w:cs="黑体"/>
          <w:b w:val="0"/>
          <w:bCs/>
          <w:color w:val="auto"/>
          <w:sz w:val="32"/>
          <w:szCs w:val="32"/>
        </w:rPr>
        <w:t>一、投标须知前附表</w:t>
      </w:r>
      <w:bookmarkEnd w:id="63"/>
      <w:bookmarkEnd w:id="64"/>
      <w:bookmarkEnd w:id="65"/>
      <w:bookmarkEnd w:id="66"/>
      <w:bookmarkEnd w:id="67"/>
      <w:bookmarkEnd w:id="68"/>
      <w:bookmarkEnd w:id="69"/>
    </w:p>
    <w:tbl>
      <w:tblPr>
        <w:tblStyle w:val="14"/>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984"/>
        <w:gridCol w:w="6483"/>
      </w:tblGrid>
      <w:tr w14:paraId="1A0B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blHeader/>
          <w:jc w:val="center"/>
        </w:trPr>
        <w:tc>
          <w:tcPr>
            <w:tcW w:w="930" w:type="dxa"/>
            <w:vAlign w:val="center"/>
          </w:tcPr>
          <w:p w14:paraId="211EB36C">
            <w:pPr>
              <w:spacing w:line="400" w:lineRule="exact"/>
              <w:jc w:val="center"/>
              <w:rPr>
                <w:rFonts w:ascii="宋体" w:hAnsi="宋体" w:eastAsia="黑体" w:cs="黑体"/>
                <w:color w:val="auto"/>
                <w:sz w:val="28"/>
                <w:szCs w:val="28"/>
              </w:rPr>
            </w:pPr>
            <w:r>
              <w:rPr>
                <w:rFonts w:hint="eastAsia" w:ascii="宋体" w:hAnsi="宋体" w:eastAsia="黑体" w:cs="黑体"/>
                <w:color w:val="auto"/>
                <w:sz w:val="28"/>
                <w:szCs w:val="28"/>
              </w:rPr>
              <w:t>序号</w:t>
            </w:r>
          </w:p>
        </w:tc>
        <w:tc>
          <w:tcPr>
            <w:tcW w:w="1984" w:type="dxa"/>
            <w:vAlign w:val="center"/>
          </w:tcPr>
          <w:p w14:paraId="04EED64D">
            <w:pPr>
              <w:spacing w:line="400" w:lineRule="exact"/>
              <w:jc w:val="center"/>
              <w:rPr>
                <w:rFonts w:ascii="宋体" w:hAnsi="宋体" w:eastAsia="黑体" w:cs="黑体"/>
                <w:color w:val="auto"/>
                <w:sz w:val="28"/>
                <w:szCs w:val="28"/>
              </w:rPr>
            </w:pPr>
            <w:r>
              <w:rPr>
                <w:rFonts w:hint="eastAsia" w:ascii="宋体" w:hAnsi="宋体" w:eastAsia="黑体" w:cs="黑体"/>
                <w:color w:val="auto"/>
                <w:sz w:val="28"/>
                <w:szCs w:val="28"/>
              </w:rPr>
              <w:t>内容</w:t>
            </w:r>
          </w:p>
        </w:tc>
        <w:tc>
          <w:tcPr>
            <w:tcW w:w="6483" w:type="dxa"/>
            <w:vAlign w:val="center"/>
          </w:tcPr>
          <w:p w14:paraId="1272F64F">
            <w:pPr>
              <w:spacing w:line="400" w:lineRule="exact"/>
              <w:jc w:val="center"/>
              <w:rPr>
                <w:rFonts w:ascii="宋体" w:hAnsi="宋体" w:eastAsia="黑体" w:cs="黑体"/>
                <w:color w:val="auto"/>
                <w:sz w:val="28"/>
                <w:szCs w:val="28"/>
              </w:rPr>
            </w:pPr>
            <w:r>
              <w:rPr>
                <w:rFonts w:hint="eastAsia" w:ascii="宋体" w:hAnsi="宋体" w:eastAsia="黑体" w:cs="黑体"/>
                <w:color w:val="auto"/>
                <w:sz w:val="28"/>
                <w:szCs w:val="28"/>
              </w:rPr>
              <w:t>规定</w:t>
            </w:r>
          </w:p>
        </w:tc>
      </w:tr>
      <w:tr w14:paraId="36EB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0" w:type="dxa"/>
            <w:vAlign w:val="center"/>
          </w:tcPr>
          <w:p w14:paraId="1C09E010">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1</w:t>
            </w:r>
          </w:p>
        </w:tc>
        <w:tc>
          <w:tcPr>
            <w:tcW w:w="1984" w:type="dxa"/>
            <w:vAlign w:val="center"/>
          </w:tcPr>
          <w:p w14:paraId="6FCF4C93">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投标人资格要求</w:t>
            </w:r>
          </w:p>
        </w:tc>
        <w:tc>
          <w:tcPr>
            <w:tcW w:w="6483" w:type="dxa"/>
            <w:vAlign w:val="center"/>
          </w:tcPr>
          <w:p w14:paraId="2353D6BF">
            <w:pPr>
              <w:spacing w:line="300" w:lineRule="exact"/>
              <w:jc w:val="left"/>
              <w:rPr>
                <w:rFonts w:ascii="宋体" w:hAnsi="宋体" w:eastAsia="仿宋_GB2312" w:cs="仿宋_GB2312"/>
                <w:color w:val="auto"/>
                <w:sz w:val="24"/>
              </w:rPr>
            </w:pPr>
            <w:r>
              <w:rPr>
                <w:rFonts w:hint="eastAsia" w:ascii="宋体" w:hAnsi="宋体" w:eastAsia="仿宋_GB2312" w:cs="仿宋_GB2312"/>
                <w:color w:val="auto"/>
                <w:sz w:val="24"/>
              </w:rPr>
              <w:t>详</w:t>
            </w:r>
            <w:r>
              <w:rPr>
                <w:rFonts w:hint="eastAsia" w:ascii="宋体" w:hAnsi="宋体" w:eastAsia="仿宋_GB2312" w:cs="仿宋_GB2312"/>
                <w:color w:val="auto"/>
                <w:sz w:val="24"/>
                <w:lang w:val="zh-CN"/>
              </w:rPr>
              <w:t>见本节</w:t>
            </w:r>
            <w:r>
              <w:rPr>
                <w:rFonts w:hint="eastAsia" w:ascii="宋体" w:hAnsi="宋体" w:eastAsia="仿宋_GB2312" w:cs="仿宋_GB2312"/>
                <w:color w:val="auto"/>
                <w:sz w:val="24"/>
              </w:rPr>
              <w:t>中投标人资格要求相关内容</w:t>
            </w:r>
          </w:p>
        </w:tc>
      </w:tr>
      <w:tr w14:paraId="56CE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0" w:type="dxa"/>
            <w:vAlign w:val="center"/>
          </w:tcPr>
          <w:p w14:paraId="1E18DA0F">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2</w:t>
            </w:r>
          </w:p>
        </w:tc>
        <w:tc>
          <w:tcPr>
            <w:tcW w:w="1984" w:type="dxa"/>
            <w:vAlign w:val="center"/>
          </w:tcPr>
          <w:p w14:paraId="27B6A26B">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联合体投标</w:t>
            </w:r>
          </w:p>
        </w:tc>
        <w:tc>
          <w:tcPr>
            <w:tcW w:w="6483" w:type="dxa"/>
            <w:vAlign w:val="center"/>
          </w:tcPr>
          <w:p w14:paraId="2158A02D">
            <w:pPr>
              <w:spacing w:line="300" w:lineRule="exact"/>
              <w:jc w:val="left"/>
              <w:rPr>
                <w:rFonts w:ascii="宋体" w:hAnsi="宋体" w:eastAsia="仿宋_GB2312" w:cs="仿宋_GB2312"/>
                <w:color w:val="auto"/>
                <w:sz w:val="24"/>
              </w:rPr>
            </w:pPr>
            <w:r>
              <w:rPr>
                <w:rFonts w:hint="eastAsia" w:ascii="宋体" w:hAnsi="宋体" w:eastAsia="仿宋_GB2312" w:cs="仿宋_GB2312"/>
                <w:color w:val="auto"/>
                <w:sz w:val="24"/>
                <w:lang w:val="zh-CN"/>
              </w:rPr>
              <w:t>不接受</w:t>
            </w:r>
          </w:p>
        </w:tc>
      </w:tr>
      <w:tr w14:paraId="42B3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0" w:type="dxa"/>
            <w:vAlign w:val="center"/>
          </w:tcPr>
          <w:p w14:paraId="76C1D0E8">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3</w:t>
            </w:r>
          </w:p>
        </w:tc>
        <w:tc>
          <w:tcPr>
            <w:tcW w:w="1984" w:type="dxa"/>
            <w:vAlign w:val="center"/>
          </w:tcPr>
          <w:p w14:paraId="1D5E7F85">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踏勘现场</w:t>
            </w:r>
          </w:p>
        </w:tc>
        <w:tc>
          <w:tcPr>
            <w:tcW w:w="6483" w:type="dxa"/>
            <w:vAlign w:val="center"/>
          </w:tcPr>
          <w:p w14:paraId="6C5A81C5">
            <w:pPr>
              <w:spacing w:line="300" w:lineRule="exact"/>
              <w:jc w:val="left"/>
              <w:rPr>
                <w:rFonts w:ascii="宋体" w:hAnsi="宋体" w:eastAsia="仿宋_GB2312" w:cs="仿宋_GB2312"/>
                <w:color w:val="auto"/>
                <w:sz w:val="24"/>
              </w:rPr>
            </w:pPr>
            <w:r>
              <w:rPr>
                <w:rFonts w:hint="eastAsia" w:ascii="宋体" w:hAnsi="宋体" w:eastAsia="仿宋_GB2312" w:cs="仿宋_GB2312"/>
                <w:color w:val="auto"/>
                <w:sz w:val="24"/>
                <w:lang w:val="zh-CN"/>
              </w:rPr>
              <w:t>组织（</w:t>
            </w:r>
            <w:r>
              <w:rPr>
                <w:rFonts w:hint="eastAsia" w:ascii="宋体" w:hAnsi="宋体" w:eastAsia="仿宋_GB2312" w:cs="仿宋_GB2312"/>
                <w:color w:val="auto"/>
                <w:sz w:val="24"/>
              </w:rPr>
              <w:t xml:space="preserve"> </w:t>
            </w:r>
            <w:r>
              <w:rPr>
                <w:rFonts w:hint="eastAsia" w:ascii="宋体" w:hAnsi="宋体" w:eastAsia="仿宋_GB2312" w:cs="仿宋_GB2312"/>
                <w:color w:val="auto"/>
                <w:sz w:val="24"/>
                <w:lang w:val="zh-CN"/>
              </w:rPr>
              <w:t>）</w:t>
            </w:r>
            <w:r>
              <w:rPr>
                <w:rFonts w:hint="eastAsia" w:ascii="宋体" w:hAnsi="宋体" w:eastAsia="仿宋_GB2312" w:cs="仿宋_GB2312"/>
                <w:color w:val="auto"/>
                <w:sz w:val="24"/>
              </w:rPr>
              <w:t xml:space="preserve">          不组织（</w:t>
            </w:r>
            <w:r>
              <w:rPr>
                <w:rFonts w:hint="eastAsia" w:ascii="宋体" w:hAnsi="宋体" w:eastAsia="仿宋_GB2312" w:cs="仿宋_GB2312"/>
                <w:color w:val="auto"/>
                <w:sz w:val="24"/>
                <w:lang w:eastAsia="zh-CN"/>
              </w:rPr>
              <w:t>√</w:t>
            </w:r>
            <w:r>
              <w:rPr>
                <w:rFonts w:hint="eastAsia" w:ascii="宋体" w:hAnsi="宋体" w:eastAsia="仿宋_GB2312" w:cs="仿宋_GB2312"/>
                <w:color w:val="auto"/>
                <w:sz w:val="24"/>
              </w:rPr>
              <w:t>）</w:t>
            </w:r>
          </w:p>
        </w:tc>
      </w:tr>
      <w:tr w14:paraId="1516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0" w:type="dxa"/>
            <w:vAlign w:val="center"/>
          </w:tcPr>
          <w:p w14:paraId="60E5BFB3">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4</w:t>
            </w:r>
          </w:p>
        </w:tc>
        <w:tc>
          <w:tcPr>
            <w:tcW w:w="1984" w:type="dxa"/>
            <w:vAlign w:val="center"/>
          </w:tcPr>
          <w:p w14:paraId="2DD1AD7E">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招标文件质疑</w:t>
            </w:r>
          </w:p>
        </w:tc>
        <w:tc>
          <w:tcPr>
            <w:tcW w:w="6483" w:type="dxa"/>
            <w:vAlign w:val="center"/>
          </w:tcPr>
          <w:p w14:paraId="2A863292">
            <w:pPr>
              <w:spacing w:line="300" w:lineRule="exact"/>
              <w:jc w:val="left"/>
              <w:rPr>
                <w:rFonts w:ascii="宋体" w:hAnsi="宋体" w:eastAsia="仿宋_GB2312" w:cs="仿宋_GB2312"/>
                <w:color w:val="auto"/>
                <w:sz w:val="24"/>
                <w:lang w:val="zh-CN"/>
              </w:rPr>
            </w:pPr>
            <w:r>
              <w:rPr>
                <w:rFonts w:hint="eastAsia" w:ascii="宋体" w:hAnsi="宋体" w:eastAsia="仿宋_GB2312" w:cs="仿宋_GB2312"/>
                <w:color w:val="auto"/>
                <w:sz w:val="24"/>
              </w:rPr>
              <w:t>质疑</w:t>
            </w:r>
            <w:r>
              <w:rPr>
                <w:rFonts w:hint="eastAsia" w:ascii="宋体" w:hAnsi="宋体" w:eastAsia="仿宋_GB2312" w:cs="仿宋_GB2312"/>
                <w:color w:val="auto"/>
                <w:sz w:val="24"/>
                <w:lang w:val="zh-CN"/>
              </w:rPr>
              <w:t>截止时间：投标截止</w:t>
            </w:r>
            <w:r>
              <w:rPr>
                <w:rFonts w:hint="eastAsia" w:ascii="宋体" w:hAnsi="宋体" w:eastAsia="仿宋_GB2312" w:cs="仿宋_GB2312"/>
                <w:color w:val="auto"/>
                <w:sz w:val="24"/>
              </w:rPr>
              <w:t>时间</w:t>
            </w:r>
            <w:r>
              <w:rPr>
                <w:rFonts w:hint="eastAsia" w:ascii="宋体" w:hAnsi="宋体" w:eastAsia="仿宋_GB2312" w:cs="仿宋_GB2312"/>
                <w:color w:val="auto"/>
                <w:sz w:val="24"/>
                <w:lang w:val="en-US" w:eastAsia="zh-CN"/>
              </w:rPr>
              <w:t>3</w:t>
            </w:r>
            <w:r>
              <w:rPr>
                <w:rFonts w:hint="eastAsia" w:ascii="宋体" w:hAnsi="宋体" w:eastAsia="仿宋_GB2312" w:cs="仿宋_GB2312"/>
                <w:color w:val="auto"/>
                <w:sz w:val="24"/>
                <w:lang w:val="zh-CN"/>
              </w:rPr>
              <w:t>日</w:t>
            </w:r>
            <w:r>
              <w:rPr>
                <w:rFonts w:hint="eastAsia" w:ascii="宋体" w:hAnsi="宋体" w:eastAsia="仿宋_GB2312" w:cs="仿宋_GB2312"/>
                <w:color w:val="auto"/>
                <w:sz w:val="24"/>
              </w:rPr>
              <w:t>前提出</w:t>
            </w:r>
            <w:r>
              <w:rPr>
                <w:rFonts w:hint="eastAsia" w:ascii="宋体" w:hAnsi="宋体" w:eastAsia="仿宋_GB2312" w:cs="仿宋_GB2312"/>
                <w:color w:val="auto"/>
                <w:sz w:val="24"/>
                <w:lang w:val="zh-CN"/>
              </w:rPr>
              <w:t>。</w:t>
            </w:r>
          </w:p>
        </w:tc>
      </w:tr>
      <w:tr w14:paraId="0575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0" w:type="dxa"/>
            <w:vAlign w:val="center"/>
          </w:tcPr>
          <w:p w14:paraId="05EAA229">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5</w:t>
            </w:r>
          </w:p>
        </w:tc>
        <w:tc>
          <w:tcPr>
            <w:tcW w:w="1984" w:type="dxa"/>
            <w:vAlign w:val="center"/>
          </w:tcPr>
          <w:p w14:paraId="3B264C60">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投标货币</w:t>
            </w:r>
          </w:p>
        </w:tc>
        <w:tc>
          <w:tcPr>
            <w:tcW w:w="6483" w:type="dxa"/>
            <w:vAlign w:val="center"/>
          </w:tcPr>
          <w:p w14:paraId="2FA927F0">
            <w:pPr>
              <w:spacing w:line="300" w:lineRule="exact"/>
              <w:jc w:val="left"/>
              <w:rPr>
                <w:rFonts w:ascii="宋体" w:hAnsi="宋体" w:eastAsia="仿宋_GB2312" w:cs="仿宋_GB2312"/>
                <w:color w:val="auto"/>
                <w:sz w:val="24"/>
                <w:lang w:val="zh-CN"/>
              </w:rPr>
            </w:pPr>
            <w:r>
              <w:rPr>
                <w:rFonts w:hint="eastAsia" w:ascii="宋体" w:hAnsi="宋体" w:eastAsia="仿宋_GB2312" w:cs="仿宋_GB2312"/>
                <w:color w:val="auto"/>
                <w:sz w:val="24"/>
                <w:lang w:val="zh-CN"/>
              </w:rPr>
              <w:t>人民币</w:t>
            </w:r>
          </w:p>
        </w:tc>
      </w:tr>
      <w:tr w14:paraId="17771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0" w:type="dxa"/>
            <w:vAlign w:val="center"/>
          </w:tcPr>
          <w:p w14:paraId="4E9808BB">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6</w:t>
            </w:r>
          </w:p>
        </w:tc>
        <w:tc>
          <w:tcPr>
            <w:tcW w:w="1984" w:type="dxa"/>
            <w:vAlign w:val="center"/>
          </w:tcPr>
          <w:p w14:paraId="6BF261BB">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投标有效期</w:t>
            </w:r>
          </w:p>
        </w:tc>
        <w:tc>
          <w:tcPr>
            <w:tcW w:w="6483" w:type="dxa"/>
            <w:vAlign w:val="center"/>
          </w:tcPr>
          <w:p w14:paraId="21C60F1E">
            <w:pPr>
              <w:spacing w:line="300" w:lineRule="exact"/>
              <w:jc w:val="left"/>
              <w:rPr>
                <w:rFonts w:ascii="宋体" w:hAnsi="宋体" w:eastAsia="仿宋_GB2312" w:cs="仿宋_GB2312"/>
                <w:color w:val="auto"/>
                <w:sz w:val="24"/>
              </w:rPr>
            </w:pP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90</w:t>
            </w:r>
            <w:r>
              <w:rPr>
                <w:rFonts w:hint="eastAsia" w:ascii="宋体" w:hAnsi="宋体" w:eastAsia="仿宋_GB2312" w:cs="仿宋_GB2312"/>
                <w:color w:val="auto"/>
                <w:sz w:val="24"/>
              </w:rPr>
              <w:t>日历天（从投标截止之日算起）</w:t>
            </w:r>
          </w:p>
        </w:tc>
      </w:tr>
      <w:tr w14:paraId="60E4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30" w:type="dxa"/>
            <w:vMerge w:val="restart"/>
            <w:vAlign w:val="center"/>
          </w:tcPr>
          <w:p w14:paraId="4BB0057F">
            <w:pPr>
              <w:spacing w:before="168" w:beforeLines="70" w:line="300" w:lineRule="exact"/>
              <w:jc w:val="center"/>
              <w:rPr>
                <w:rFonts w:hint="eastAsia" w:ascii="宋体" w:hAnsi="宋体" w:eastAsia="仿宋_GB2312" w:cs="仿宋_GB2312"/>
                <w:color w:val="auto"/>
                <w:sz w:val="24"/>
                <w:lang w:val="en-US" w:eastAsia="zh-CN"/>
              </w:rPr>
            </w:pPr>
          </w:p>
          <w:p w14:paraId="7DA60DAB">
            <w:pPr>
              <w:pStyle w:val="23"/>
              <w:jc w:val="center"/>
              <w:rPr>
                <w:rFonts w:hint="eastAsia" w:ascii="宋体" w:hAnsi="宋体" w:eastAsia="微软雅黑"/>
                <w:color w:val="auto"/>
                <w:lang w:val="en-US" w:eastAsia="zh-CN"/>
              </w:rPr>
            </w:pPr>
            <w:r>
              <w:rPr>
                <w:rFonts w:hint="eastAsia" w:ascii="宋体" w:hAnsi="宋体"/>
                <w:color w:val="auto"/>
                <w:lang w:val="en-US" w:eastAsia="zh-CN"/>
              </w:rPr>
              <w:t>7</w:t>
            </w:r>
          </w:p>
          <w:p w14:paraId="117325EA">
            <w:pPr>
              <w:pStyle w:val="23"/>
              <w:jc w:val="center"/>
              <w:rPr>
                <w:rFonts w:ascii="宋体" w:hAnsi="宋体"/>
                <w:color w:val="auto"/>
              </w:rPr>
            </w:pPr>
          </w:p>
          <w:p w14:paraId="47F0C1E1">
            <w:pPr>
              <w:spacing w:line="300" w:lineRule="exact"/>
              <w:jc w:val="center"/>
              <w:rPr>
                <w:rFonts w:ascii="宋体" w:hAnsi="宋体" w:eastAsia="仿宋_GB2312" w:cs="仿宋_GB2312"/>
                <w:color w:val="auto"/>
                <w:sz w:val="24"/>
              </w:rPr>
            </w:pPr>
          </w:p>
          <w:p w14:paraId="7669BA01">
            <w:pPr>
              <w:pStyle w:val="23"/>
              <w:jc w:val="center"/>
              <w:rPr>
                <w:rFonts w:ascii="宋体" w:hAnsi="宋体"/>
                <w:color w:val="auto"/>
              </w:rPr>
            </w:pPr>
          </w:p>
          <w:p w14:paraId="3C6375B7">
            <w:pPr>
              <w:spacing w:line="300" w:lineRule="exact"/>
              <w:jc w:val="center"/>
              <w:rPr>
                <w:rFonts w:ascii="宋体" w:hAnsi="宋体" w:eastAsia="微软雅黑"/>
                <w:color w:val="auto"/>
              </w:rPr>
            </w:pPr>
          </w:p>
        </w:tc>
        <w:tc>
          <w:tcPr>
            <w:tcW w:w="1984" w:type="dxa"/>
            <w:vMerge w:val="restart"/>
            <w:vAlign w:val="center"/>
          </w:tcPr>
          <w:p w14:paraId="714D8AE9">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投标担保（若招标人设有）</w:t>
            </w:r>
          </w:p>
          <w:p w14:paraId="312835D7">
            <w:pPr>
              <w:pStyle w:val="23"/>
              <w:jc w:val="center"/>
              <w:rPr>
                <w:rFonts w:ascii="宋体" w:hAnsi="宋体" w:eastAsia="仿宋_GB2312" w:cs="仿宋_GB2312"/>
                <w:color w:val="auto"/>
                <w:kern w:val="2"/>
              </w:rPr>
            </w:pPr>
          </w:p>
          <w:p w14:paraId="2BADCF6F">
            <w:pPr>
              <w:pStyle w:val="23"/>
              <w:jc w:val="center"/>
              <w:rPr>
                <w:rFonts w:ascii="宋体" w:hAnsi="宋体" w:eastAsia="仿宋_GB2312" w:cs="仿宋_GB2312"/>
                <w:color w:val="auto"/>
                <w:kern w:val="2"/>
              </w:rPr>
            </w:pPr>
          </w:p>
          <w:p w14:paraId="114055CB">
            <w:pPr>
              <w:pStyle w:val="23"/>
              <w:jc w:val="center"/>
              <w:rPr>
                <w:rFonts w:ascii="宋体" w:hAnsi="宋体" w:eastAsia="仿宋_GB2312" w:cs="仿宋_GB2312"/>
                <w:color w:val="auto"/>
                <w:kern w:val="2"/>
              </w:rPr>
            </w:pPr>
          </w:p>
          <w:p w14:paraId="0DD2F044">
            <w:pPr>
              <w:pStyle w:val="23"/>
              <w:jc w:val="center"/>
              <w:rPr>
                <w:rFonts w:ascii="宋体" w:hAnsi="宋体" w:eastAsia="仿宋_GB2312" w:cs="仿宋_GB2312"/>
                <w:color w:val="auto"/>
                <w:kern w:val="2"/>
              </w:rPr>
            </w:pPr>
          </w:p>
          <w:p w14:paraId="637E23AE">
            <w:pPr>
              <w:pStyle w:val="23"/>
              <w:jc w:val="center"/>
              <w:rPr>
                <w:rFonts w:ascii="宋体" w:hAnsi="宋体"/>
                <w:color w:val="auto"/>
              </w:rPr>
            </w:pPr>
            <w:r>
              <w:rPr>
                <w:rFonts w:hint="eastAsia" w:ascii="宋体" w:hAnsi="宋体" w:eastAsia="仿宋_GB2312" w:cs="仿宋_GB2312"/>
                <w:color w:val="auto"/>
                <w:kern w:val="2"/>
              </w:rPr>
              <w:t>投标担保（若招标人设有）</w:t>
            </w:r>
          </w:p>
        </w:tc>
        <w:tc>
          <w:tcPr>
            <w:tcW w:w="6483" w:type="dxa"/>
            <w:vAlign w:val="center"/>
          </w:tcPr>
          <w:p w14:paraId="21CBFD35">
            <w:pPr>
              <w:spacing w:before="72" w:beforeLines="30" w:line="300" w:lineRule="exact"/>
              <w:ind w:left="63" w:leftChars="30"/>
              <w:jc w:val="center"/>
              <w:rPr>
                <w:rFonts w:hint="eastAsia" w:ascii="宋体" w:hAnsi="宋体" w:eastAsia="仿宋_GB2312" w:cs="仿宋_GB2312"/>
                <w:color w:val="auto"/>
                <w:sz w:val="24"/>
                <w:lang w:eastAsia="zh-CN"/>
              </w:rPr>
            </w:pPr>
            <w:r>
              <w:rPr>
                <w:rFonts w:hint="eastAsia" w:ascii="宋体" w:hAnsi="宋体" w:eastAsia="仿宋_GB2312" w:cs="仿宋_GB2312"/>
                <w:color w:val="auto"/>
                <w:sz w:val="24"/>
              </w:rPr>
              <w:t>金额：人民币</w:t>
            </w:r>
            <w:r>
              <w:rPr>
                <w:rFonts w:hint="eastAsia" w:ascii="宋体" w:hAnsi="宋体" w:eastAsia="仿宋_GB2312" w:cs="仿宋_GB2312"/>
                <w:color w:val="auto"/>
                <w:sz w:val="24"/>
                <w:lang w:val="en-US" w:eastAsia="zh-CN"/>
              </w:rPr>
              <w:t>28000</w:t>
            </w:r>
            <w:r>
              <w:rPr>
                <w:rFonts w:hint="eastAsia" w:ascii="宋体" w:hAnsi="宋体" w:eastAsia="仿宋_GB2312" w:cs="仿宋_GB2312"/>
                <w:color w:val="auto"/>
                <w:sz w:val="24"/>
              </w:rPr>
              <w:t>元（大写</w:t>
            </w:r>
            <w:r>
              <w:rPr>
                <w:rFonts w:hint="eastAsia" w:ascii="宋体" w:hAnsi="宋体" w:eastAsia="仿宋_GB2312" w:cs="仿宋_GB2312"/>
                <w:color w:val="auto"/>
                <w:sz w:val="24"/>
                <w:u w:val="single"/>
              </w:rPr>
              <w:t>：</w:t>
            </w:r>
            <w:r>
              <w:rPr>
                <w:rFonts w:hint="eastAsia" w:ascii="宋体" w:hAnsi="宋体" w:eastAsia="仿宋_GB2312" w:cs="仿宋_GB2312"/>
                <w:color w:val="auto"/>
                <w:sz w:val="24"/>
                <w:u w:val="single"/>
                <w:lang w:eastAsia="zh-CN"/>
              </w:rPr>
              <w:t>贰万捌仟元整</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rPr>
              <w:t xml:space="preserve"> ）</w:t>
            </w:r>
          </w:p>
        </w:tc>
      </w:tr>
      <w:tr w14:paraId="5D7C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0" w:hRule="atLeast"/>
          <w:jc w:val="center"/>
        </w:trPr>
        <w:tc>
          <w:tcPr>
            <w:tcW w:w="930" w:type="dxa"/>
            <w:vMerge w:val="continue"/>
            <w:vAlign w:val="center"/>
          </w:tcPr>
          <w:p w14:paraId="662E1A94">
            <w:pPr>
              <w:spacing w:line="300" w:lineRule="exact"/>
              <w:jc w:val="center"/>
              <w:rPr>
                <w:rFonts w:ascii="宋体" w:hAnsi="宋体" w:eastAsia="仿宋_GB2312" w:cs="仿宋_GB2312"/>
                <w:color w:val="auto"/>
                <w:sz w:val="24"/>
              </w:rPr>
            </w:pPr>
          </w:p>
        </w:tc>
        <w:tc>
          <w:tcPr>
            <w:tcW w:w="1984" w:type="dxa"/>
            <w:vMerge w:val="continue"/>
            <w:vAlign w:val="center"/>
          </w:tcPr>
          <w:p w14:paraId="25563047">
            <w:pPr>
              <w:spacing w:line="300" w:lineRule="exact"/>
              <w:jc w:val="center"/>
              <w:rPr>
                <w:rFonts w:ascii="宋体" w:hAnsi="宋体" w:eastAsia="仿宋_GB2312" w:cs="仿宋_GB2312"/>
                <w:color w:val="auto"/>
                <w:sz w:val="24"/>
              </w:rPr>
            </w:pPr>
          </w:p>
        </w:tc>
        <w:tc>
          <w:tcPr>
            <w:tcW w:w="6483" w:type="dxa"/>
            <w:vAlign w:val="center"/>
          </w:tcPr>
          <w:p w14:paraId="27F437E8">
            <w:pPr>
              <w:spacing w:line="300" w:lineRule="exact"/>
              <w:rPr>
                <w:rFonts w:ascii="宋体" w:hAnsi="宋体" w:eastAsia="仿宋_GB2312" w:cs="仿宋_GB2312"/>
                <w:color w:val="auto"/>
                <w:sz w:val="24"/>
                <w:highlight w:val="none"/>
              </w:rPr>
            </w:pPr>
            <w:r>
              <w:rPr>
                <w:rFonts w:hint="eastAsia" w:ascii="宋体" w:hAnsi="宋体" w:eastAsia="仿宋_GB2312" w:cs="仿宋_GB2312"/>
                <w:color w:val="auto"/>
                <w:sz w:val="24"/>
                <w:highlight w:val="none"/>
              </w:rPr>
              <w:t>担保形式：</w:t>
            </w:r>
          </w:p>
          <w:p w14:paraId="26ADE9FD">
            <w:pPr>
              <w:spacing w:line="300" w:lineRule="exact"/>
              <w:rPr>
                <w:rFonts w:ascii="宋体" w:hAnsi="宋体" w:eastAsia="仿宋_GB2312" w:cs="仿宋_GB2312"/>
                <w:color w:val="auto"/>
                <w:sz w:val="24"/>
                <w:highlight w:val="none"/>
              </w:rPr>
            </w:pPr>
            <w:r>
              <w:rPr>
                <w:rFonts w:hint="eastAsia" w:ascii="宋体" w:hAnsi="宋体" w:eastAsia="仿宋_GB2312" w:cs="仿宋_GB2312"/>
                <w:color w:val="auto"/>
                <w:sz w:val="24"/>
                <w:highlight w:val="none"/>
              </w:rPr>
              <w:t>保证金（现金/支票）：从投标人基本账户汇出；</w:t>
            </w:r>
          </w:p>
          <w:p w14:paraId="094B5FCC">
            <w:pPr>
              <w:spacing w:line="300" w:lineRule="exact"/>
              <w:rPr>
                <w:rFonts w:ascii="宋体" w:hAnsi="宋体" w:eastAsia="仿宋_GB2312" w:cs="仿宋_GB2312"/>
                <w:color w:val="auto"/>
                <w:sz w:val="24"/>
                <w:highlight w:val="none"/>
              </w:rPr>
            </w:pPr>
            <w:r>
              <w:rPr>
                <w:rFonts w:hint="eastAsia" w:ascii="宋体" w:hAnsi="宋体" w:eastAsia="仿宋_GB2312" w:cs="仿宋_GB2312"/>
                <w:color w:val="auto"/>
                <w:sz w:val="24"/>
                <w:highlight w:val="none"/>
              </w:rPr>
              <w:t>应在</w:t>
            </w:r>
            <w:r>
              <w:rPr>
                <w:rFonts w:hint="eastAsia" w:ascii="宋体" w:hAnsi="宋体" w:eastAsia="仿宋_GB2312" w:cs="仿宋_GB2312"/>
                <w:color w:val="auto"/>
                <w:sz w:val="24"/>
                <w:highlight w:val="none"/>
                <w:u w:val="single"/>
                <w:lang w:val="en-US" w:eastAsia="zh-CN"/>
              </w:rPr>
              <w:t>2026</w:t>
            </w:r>
            <w:r>
              <w:rPr>
                <w:rFonts w:hint="eastAsia" w:ascii="宋体" w:hAnsi="宋体" w:eastAsia="仿宋_GB2312" w:cs="仿宋_GB2312"/>
                <w:color w:val="auto"/>
                <w:sz w:val="24"/>
                <w:highlight w:val="none"/>
              </w:rPr>
              <w:t>年</w:t>
            </w:r>
            <w:r>
              <w:rPr>
                <w:rFonts w:hint="eastAsia" w:ascii="宋体" w:hAnsi="宋体" w:eastAsia="仿宋_GB2312" w:cs="仿宋_GB2312"/>
                <w:color w:val="auto"/>
                <w:sz w:val="24"/>
                <w:highlight w:val="none"/>
                <w:u w:val="single"/>
              </w:rPr>
              <w:t xml:space="preserve">  </w:t>
            </w:r>
            <w:r>
              <w:rPr>
                <w:rFonts w:hint="eastAsia" w:ascii="宋体" w:hAnsi="宋体" w:eastAsia="仿宋_GB2312" w:cs="仿宋_GB2312"/>
                <w:color w:val="auto"/>
                <w:sz w:val="24"/>
                <w:highlight w:val="none"/>
                <w:u w:val="single"/>
                <w:lang w:val="en-US" w:eastAsia="zh-CN"/>
              </w:rPr>
              <w:t>7</w:t>
            </w:r>
            <w:r>
              <w:rPr>
                <w:rFonts w:hint="eastAsia" w:ascii="宋体" w:hAnsi="宋体" w:eastAsia="仿宋_GB2312" w:cs="仿宋_GB2312"/>
                <w:color w:val="auto"/>
                <w:sz w:val="24"/>
                <w:highlight w:val="none"/>
                <w:u w:val="single"/>
              </w:rPr>
              <w:t xml:space="preserve"> </w:t>
            </w:r>
            <w:r>
              <w:rPr>
                <w:rFonts w:hint="eastAsia" w:ascii="宋体" w:hAnsi="宋体" w:eastAsia="仿宋_GB2312" w:cs="仿宋_GB2312"/>
                <w:color w:val="auto"/>
                <w:sz w:val="24"/>
                <w:highlight w:val="none"/>
              </w:rPr>
              <w:t>月</w:t>
            </w:r>
            <w:r>
              <w:rPr>
                <w:rFonts w:hint="eastAsia" w:ascii="宋体" w:hAnsi="宋体" w:eastAsia="仿宋_GB2312" w:cs="仿宋_GB2312"/>
                <w:color w:val="auto"/>
                <w:sz w:val="24"/>
                <w:highlight w:val="none"/>
                <w:u w:val="single"/>
                <w:lang w:val="en-US" w:eastAsia="zh-CN"/>
              </w:rPr>
              <w:t>14</w:t>
            </w:r>
            <w:r>
              <w:rPr>
                <w:rFonts w:hint="eastAsia" w:ascii="宋体" w:hAnsi="宋体" w:eastAsia="仿宋_GB2312" w:cs="仿宋_GB2312"/>
                <w:color w:val="auto"/>
                <w:sz w:val="24"/>
                <w:highlight w:val="none"/>
              </w:rPr>
              <w:t>日前到账。</w:t>
            </w:r>
          </w:p>
          <w:p w14:paraId="33967B8C">
            <w:pPr>
              <w:spacing w:line="300" w:lineRule="exact"/>
              <w:rPr>
                <w:rFonts w:ascii="宋体" w:hAnsi="宋体" w:eastAsia="仿宋_GB2312" w:cs="仿宋_GB2312"/>
                <w:color w:val="auto"/>
                <w:sz w:val="24"/>
                <w:highlight w:val="none"/>
                <w:u w:val="single"/>
              </w:rPr>
            </w:pPr>
            <w:r>
              <w:rPr>
                <w:rFonts w:hint="eastAsia" w:ascii="宋体" w:hAnsi="宋体" w:eastAsia="仿宋_GB2312" w:cs="仿宋_GB2312"/>
                <w:color w:val="auto"/>
                <w:sz w:val="24"/>
                <w:highlight w:val="none"/>
              </w:rPr>
              <w:t>收款人全称：</w:t>
            </w:r>
            <w:r>
              <w:rPr>
                <w:rFonts w:hint="eastAsia" w:ascii="宋体" w:hAnsi="宋体" w:eastAsia="仿宋_GB2312" w:cs="仿宋_GB2312"/>
                <w:color w:val="auto"/>
                <w:sz w:val="24"/>
                <w:highlight w:val="none"/>
                <w:u w:val="single"/>
                <w:lang w:eastAsia="zh-CN"/>
              </w:rPr>
              <w:t>太原万佳安居置业有限公司</w:t>
            </w:r>
            <w:r>
              <w:rPr>
                <w:rFonts w:hint="eastAsia" w:ascii="宋体" w:hAnsi="宋体" w:eastAsia="仿宋_GB2312" w:cs="仿宋_GB2312"/>
                <w:color w:val="auto"/>
                <w:sz w:val="24"/>
                <w:highlight w:val="none"/>
                <w:u w:val="single"/>
              </w:rPr>
              <w:t xml:space="preserve"> </w:t>
            </w:r>
          </w:p>
          <w:p w14:paraId="7E787E21">
            <w:pPr>
              <w:spacing w:line="300" w:lineRule="exact"/>
              <w:rPr>
                <w:rFonts w:ascii="宋体" w:hAnsi="宋体" w:eastAsia="仿宋_GB2312" w:cs="仿宋_GB2312"/>
                <w:color w:val="auto"/>
                <w:sz w:val="24"/>
                <w:highlight w:val="none"/>
                <w:u w:val="single"/>
              </w:rPr>
            </w:pPr>
            <w:r>
              <w:rPr>
                <w:rFonts w:hint="eastAsia" w:ascii="宋体" w:hAnsi="宋体" w:eastAsia="仿宋_GB2312" w:cs="仿宋_GB2312"/>
                <w:color w:val="auto"/>
                <w:sz w:val="24"/>
                <w:highlight w:val="none"/>
              </w:rPr>
              <w:t>开</w:t>
            </w:r>
            <w:r>
              <w:rPr>
                <w:rFonts w:hint="eastAsia" w:ascii="宋体" w:hAnsi="宋体" w:eastAsia="仿宋_GB2312" w:cs="仿宋_GB2312"/>
                <w:color w:val="auto"/>
                <w:sz w:val="24"/>
                <w:highlight w:val="none"/>
                <w:lang w:val="en-US" w:eastAsia="zh-CN"/>
              </w:rPr>
              <w:t xml:space="preserve"> </w:t>
            </w:r>
            <w:r>
              <w:rPr>
                <w:rFonts w:hint="eastAsia" w:ascii="宋体" w:hAnsi="宋体" w:eastAsia="仿宋_GB2312" w:cs="仿宋_GB2312"/>
                <w:color w:val="auto"/>
                <w:sz w:val="24"/>
                <w:highlight w:val="none"/>
              </w:rPr>
              <w:t>户</w:t>
            </w:r>
            <w:r>
              <w:rPr>
                <w:rFonts w:hint="eastAsia" w:ascii="宋体" w:hAnsi="宋体" w:eastAsia="仿宋_GB2312" w:cs="仿宋_GB2312"/>
                <w:color w:val="auto"/>
                <w:sz w:val="24"/>
                <w:highlight w:val="none"/>
                <w:lang w:val="en-US" w:eastAsia="zh-CN"/>
              </w:rPr>
              <w:t xml:space="preserve"> </w:t>
            </w:r>
            <w:r>
              <w:rPr>
                <w:rFonts w:hint="eastAsia" w:ascii="宋体" w:hAnsi="宋体" w:eastAsia="仿宋_GB2312" w:cs="仿宋_GB2312"/>
                <w:color w:val="auto"/>
                <w:sz w:val="24"/>
                <w:highlight w:val="none"/>
              </w:rPr>
              <w:t>银行：</w:t>
            </w:r>
            <w:r>
              <w:rPr>
                <w:rFonts w:hint="eastAsia" w:ascii="宋体" w:hAnsi="宋体" w:eastAsia="仿宋_GB2312" w:cs="仿宋_GB2312"/>
                <w:color w:val="auto"/>
                <w:sz w:val="24"/>
                <w:highlight w:val="none"/>
                <w:u w:val="single"/>
                <w:lang w:eastAsia="zh-CN"/>
              </w:rPr>
              <w:t>工商银行太原并州支行</w:t>
            </w:r>
            <w:r>
              <w:rPr>
                <w:rFonts w:hint="eastAsia" w:ascii="宋体" w:hAnsi="宋体" w:eastAsia="仿宋_GB2312" w:cs="仿宋_GB2312"/>
                <w:color w:val="auto"/>
                <w:sz w:val="24"/>
                <w:highlight w:val="none"/>
                <w:u w:val="single"/>
              </w:rPr>
              <w:t xml:space="preserve">  </w:t>
            </w:r>
          </w:p>
          <w:p w14:paraId="2D320DE6">
            <w:pPr>
              <w:spacing w:line="300" w:lineRule="exact"/>
              <w:rPr>
                <w:rFonts w:hint="eastAsia" w:ascii="宋体" w:hAnsi="宋体" w:eastAsia="仿宋_GB2312" w:cs="仿宋_GB2312"/>
                <w:color w:val="auto"/>
                <w:sz w:val="24"/>
                <w:highlight w:val="none"/>
                <w:u w:val="single"/>
              </w:rPr>
            </w:pPr>
            <w:r>
              <w:rPr>
                <w:rFonts w:hint="eastAsia" w:ascii="宋体" w:hAnsi="宋体" w:eastAsia="仿宋_GB2312" w:cs="仿宋_GB2312"/>
                <w:color w:val="auto"/>
                <w:sz w:val="24"/>
                <w:highlight w:val="none"/>
              </w:rPr>
              <w:t xml:space="preserve">帐 </w:t>
            </w:r>
            <w:r>
              <w:rPr>
                <w:rFonts w:hint="eastAsia" w:ascii="宋体" w:hAnsi="宋体" w:eastAsia="仿宋_GB2312" w:cs="仿宋_GB2312"/>
                <w:color w:val="auto"/>
                <w:sz w:val="24"/>
                <w:highlight w:val="none"/>
                <w:lang w:val="en-US" w:eastAsia="zh-CN"/>
              </w:rPr>
              <w:t xml:space="preserve">     </w:t>
            </w:r>
            <w:r>
              <w:rPr>
                <w:rFonts w:hint="eastAsia" w:ascii="宋体" w:hAnsi="宋体" w:eastAsia="仿宋_GB2312" w:cs="仿宋_GB2312"/>
                <w:color w:val="auto"/>
                <w:sz w:val="24"/>
                <w:highlight w:val="none"/>
              </w:rPr>
              <w:t>号：</w:t>
            </w:r>
            <w:r>
              <w:rPr>
                <w:rFonts w:hint="eastAsia" w:ascii="宋体" w:hAnsi="宋体" w:eastAsia="仿宋_GB2312" w:cs="仿宋_GB2312"/>
                <w:color w:val="auto"/>
                <w:sz w:val="24"/>
                <w:highlight w:val="none"/>
                <w:u w:val="single"/>
                <w:lang w:val="en-US" w:eastAsia="zh-CN"/>
              </w:rPr>
              <w:t>0502121209201803146</w:t>
            </w:r>
            <w:r>
              <w:rPr>
                <w:rFonts w:hint="eastAsia" w:ascii="宋体" w:hAnsi="宋体" w:eastAsia="仿宋_GB2312" w:cs="仿宋_GB2312"/>
                <w:color w:val="auto"/>
                <w:sz w:val="24"/>
                <w:highlight w:val="none"/>
                <w:u w:val="single"/>
              </w:rPr>
              <w:t xml:space="preserve">    </w:t>
            </w:r>
          </w:p>
          <w:p w14:paraId="66133255">
            <w:pPr>
              <w:spacing w:line="300" w:lineRule="exact"/>
              <w:rPr>
                <w:rFonts w:hint="default" w:ascii="宋体" w:hAnsi="宋体" w:eastAsia="仿宋_GB2312" w:cs="仿宋_GB2312"/>
                <w:color w:val="auto"/>
                <w:sz w:val="24"/>
                <w:highlight w:val="none"/>
                <w:u w:val="single"/>
                <w:lang w:val="en-US" w:eastAsia="zh-CN"/>
              </w:rPr>
            </w:pPr>
            <w:r>
              <w:rPr>
                <w:rFonts w:hint="eastAsia" w:ascii="宋体" w:hAnsi="宋体" w:eastAsia="仿宋_GB2312" w:cs="仿宋_GB2312"/>
                <w:color w:val="auto"/>
                <w:sz w:val="24"/>
                <w:highlight w:val="none"/>
                <w:u w:val="none"/>
                <w:lang w:eastAsia="zh-CN"/>
              </w:rPr>
              <w:t>行</w:t>
            </w:r>
            <w:r>
              <w:rPr>
                <w:rFonts w:hint="eastAsia" w:ascii="宋体" w:hAnsi="宋体" w:eastAsia="仿宋_GB2312" w:cs="仿宋_GB2312"/>
                <w:color w:val="auto"/>
                <w:sz w:val="24"/>
                <w:highlight w:val="none"/>
                <w:u w:val="none"/>
                <w:lang w:val="en-US" w:eastAsia="zh-CN"/>
              </w:rPr>
              <w:t xml:space="preserve">      </w:t>
            </w:r>
            <w:r>
              <w:rPr>
                <w:rFonts w:hint="eastAsia" w:ascii="宋体" w:hAnsi="宋体" w:eastAsia="仿宋_GB2312" w:cs="仿宋_GB2312"/>
                <w:color w:val="auto"/>
                <w:sz w:val="24"/>
                <w:highlight w:val="none"/>
                <w:u w:val="none"/>
                <w:lang w:eastAsia="zh-CN"/>
              </w:rPr>
              <w:t>号：</w:t>
            </w:r>
            <w:r>
              <w:rPr>
                <w:rFonts w:hint="eastAsia" w:ascii="宋体" w:hAnsi="宋体" w:eastAsia="仿宋_GB2312" w:cs="仿宋_GB2312"/>
                <w:color w:val="auto"/>
                <w:sz w:val="24"/>
                <w:highlight w:val="none"/>
                <w:u w:val="single"/>
                <w:lang w:val="en-US" w:eastAsia="zh-CN"/>
              </w:rPr>
              <w:t>102161000412</w:t>
            </w:r>
          </w:p>
          <w:p w14:paraId="52C7E928">
            <w:pPr>
              <w:spacing w:line="300" w:lineRule="exact"/>
              <w:rPr>
                <w:rFonts w:ascii="宋体" w:hAnsi="宋体" w:eastAsia="仿宋_GB2312" w:cs="仿宋_GB2312"/>
                <w:color w:val="auto"/>
                <w:sz w:val="24"/>
              </w:rPr>
            </w:pPr>
            <w:r>
              <w:rPr>
                <w:rFonts w:hint="eastAsia" w:ascii="宋体" w:hAnsi="宋体" w:eastAsia="仿宋_GB2312" w:cs="仿宋_GB2312"/>
                <w:color w:val="auto"/>
                <w:sz w:val="24"/>
              </w:rPr>
              <w:t>（注：投标人基本账户被冻结的，可以选择使用一般账户，但应当说明基本账户被冻结的原因。该说明须与投标担保一起提供，并加盖公章，格式自拟。）</w:t>
            </w:r>
          </w:p>
        </w:tc>
      </w:tr>
      <w:tr w14:paraId="763D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30" w:type="dxa"/>
            <w:vAlign w:val="center"/>
          </w:tcPr>
          <w:p w14:paraId="61181423">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8</w:t>
            </w:r>
          </w:p>
        </w:tc>
        <w:tc>
          <w:tcPr>
            <w:tcW w:w="1984" w:type="dxa"/>
            <w:vAlign w:val="center"/>
          </w:tcPr>
          <w:p w14:paraId="517534DB">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投标人的替代</w:t>
            </w:r>
          </w:p>
          <w:p w14:paraId="7C34E815">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方案</w:t>
            </w:r>
          </w:p>
        </w:tc>
        <w:tc>
          <w:tcPr>
            <w:tcW w:w="6483" w:type="dxa"/>
            <w:vAlign w:val="center"/>
          </w:tcPr>
          <w:p w14:paraId="1111F5EE">
            <w:pPr>
              <w:spacing w:line="300" w:lineRule="exact"/>
              <w:jc w:val="left"/>
              <w:rPr>
                <w:rFonts w:ascii="宋体" w:hAnsi="宋体" w:eastAsia="仿宋_GB2312" w:cs="仿宋_GB2312"/>
                <w:color w:val="auto"/>
                <w:sz w:val="24"/>
              </w:rPr>
            </w:pPr>
            <w:r>
              <w:rPr>
                <w:rFonts w:hint="eastAsia" w:ascii="宋体" w:hAnsi="宋体" w:eastAsia="仿宋_GB2312" w:cs="仿宋_GB2312"/>
                <w:color w:val="auto"/>
                <w:sz w:val="24"/>
              </w:rPr>
              <w:t xml:space="preserve">□允许 </w:t>
            </w:r>
            <w:r>
              <w:rPr>
                <w:rFonts w:hint="eastAsia" w:ascii="宋体" w:hAnsi="宋体" w:eastAsia="仿宋_GB2312" w:cs="仿宋_GB2312"/>
                <w:color w:val="auto"/>
                <w:sz w:val="24"/>
                <w:lang w:eastAsia="zh-CN"/>
              </w:rPr>
              <w:t>☑</w:t>
            </w:r>
            <w:r>
              <w:rPr>
                <w:rFonts w:hint="eastAsia" w:ascii="宋体" w:hAnsi="宋体" w:eastAsia="仿宋_GB2312" w:cs="仿宋_GB2312"/>
                <w:color w:val="auto"/>
                <w:sz w:val="24"/>
              </w:rPr>
              <w:t>不允许</w:t>
            </w:r>
          </w:p>
        </w:tc>
      </w:tr>
      <w:tr w14:paraId="3DE5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30" w:type="dxa"/>
            <w:vAlign w:val="center"/>
          </w:tcPr>
          <w:p w14:paraId="397DE7B0">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9</w:t>
            </w:r>
          </w:p>
        </w:tc>
        <w:tc>
          <w:tcPr>
            <w:tcW w:w="1984" w:type="dxa"/>
            <w:vAlign w:val="center"/>
          </w:tcPr>
          <w:p w14:paraId="549A3318">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投标文件的内容</w:t>
            </w:r>
          </w:p>
        </w:tc>
        <w:tc>
          <w:tcPr>
            <w:tcW w:w="6483" w:type="dxa"/>
            <w:vAlign w:val="center"/>
          </w:tcPr>
          <w:p w14:paraId="5B2C91B0">
            <w:pPr>
              <w:spacing w:line="300" w:lineRule="exact"/>
              <w:jc w:val="left"/>
              <w:rPr>
                <w:rFonts w:ascii="宋体" w:hAnsi="宋体" w:eastAsia="仿宋_GB2312" w:cs="仿宋_GB2312"/>
                <w:color w:val="auto"/>
                <w:sz w:val="24"/>
              </w:rPr>
            </w:pPr>
            <w:r>
              <w:rPr>
                <w:rFonts w:hint="eastAsia" w:ascii="宋体" w:hAnsi="宋体" w:eastAsia="仿宋_GB2312" w:cs="仿宋_GB2312"/>
                <w:color w:val="auto"/>
                <w:sz w:val="24"/>
              </w:rPr>
              <w:t>详见本招标文件第二部分中第二节“投标文件的组成和格式”有关内容。</w:t>
            </w:r>
          </w:p>
        </w:tc>
      </w:tr>
      <w:tr w14:paraId="48E6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30" w:type="dxa"/>
            <w:vAlign w:val="center"/>
          </w:tcPr>
          <w:p w14:paraId="21EE9273">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10</w:t>
            </w:r>
          </w:p>
        </w:tc>
        <w:tc>
          <w:tcPr>
            <w:tcW w:w="1984" w:type="dxa"/>
            <w:vAlign w:val="center"/>
          </w:tcPr>
          <w:p w14:paraId="2D4BBEF1">
            <w:pPr>
              <w:spacing w:line="300" w:lineRule="exact"/>
              <w:jc w:val="center"/>
              <w:rPr>
                <w:rFonts w:ascii="宋体" w:hAnsi="宋体" w:eastAsia="仿宋_GB2312" w:cs="仿宋_GB2312"/>
                <w:color w:val="auto"/>
                <w:sz w:val="24"/>
                <w:highlight w:val="none"/>
              </w:rPr>
            </w:pPr>
            <w:r>
              <w:rPr>
                <w:rFonts w:hint="eastAsia" w:ascii="宋体" w:hAnsi="宋体" w:eastAsia="仿宋_GB2312" w:cs="仿宋_GB2312"/>
                <w:color w:val="auto"/>
                <w:sz w:val="24"/>
                <w:highlight w:val="none"/>
              </w:rPr>
              <w:t>投标文件的提交</w:t>
            </w:r>
          </w:p>
        </w:tc>
        <w:tc>
          <w:tcPr>
            <w:tcW w:w="6483" w:type="dxa"/>
            <w:vAlign w:val="center"/>
          </w:tcPr>
          <w:p w14:paraId="52EB7167">
            <w:pPr>
              <w:spacing w:line="300" w:lineRule="exact"/>
              <w:rPr>
                <w:rFonts w:ascii="宋体" w:hAnsi="宋体" w:eastAsia="仿宋_GB2312" w:cs="仿宋_GB2312"/>
                <w:color w:val="auto"/>
                <w:sz w:val="24"/>
                <w:highlight w:val="none"/>
              </w:rPr>
            </w:pPr>
            <w:r>
              <w:rPr>
                <w:rFonts w:hint="eastAsia" w:ascii="宋体" w:hAnsi="宋体" w:eastAsia="仿宋_GB2312" w:cs="仿宋_GB2312"/>
                <w:color w:val="auto"/>
                <w:sz w:val="24"/>
                <w:highlight w:val="none"/>
              </w:rPr>
              <w:t>（1）投标文件提交截止时间：详见招标公告；</w:t>
            </w:r>
          </w:p>
          <w:p w14:paraId="1CE01870">
            <w:pPr>
              <w:spacing w:line="300" w:lineRule="exact"/>
              <w:rPr>
                <w:rFonts w:ascii="宋体" w:hAnsi="宋体" w:eastAsia="仿宋_GB2312" w:cs="仿宋_GB2312"/>
                <w:color w:val="auto"/>
                <w:sz w:val="24"/>
                <w:highlight w:val="none"/>
              </w:rPr>
            </w:pPr>
            <w:r>
              <w:rPr>
                <w:rFonts w:hint="eastAsia" w:ascii="宋体" w:hAnsi="宋体" w:eastAsia="仿宋_GB2312" w:cs="仿宋_GB2312"/>
                <w:color w:val="auto"/>
                <w:sz w:val="24"/>
                <w:highlight w:val="none"/>
              </w:rPr>
              <w:t>（2）投标文件提交方式：详见招标公告。</w:t>
            </w:r>
          </w:p>
        </w:tc>
      </w:tr>
      <w:tr w14:paraId="7F55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930" w:type="dxa"/>
            <w:vAlign w:val="center"/>
          </w:tcPr>
          <w:p w14:paraId="5BA0DD42">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11</w:t>
            </w:r>
          </w:p>
        </w:tc>
        <w:tc>
          <w:tcPr>
            <w:tcW w:w="1984" w:type="dxa"/>
            <w:vAlign w:val="center"/>
          </w:tcPr>
          <w:p w14:paraId="2058A86E">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评标委员会</w:t>
            </w:r>
          </w:p>
        </w:tc>
        <w:tc>
          <w:tcPr>
            <w:tcW w:w="6483" w:type="dxa"/>
            <w:vAlign w:val="center"/>
          </w:tcPr>
          <w:p w14:paraId="7776F578">
            <w:pPr>
              <w:spacing w:line="300" w:lineRule="exact"/>
              <w:rPr>
                <w:rFonts w:ascii="宋体" w:hAnsi="宋体" w:eastAsia="仿宋_GB2312" w:cs="仿宋_GB2312"/>
                <w:color w:val="auto"/>
                <w:sz w:val="24"/>
              </w:rPr>
            </w:pPr>
            <w:r>
              <w:rPr>
                <w:rFonts w:hint="eastAsia" w:ascii="宋体" w:hAnsi="宋体" w:eastAsia="仿宋_GB2312" w:cs="仿宋_GB2312"/>
                <w:color w:val="auto"/>
                <w:sz w:val="24"/>
              </w:rPr>
              <w:t>由</w:t>
            </w:r>
            <w:r>
              <w:rPr>
                <w:rFonts w:hint="eastAsia" w:ascii="宋体" w:hAnsi="宋体" w:eastAsia="仿宋_GB2312" w:cs="仿宋_GB2312"/>
                <w:color w:val="auto"/>
                <w:sz w:val="24"/>
                <w:lang w:eastAsia="zh-CN"/>
              </w:rPr>
              <w:t>招标方</w:t>
            </w:r>
            <w:r>
              <w:rPr>
                <w:rFonts w:hint="eastAsia" w:ascii="宋体" w:hAnsi="宋体" w:eastAsia="仿宋_GB2312" w:cs="仿宋_GB2312"/>
                <w:color w:val="auto"/>
                <w:sz w:val="24"/>
                <w:lang w:eastAsia="zh-Hans"/>
              </w:rPr>
              <w:t>会</w:t>
            </w:r>
            <w:r>
              <w:rPr>
                <w:rFonts w:hint="eastAsia" w:ascii="宋体" w:hAnsi="宋体" w:eastAsia="仿宋_GB2312" w:cs="仿宋_GB2312"/>
                <w:color w:val="auto"/>
                <w:sz w:val="24"/>
              </w:rPr>
              <w:t>依法组建。</w:t>
            </w:r>
          </w:p>
          <w:p w14:paraId="77953461">
            <w:pPr>
              <w:spacing w:line="300" w:lineRule="exact"/>
              <w:rPr>
                <w:rFonts w:ascii="宋体" w:hAnsi="宋体" w:eastAsia="仿宋_GB2312" w:cs="仿宋_GB2312"/>
                <w:color w:val="auto"/>
                <w:sz w:val="24"/>
              </w:rPr>
            </w:pPr>
            <w:r>
              <w:rPr>
                <w:rFonts w:hint="eastAsia" w:ascii="宋体" w:hAnsi="宋体" w:eastAsia="仿宋_GB2312" w:cs="仿宋_GB2312"/>
                <w:color w:val="auto"/>
                <w:sz w:val="24"/>
              </w:rPr>
              <w:t>（注：评标委员会由招标人代表和物业管理专家组成，人数为5人以上单数。）</w:t>
            </w:r>
          </w:p>
        </w:tc>
      </w:tr>
      <w:tr w14:paraId="58FA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930" w:type="dxa"/>
            <w:vAlign w:val="center"/>
          </w:tcPr>
          <w:p w14:paraId="17287F81">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12</w:t>
            </w:r>
          </w:p>
        </w:tc>
        <w:tc>
          <w:tcPr>
            <w:tcW w:w="1984" w:type="dxa"/>
            <w:vAlign w:val="center"/>
          </w:tcPr>
          <w:p w14:paraId="138D81D1">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评标方法</w:t>
            </w:r>
          </w:p>
        </w:tc>
        <w:tc>
          <w:tcPr>
            <w:tcW w:w="6483" w:type="dxa"/>
            <w:vAlign w:val="center"/>
          </w:tcPr>
          <w:p w14:paraId="5FF5D0C0">
            <w:pPr>
              <w:spacing w:line="300" w:lineRule="exact"/>
              <w:jc w:val="left"/>
              <w:rPr>
                <w:rFonts w:ascii="宋体" w:hAnsi="宋体" w:eastAsia="仿宋_GB2312" w:cs="仿宋_GB2312"/>
                <w:color w:val="auto"/>
                <w:sz w:val="24"/>
              </w:rPr>
            </w:pPr>
            <w:r>
              <w:rPr>
                <w:rFonts w:hint="eastAsia" w:ascii="宋体" w:hAnsi="宋体" w:eastAsia="仿宋_GB2312" w:cs="仿宋_GB2312"/>
                <w:color w:val="auto"/>
                <w:sz w:val="24"/>
              </w:rPr>
              <w:t>择优评审法。</w:t>
            </w:r>
          </w:p>
          <w:p w14:paraId="547D4258">
            <w:pPr>
              <w:spacing w:line="300" w:lineRule="exact"/>
              <w:rPr>
                <w:rFonts w:ascii="宋体" w:hAnsi="宋体" w:eastAsia="仿宋_GB2312" w:cs="仿宋_GB2312"/>
                <w:color w:val="auto"/>
                <w:sz w:val="24"/>
              </w:rPr>
            </w:pPr>
            <w:r>
              <w:rPr>
                <w:rFonts w:hint="eastAsia" w:ascii="宋体" w:hAnsi="宋体" w:eastAsia="仿宋_GB2312" w:cs="仿宋_GB2312"/>
                <w:color w:val="auto"/>
                <w:sz w:val="24"/>
              </w:rPr>
              <w:t>评标委员会应当最终按照合格投标人数的50%（采取四舍五入取整）择优推荐进入定标环节，但原则上不多于8名、少于3名。</w:t>
            </w:r>
          </w:p>
          <w:p w14:paraId="47CC487A">
            <w:pPr>
              <w:spacing w:line="300" w:lineRule="exact"/>
              <w:jc w:val="left"/>
              <w:rPr>
                <w:rFonts w:ascii="宋体" w:hAnsi="宋体" w:eastAsia="仿宋_GB2312" w:cs="仿宋_GB2312"/>
                <w:color w:val="auto"/>
                <w:sz w:val="24"/>
              </w:rPr>
            </w:pPr>
          </w:p>
        </w:tc>
      </w:tr>
      <w:tr w14:paraId="06703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930" w:type="dxa"/>
            <w:vAlign w:val="center"/>
          </w:tcPr>
          <w:p w14:paraId="1C9B4533">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13</w:t>
            </w:r>
          </w:p>
        </w:tc>
        <w:tc>
          <w:tcPr>
            <w:tcW w:w="1984" w:type="dxa"/>
            <w:vAlign w:val="center"/>
          </w:tcPr>
          <w:p w14:paraId="7E58F91F">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定标方法</w:t>
            </w:r>
          </w:p>
        </w:tc>
        <w:tc>
          <w:tcPr>
            <w:tcW w:w="6483" w:type="dxa"/>
            <w:vAlign w:val="center"/>
          </w:tcPr>
          <w:p w14:paraId="3908179A">
            <w:pPr>
              <w:spacing w:line="300" w:lineRule="exact"/>
              <w:jc w:val="left"/>
              <w:rPr>
                <w:rFonts w:ascii="宋体" w:hAnsi="宋体" w:eastAsia="仿宋_GB2312" w:cs="仿宋_GB2312"/>
                <w:color w:val="auto"/>
                <w:sz w:val="24"/>
              </w:rPr>
            </w:pPr>
            <w:r>
              <w:rPr>
                <w:rFonts w:hint="eastAsia" w:ascii="宋体" w:hAnsi="宋体" w:eastAsia="仿宋_GB2312" w:cs="仿宋_GB2312"/>
                <w:color w:val="auto"/>
                <w:sz w:val="24"/>
              </w:rPr>
              <w:t>□方法一：票决定标法</w:t>
            </w:r>
          </w:p>
          <w:p w14:paraId="228CB865">
            <w:pPr>
              <w:spacing w:line="300" w:lineRule="exact"/>
              <w:jc w:val="left"/>
              <w:rPr>
                <w:rFonts w:ascii="宋体" w:hAnsi="宋体" w:eastAsia="仿宋_GB2312" w:cs="仿宋_GB2312"/>
                <w:color w:val="auto"/>
                <w:sz w:val="24"/>
              </w:rPr>
            </w:pPr>
            <w:r>
              <w:rPr>
                <w:rFonts w:hint="eastAsia" w:ascii="宋体" w:hAnsi="宋体" w:eastAsia="仿宋_GB2312" w:cs="仿宋_GB2312"/>
                <w:color w:val="auto"/>
                <w:sz w:val="24"/>
                <w:lang w:eastAsia="zh-CN"/>
              </w:rPr>
              <w:t>☑</w:t>
            </w:r>
            <w:r>
              <w:rPr>
                <w:rFonts w:hint="eastAsia" w:ascii="宋体" w:hAnsi="宋体" w:eastAsia="仿宋_GB2312" w:cs="仿宋_GB2312"/>
                <w:color w:val="auto"/>
                <w:sz w:val="24"/>
              </w:rPr>
              <w:t>方法二：授权评标委员会经评审择优确定中标人</w:t>
            </w:r>
          </w:p>
          <w:p w14:paraId="7B2D541E">
            <w:pPr>
              <w:spacing w:line="300" w:lineRule="exact"/>
              <w:jc w:val="left"/>
              <w:rPr>
                <w:rFonts w:ascii="宋体" w:hAnsi="宋体" w:eastAsia="仿宋_GB2312" w:cs="仿宋_GB2312"/>
                <w:color w:val="auto"/>
                <w:sz w:val="24"/>
              </w:rPr>
            </w:pPr>
          </w:p>
        </w:tc>
      </w:tr>
      <w:tr w14:paraId="5F12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930" w:type="dxa"/>
            <w:vAlign w:val="center"/>
          </w:tcPr>
          <w:p w14:paraId="7CF812F1">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14</w:t>
            </w:r>
          </w:p>
        </w:tc>
        <w:tc>
          <w:tcPr>
            <w:tcW w:w="1984" w:type="dxa"/>
            <w:vAlign w:val="center"/>
          </w:tcPr>
          <w:p w14:paraId="377B84E3">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签订合同</w:t>
            </w:r>
          </w:p>
        </w:tc>
        <w:tc>
          <w:tcPr>
            <w:tcW w:w="6483" w:type="dxa"/>
            <w:vAlign w:val="center"/>
          </w:tcPr>
          <w:p w14:paraId="09C76249">
            <w:pPr>
              <w:spacing w:line="300" w:lineRule="exact"/>
              <w:rPr>
                <w:rFonts w:ascii="宋体" w:hAnsi="宋体" w:eastAsia="仿宋_GB2312" w:cs="仿宋_GB2312"/>
                <w:color w:val="auto"/>
                <w:sz w:val="24"/>
              </w:rPr>
            </w:pPr>
            <w:r>
              <w:rPr>
                <w:rFonts w:hint="eastAsia" w:ascii="宋体" w:hAnsi="宋体" w:eastAsia="仿宋_GB2312" w:cs="仿宋_GB2312"/>
                <w:color w:val="auto"/>
                <w:sz w:val="24"/>
              </w:rPr>
              <w:t>中标人应与</w:t>
            </w:r>
            <w:r>
              <w:rPr>
                <w:rFonts w:hint="eastAsia" w:ascii="宋体" w:hAnsi="宋体" w:eastAsia="仿宋_GB2312" w:cs="仿宋_GB2312"/>
                <w:color w:val="auto"/>
                <w:sz w:val="24"/>
                <w:lang w:eastAsia="zh-CN"/>
              </w:rPr>
              <w:t>招标方</w:t>
            </w:r>
            <w:r>
              <w:rPr>
                <w:rFonts w:hint="eastAsia" w:ascii="宋体" w:hAnsi="宋体" w:eastAsia="仿宋_GB2312" w:cs="仿宋_GB2312"/>
                <w:color w:val="auto"/>
                <w:sz w:val="24"/>
              </w:rPr>
              <w:t>会签订书面物业服务合同，且双方不得再行订立背离合同实质性内容的其他协议。合同实质性内容主要包含服务范围、服务期限、服务质量、服务价款等。</w:t>
            </w:r>
          </w:p>
        </w:tc>
      </w:tr>
      <w:tr w14:paraId="63D9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930" w:type="dxa"/>
            <w:vAlign w:val="center"/>
          </w:tcPr>
          <w:p w14:paraId="5DDA2466">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15</w:t>
            </w:r>
          </w:p>
        </w:tc>
        <w:tc>
          <w:tcPr>
            <w:tcW w:w="1984" w:type="dxa"/>
            <w:vAlign w:val="center"/>
          </w:tcPr>
          <w:p w14:paraId="1FDC5C62">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相关费用的承担</w:t>
            </w:r>
          </w:p>
        </w:tc>
        <w:tc>
          <w:tcPr>
            <w:tcW w:w="6483" w:type="dxa"/>
            <w:vAlign w:val="center"/>
          </w:tcPr>
          <w:p w14:paraId="0A7F8A2F">
            <w:pPr>
              <w:spacing w:line="300" w:lineRule="exact"/>
              <w:rPr>
                <w:rFonts w:ascii="宋体" w:hAnsi="宋体" w:eastAsia="仿宋_GB2312" w:cs="仿宋_GB2312"/>
                <w:color w:val="auto"/>
                <w:sz w:val="24"/>
              </w:rPr>
            </w:pPr>
            <w:r>
              <w:rPr>
                <w:rFonts w:hint="eastAsia" w:ascii="宋体" w:hAnsi="宋体" w:eastAsia="仿宋_GB2312" w:cs="仿宋_GB2312"/>
                <w:color w:val="auto"/>
                <w:sz w:val="24"/>
              </w:rPr>
              <w:t>（1）投标人须自行承担其编制投标文件与递交投标文件所涉及的一切费用；</w:t>
            </w:r>
          </w:p>
          <w:p w14:paraId="6B2309A0">
            <w:pPr>
              <w:spacing w:line="300" w:lineRule="exact"/>
              <w:rPr>
                <w:rFonts w:ascii="宋体" w:hAnsi="宋体" w:eastAsia="仿宋_GB2312" w:cs="仿宋_GB2312"/>
                <w:color w:val="auto"/>
                <w:sz w:val="24"/>
              </w:rPr>
            </w:pPr>
            <w:r>
              <w:rPr>
                <w:rFonts w:hint="eastAsia" w:ascii="宋体" w:hAnsi="宋体" w:eastAsia="仿宋_GB2312" w:cs="仿宋_GB2312"/>
                <w:color w:val="auto"/>
                <w:sz w:val="24"/>
              </w:rPr>
              <w:t>（2）</w:t>
            </w:r>
            <w:r>
              <w:rPr>
                <w:rFonts w:hint="eastAsia" w:ascii="宋体" w:hAnsi="宋体" w:eastAsia="仿宋_GB2312" w:cs="仿宋_GB2312"/>
                <w:color w:val="auto"/>
                <w:sz w:val="24"/>
                <w:lang w:eastAsia="zh-Hans"/>
              </w:rPr>
              <w:t>投标人</w:t>
            </w:r>
            <w:r>
              <w:rPr>
                <w:rFonts w:hint="eastAsia" w:ascii="宋体" w:hAnsi="宋体" w:eastAsia="仿宋_GB2312" w:cs="仿宋_GB2312"/>
                <w:color w:val="auto"/>
                <w:sz w:val="24"/>
              </w:rPr>
              <w:t>须自行</w:t>
            </w:r>
            <w:r>
              <w:rPr>
                <w:rFonts w:hint="eastAsia" w:ascii="宋体" w:hAnsi="宋体" w:eastAsia="仿宋_GB2312" w:cs="仿宋_GB2312"/>
                <w:color w:val="auto"/>
                <w:sz w:val="24"/>
                <w:lang w:eastAsia="zh-Hans"/>
              </w:rPr>
              <w:t>承担踏勘现场所发生的自身费用</w:t>
            </w:r>
            <w:r>
              <w:rPr>
                <w:rFonts w:hint="eastAsia" w:ascii="宋体" w:hAnsi="宋体" w:eastAsia="仿宋_GB2312" w:cs="仿宋_GB2312"/>
                <w:color w:val="auto"/>
                <w:sz w:val="24"/>
              </w:rPr>
              <w:t>；</w:t>
            </w:r>
          </w:p>
          <w:p w14:paraId="5D8B315C">
            <w:pPr>
              <w:spacing w:line="300" w:lineRule="exact"/>
              <w:jc w:val="left"/>
              <w:rPr>
                <w:rFonts w:ascii="宋体" w:hAnsi="宋体" w:eastAsia="仿宋_GB2312" w:cs="仿宋_GB2312"/>
                <w:color w:val="auto"/>
                <w:sz w:val="24"/>
              </w:rPr>
            </w:pPr>
            <w:r>
              <w:rPr>
                <w:rFonts w:hint="eastAsia" w:ascii="宋体" w:hAnsi="宋体" w:eastAsia="仿宋_GB2312" w:cs="仿宋_GB2312"/>
                <w:color w:val="auto"/>
                <w:sz w:val="24"/>
              </w:rPr>
              <w:t>（3）本次招标的</w:t>
            </w:r>
            <w:r>
              <w:rPr>
                <w:rFonts w:hint="eastAsia" w:ascii="宋体" w:hAnsi="宋体" w:eastAsia="仿宋_GB2312" w:cs="仿宋_GB2312"/>
                <w:color w:val="auto"/>
                <w:sz w:val="24"/>
                <w:lang w:eastAsia="zh-Hans"/>
              </w:rPr>
              <w:t>交易服务费、</w:t>
            </w:r>
            <w:r>
              <w:rPr>
                <w:rFonts w:hint="eastAsia" w:ascii="宋体" w:hAnsi="宋体" w:eastAsia="仿宋_GB2312" w:cs="仿宋_GB2312"/>
                <w:color w:val="auto"/>
                <w:sz w:val="24"/>
              </w:rPr>
              <w:t>专家评审费、</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rPr>
              <w:t>等相关费用由</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rPr>
              <w:t>承担</w:t>
            </w:r>
            <w:r>
              <w:rPr>
                <w:rFonts w:hint="eastAsia" w:ascii="宋体" w:hAnsi="宋体" w:eastAsia="仿宋_GB2312" w:cs="仿宋_GB2312"/>
                <w:color w:val="auto"/>
                <w:sz w:val="24"/>
                <w:lang w:val="en-US" w:eastAsia="zh-CN"/>
              </w:rPr>
              <w:t>(明确)</w:t>
            </w:r>
            <w:r>
              <w:rPr>
                <w:rFonts w:hint="eastAsia" w:ascii="宋体" w:hAnsi="宋体" w:eastAsia="仿宋_GB2312" w:cs="仿宋_GB2312"/>
                <w:color w:val="auto"/>
                <w:sz w:val="24"/>
              </w:rPr>
              <w:t>。</w:t>
            </w:r>
          </w:p>
        </w:tc>
      </w:tr>
      <w:tr w14:paraId="55BD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30" w:type="dxa"/>
            <w:vAlign w:val="center"/>
          </w:tcPr>
          <w:p w14:paraId="4C3F95BF">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16</w:t>
            </w:r>
          </w:p>
        </w:tc>
        <w:tc>
          <w:tcPr>
            <w:tcW w:w="1984" w:type="dxa"/>
            <w:vAlign w:val="center"/>
          </w:tcPr>
          <w:p w14:paraId="2A2D1C9D">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招标会议时间及地点</w:t>
            </w:r>
          </w:p>
        </w:tc>
        <w:tc>
          <w:tcPr>
            <w:tcW w:w="6483" w:type="dxa"/>
            <w:vAlign w:val="center"/>
          </w:tcPr>
          <w:p w14:paraId="58742808">
            <w:pPr>
              <w:spacing w:line="300" w:lineRule="exact"/>
              <w:rPr>
                <w:rFonts w:hint="eastAsia" w:ascii="宋体" w:hAnsi="宋体" w:eastAsia="仿宋_GB2312" w:cs="仿宋_GB2312"/>
                <w:color w:val="auto"/>
                <w:sz w:val="24"/>
                <w:lang w:eastAsia="zh-CN"/>
              </w:rPr>
            </w:pPr>
            <w:r>
              <w:rPr>
                <w:rFonts w:hint="eastAsia" w:ascii="宋体" w:hAnsi="宋体" w:eastAsia="仿宋_GB2312" w:cs="仿宋_GB2312"/>
                <w:color w:val="auto"/>
                <w:sz w:val="24"/>
                <w:lang w:eastAsia="zh-CN"/>
              </w:rPr>
              <w:t>（</w:t>
            </w:r>
            <w:r>
              <w:rPr>
                <w:rFonts w:hint="eastAsia" w:ascii="宋体" w:hAnsi="宋体" w:eastAsia="仿宋_GB2312" w:cs="仿宋_GB2312"/>
                <w:color w:val="auto"/>
                <w:sz w:val="24"/>
                <w:lang w:val="en-US" w:eastAsia="zh-CN"/>
              </w:rPr>
              <w:t>1</w:t>
            </w:r>
            <w:r>
              <w:rPr>
                <w:rFonts w:hint="eastAsia" w:ascii="宋体" w:hAnsi="宋体" w:eastAsia="仿宋_GB2312" w:cs="仿宋_GB2312"/>
                <w:color w:val="auto"/>
                <w:sz w:val="24"/>
                <w:lang w:eastAsia="zh-CN"/>
              </w:rPr>
              <w:t>）开标时间：</w:t>
            </w:r>
            <w:r>
              <w:rPr>
                <w:rFonts w:hint="eastAsia" w:ascii="宋体" w:hAnsi="宋体" w:eastAsia="仿宋_GB2312" w:cs="仿宋_GB2312"/>
                <w:color w:val="auto"/>
                <w:sz w:val="24"/>
                <w:lang w:val="en-US" w:eastAsia="zh-CN"/>
              </w:rPr>
              <w:t>2026</w:t>
            </w:r>
            <w:r>
              <w:rPr>
                <w:rFonts w:hint="eastAsia" w:ascii="宋体" w:hAnsi="宋体" w:eastAsia="仿宋_GB2312" w:cs="仿宋_GB2312"/>
                <w:color w:val="auto"/>
                <w:sz w:val="24"/>
                <w:lang w:eastAsia="zh-CN"/>
              </w:rPr>
              <w:t>年</w:t>
            </w:r>
            <w:r>
              <w:rPr>
                <w:rFonts w:hint="eastAsia" w:ascii="宋体" w:hAnsi="宋体" w:eastAsia="仿宋_GB2312" w:cs="仿宋_GB2312"/>
                <w:color w:val="auto"/>
                <w:sz w:val="24"/>
                <w:lang w:val="en-US" w:eastAsia="zh-CN"/>
              </w:rPr>
              <w:t>7</w:t>
            </w:r>
            <w:r>
              <w:rPr>
                <w:rFonts w:hint="eastAsia" w:ascii="宋体" w:hAnsi="宋体" w:eastAsia="仿宋_GB2312" w:cs="仿宋_GB2312"/>
                <w:color w:val="auto"/>
                <w:sz w:val="24"/>
                <w:lang w:eastAsia="zh-CN"/>
              </w:rPr>
              <w:t>月</w:t>
            </w:r>
            <w:r>
              <w:rPr>
                <w:rFonts w:hint="eastAsia" w:ascii="宋体" w:hAnsi="宋体" w:eastAsia="仿宋_GB2312" w:cs="仿宋_GB2312"/>
                <w:color w:val="auto"/>
                <w:sz w:val="24"/>
                <w:lang w:val="en-US" w:eastAsia="zh-CN"/>
              </w:rPr>
              <w:t>21</w:t>
            </w:r>
            <w:r>
              <w:rPr>
                <w:rFonts w:hint="eastAsia" w:ascii="宋体" w:hAnsi="宋体" w:eastAsia="仿宋_GB2312" w:cs="仿宋_GB2312"/>
                <w:color w:val="auto"/>
                <w:sz w:val="24"/>
                <w:lang w:eastAsia="zh-CN"/>
              </w:rPr>
              <w:t>日</w:t>
            </w:r>
            <w:r>
              <w:rPr>
                <w:rFonts w:hint="eastAsia" w:ascii="宋体" w:hAnsi="宋体" w:eastAsia="仿宋_GB2312" w:cs="仿宋_GB2312"/>
                <w:color w:val="auto"/>
                <w:sz w:val="24"/>
                <w:lang w:val="en-US" w:eastAsia="zh-CN"/>
              </w:rPr>
              <w:t>9</w:t>
            </w:r>
            <w:r>
              <w:rPr>
                <w:rFonts w:hint="eastAsia" w:ascii="宋体" w:hAnsi="宋体" w:eastAsia="仿宋_GB2312" w:cs="仿宋_GB2312"/>
                <w:color w:val="auto"/>
                <w:sz w:val="24"/>
                <w:lang w:eastAsia="zh-CN"/>
              </w:rPr>
              <w:t>时</w:t>
            </w:r>
            <w:r>
              <w:rPr>
                <w:rFonts w:hint="eastAsia" w:ascii="宋体" w:hAnsi="宋体" w:eastAsia="仿宋_GB2312" w:cs="仿宋_GB2312"/>
                <w:color w:val="auto"/>
                <w:sz w:val="24"/>
                <w:lang w:val="en-US" w:eastAsia="zh-CN"/>
              </w:rPr>
              <w:t>00</w:t>
            </w:r>
            <w:r>
              <w:rPr>
                <w:rFonts w:hint="eastAsia" w:ascii="宋体" w:hAnsi="宋体" w:eastAsia="仿宋_GB2312" w:cs="仿宋_GB2312"/>
                <w:color w:val="auto"/>
                <w:sz w:val="24"/>
                <w:lang w:eastAsia="zh-CN"/>
              </w:rPr>
              <w:t>分</w:t>
            </w:r>
          </w:p>
          <w:p w14:paraId="15CC765A">
            <w:pPr>
              <w:spacing w:line="300" w:lineRule="exact"/>
              <w:rPr>
                <w:rFonts w:hint="eastAsia" w:ascii="宋体" w:hAnsi="宋体" w:eastAsia="仿宋_GB2312" w:cs="仿宋_GB2312"/>
                <w:color w:val="auto"/>
                <w:sz w:val="24"/>
                <w:lang w:eastAsia="zh-CN"/>
              </w:rPr>
            </w:pPr>
            <w:r>
              <w:rPr>
                <w:rFonts w:hint="eastAsia" w:ascii="宋体" w:hAnsi="宋体" w:eastAsia="仿宋_GB2312" w:cs="仿宋_GB2312"/>
                <w:color w:val="auto"/>
                <w:sz w:val="24"/>
                <w:lang w:val="en-US" w:eastAsia="zh-CN"/>
              </w:rPr>
              <w:t>（2）</w:t>
            </w:r>
            <w:r>
              <w:rPr>
                <w:rFonts w:hint="eastAsia" w:ascii="宋体" w:hAnsi="宋体" w:eastAsia="仿宋_GB2312" w:cs="仿宋_GB2312"/>
                <w:color w:val="auto"/>
                <w:sz w:val="24"/>
                <w:lang w:eastAsia="zh-CN"/>
              </w:rPr>
              <w:t>开标地点：中车太原机车车辆有限公司评标室</w:t>
            </w:r>
          </w:p>
          <w:p w14:paraId="0C1074A9">
            <w:pPr>
              <w:spacing w:line="300" w:lineRule="exact"/>
              <w:rPr>
                <w:rFonts w:ascii="宋体" w:hAnsi="宋体" w:eastAsia="仿宋_GB2312" w:cs="仿宋_GB2312"/>
                <w:color w:val="auto"/>
                <w:sz w:val="24"/>
                <w:highlight w:val="green"/>
              </w:rPr>
            </w:pPr>
          </w:p>
        </w:tc>
      </w:tr>
      <w:tr w14:paraId="4ACE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30" w:type="dxa"/>
            <w:vAlign w:val="center"/>
          </w:tcPr>
          <w:p w14:paraId="60DCB146">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17</w:t>
            </w:r>
          </w:p>
        </w:tc>
        <w:tc>
          <w:tcPr>
            <w:tcW w:w="1984" w:type="dxa"/>
            <w:shd w:val="clear" w:color="auto" w:fill="auto"/>
            <w:vAlign w:val="center"/>
          </w:tcPr>
          <w:p w14:paraId="48300EAD">
            <w:pPr>
              <w:spacing w:line="300" w:lineRule="exact"/>
              <w:jc w:val="center"/>
              <w:rPr>
                <w:rFonts w:hint="eastAsia" w:ascii="宋体" w:hAnsi="宋体" w:eastAsia="仿宋_GB2312" w:cs="仿宋_GB2312"/>
                <w:color w:val="auto"/>
                <w:sz w:val="24"/>
                <w:lang w:val="en-US" w:eastAsia="zh-CN"/>
              </w:rPr>
            </w:pPr>
            <w:r>
              <w:rPr>
                <w:rFonts w:hint="eastAsia" w:ascii="宋体" w:hAnsi="宋体" w:eastAsia="仿宋_GB2312" w:cs="仿宋_GB2312"/>
                <w:color w:val="auto"/>
                <w:sz w:val="24"/>
              </w:rPr>
              <w:t>签字和（或）盖章要求</w:t>
            </w:r>
          </w:p>
        </w:tc>
        <w:tc>
          <w:tcPr>
            <w:tcW w:w="6483" w:type="dxa"/>
            <w:shd w:val="clear" w:color="auto" w:fill="auto"/>
            <w:vAlign w:val="center"/>
          </w:tcPr>
          <w:p w14:paraId="4CE34748">
            <w:pPr>
              <w:spacing w:line="300" w:lineRule="exact"/>
              <w:jc w:val="center"/>
              <w:rPr>
                <w:rFonts w:hint="eastAsia" w:ascii="宋体" w:hAnsi="宋体" w:eastAsia="仿宋_GB2312" w:cs="仿宋_GB2312"/>
                <w:color w:val="auto"/>
                <w:sz w:val="24"/>
                <w:lang w:val="en-US" w:eastAsia="zh-CN"/>
              </w:rPr>
            </w:pPr>
            <w:r>
              <w:rPr>
                <w:rFonts w:hint="eastAsia" w:ascii="宋体" w:hAnsi="宋体" w:eastAsia="仿宋_GB2312" w:cs="仿宋_GB2312"/>
                <w:color w:val="auto"/>
                <w:sz w:val="24"/>
              </w:rPr>
              <w:t>按照招标文件“投标文件格式”要求签字和（或）盖章</w:t>
            </w:r>
            <w:r>
              <w:rPr>
                <w:rFonts w:hint="eastAsia" w:ascii="宋体" w:hAnsi="宋体" w:eastAsia="仿宋_GB2312" w:cs="仿宋_GB2312"/>
                <w:color w:val="auto"/>
                <w:sz w:val="24"/>
              </w:rPr>
              <w:fldChar w:fldCharType="begin"/>
            </w:r>
            <w:r>
              <w:rPr>
                <w:rFonts w:hint="eastAsia" w:ascii="宋体" w:hAnsi="宋体" w:eastAsia="仿宋_GB2312" w:cs="仿宋_GB2312"/>
                <w:color w:val="auto"/>
                <w:sz w:val="24"/>
              </w:rPr>
              <w:instrText xml:space="preserve"> AUTOTEXT  input238 \* MERGEFORMAT </w:instrText>
            </w:r>
            <w:r>
              <w:rPr>
                <w:rFonts w:hint="eastAsia" w:ascii="宋体" w:hAnsi="宋体" w:eastAsia="仿宋_GB2312" w:cs="仿宋_GB2312"/>
                <w:color w:val="auto"/>
                <w:sz w:val="24"/>
              </w:rPr>
              <w:fldChar w:fldCharType="end"/>
            </w:r>
          </w:p>
        </w:tc>
      </w:tr>
      <w:tr w14:paraId="69D7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30" w:type="dxa"/>
            <w:vAlign w:val="center"/>
          </w:tcPr>
          <w:p w14:paraId="5C1F0C85">
            <w:pPr>
              <w:spacing w:line="300" w:lineRule="exact"/>
              <w:jc w:val="center"/>
              <w:rPr>
                <w:rFonts w:hint="default" w:ascii="宋体" w:hAnsi="宋体" w:eastAsia="仿宋_GB2312" w:cs="仿宋_GB2312"/>
                <w:color w:val="auto"/>
                <w:sz w:val="24"/>
                <w:lang w:val="en-US" w:eastAsia="zh-CN"/>
              </w:rPr>
            </w:pPr>
            <w:bookmarkStart w:id="70" w:name="_Toc9775527"/>
            <w:bookmarkStart w:id="71" w:name="_Toc26344183"/>
            <w:bookmarkStart w:id="72" w:name="_Toc27415"/>
            <w:bookmarkStart w:id="73" w:name="_Toc44957011"/>
            <w:bookmarkStart w:id="74" w:name="_Toc4312"/>
            <w:bookmarkStart w:id="75" w:name="_Toc22330"/>
            <w:bookmarkStart w:id="76" w:name="_Toc11042"/>
            <w:r>
              <w:rPr>
                <w:rFonts w:hint="eastAsia" w:ascii="宋体" w:hAnsi="宋体" w:eastAsia="仿宋_GB2312" w:cs="仿宋_GB2312"/>
                <w:color w:val="auto"/>
                <w:sz w:val="24"/>
                <w:lang w:val="en-US" w:eastAsia="zh-CN"/>
              </w:rPr>
              <w:t>18</w:t>
            </w:r>
          </w:p>
        </w:tc>
        <w:tc>
          <w:tcPr>
            <w:tcW w:w="1984" w:type="dxa"/>
            <w:shd w:val="clear" w:color="auto" w:fill="auto"/>
            <w:vAlign w:val="center"/>
          </w:tcPr>
          <w:p w14:paraId="76E7912F">
            <w:pPr>
              <w:spacing w:line="300" w:lineRule="exact"/>
              <w:jc w:val="center"/>
              <w:rPr>
                <w:rFonts w:hint="eastAsia" w:ascii="宋体" w:hAnsi="宋体" w:eastAsia="仿宋_GB2312" w:cs="仿宋_GB2312"/>
                <w:color w:val="auto"/>
                <w:sz w:val="24"/>
                <w:lang w:val="en-US" w:eastAsia="zh-CN"/>
              </w:rPr>
            </w:pPr>
            <w:r>
              <w:rPr>
                <w:rFonts w:hint="eastAsia" w:ascii="宋体" w:hAnsi="宋体" w:eastAsia="仿宋_GB2312" w:cs="仿宋_GB2312"/>
                <w:color w:val="auto"/>
                <w:sz w:val="24"/>
              </w:rPr>
              <w:t>投标文件份数</w:t>
            </w:r>
          </w:p>
        </w:tc>
        <w:tc>
          <w:tcPr>
            <w:tcW w:w="6483" w:type="dxa"/>
            <w:shd w:val="clear" w:color="auto" w:fill="auto"/>
            <w:vAlign w:val="center"/>
          </w:tcPr>
          <w:p w14:paraId="5FB6C526">
            <w:pPr>
              <w:spacing w:line="300" w:lineRule="exact"/>
              <w:jc w:val="center"/>
              <w:rPr>
                <w:rFonts w:hint="eastAsia" w:ascii="宋体" w:hAnsi="宋体" w:eastAsia="仿宋_GB2312" w:cs="仿宋_GB2312"/>
                <w:color w:val="auto"/>
                <w:sz w:val="24"/>
                <w:lang w:val="en-US" w:eastAsia="zh-CN"/>
              </w:rPr>
            </w:pPr>
            <w:r>
              <w:rPr>
                <w:rFonts w:hint="eastAsia" w:ascii="宋体" w:hAnsi="宋体" w:eastAsia="仿宋_GB2312" w:cs="仿宋_GB2312"/>
                <w:color w:val="auto"/>
                <w:sz w:val="24"/>
              </w:rPr>
              <w:t>纸质评标壹正</w:t>
            </w:r>
            <w:r>
              <w:rPr>
                <w:rFonts w:hint="eastAsia" w:ascii="宋体" w:hAnsi="宋体" w:eastAsia="仿宋_GB2312" w:cs="仿宋_GB2312"/>
                <w:color w:val="auto"/>
                <w:sz w:val="24"/>
                <w:lang w:eastAsia="zh-CN"/>
              </w:rPr>
              <w:t>伍</w:t>
            </w:r>
            <w:r>
              <w:rPr>
                <w:rFonts w:hint="eastAsia" w:ascii="宋体" w:hAnsi="宋体" w:eastAsia="仿宋_GB2312" w:cs="仿宋_GB2312"/>
                <w:color w:val="auto"/>
                <w:sz w:val="24"/>
              </w:rPr>
              <w:t>副</w:t>
            </w:r>
          </w:p>
        </w:tc>
      </w:tr>
      <w:tr w14:paraId="08A8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30" w:type="dxa"/>
            <w:vAlign w:val="center"/>
          </w:tcPr>
          <w:p w14:paraId="5BE680A1">
            <w:pPr>
              <w:spacing w:line="300" w:lineRule="exact"/>
              <w:jc w:val="center"/>
              <w:rPr>
                <w:rFonts w:hint="default" w:ascii="宋体" w:hAnsi="宋体" w:eastAsia="仿宋_GB2312" w:cs="仿宋_GB2312"/>
                <w:color w:val="auto"/>
                <w:sz w:val="24"/>
                <w:lang w:val="en-US" w:eastAsia="zh-CN"/>
              </w:rPr>
            </w:pPr>
            <w:r>
              <w:rPr>
                <w:rFonts w:hint="eastAsia" w:ascii="宋体" w:hAnsi="宋体" w:eastAsia="仿宋_GB2312" w:cs="仿宋_GB2312"/>
                <w:color w:val="auto"/>
                <w:sz w:val="24"/>
                <w:lang w:val="en-US" w:eastAsia="zh-CN"/>
              </w:rPr>
              <w:t>19</w:t>
            </w:r>
          </w:p>
        </w:tc>
        <w:tc>
          <w:tcPr>
            <w:tcW w:w="1984" w:type="dxa"/>
            <w:shd w:val="clear" w:color="auto" w:fill="auto"/>
            <w:vAlign w:val="center"/>
          </w:tcPr>
          <w:p w14:paraId="2D737E40">
            <w:pPr>
              <w:spacing w:line="300" w:lineRule="exact"/>
              <w:jc w:val="center"/>
              <w:rPr>
                <w:rFonts w:hint="eastAsia" w:ascii="宋体" w:hAnsi="宋体" w:eastAsia="仿宋_GB2312" w:cs="仿宋_GB2312"/>
                <w:color w:val="auto"/>
                <w:sz w:val="24"/>
                <w:lang w:val="en-US" w:eastAsia="zh-CN"/>
              </w:rPr>
            </w:pPr>
            <w:r>
              <w:rPr>
                <w:rFonts w:hint="eastAsia" w:ascii="宋体" w:hAnsi="宋体" w:eastAsia="仿宋_GB2312" w:cs="仿宋_GB2312"/>
                <w:color w:val="auto"/>
                <w:sz w:val="24"/>
              </w:rPr>
              <w:t>装订要求</w:t>
            </w:r>
          </w:p>
        </w:tc>
        <w:tc>
          <w:tcPr>
            <w:tcW w:w="6483" w:type="dxa"/>
            <w:shd w:val="clear" w:color="auto" w:fill="auto"/>
            <w:vAlign w:val="center"/>
          </w:tcPr>
          <w:p w14:paraId="092D71A9">
            <w:pPr>
              <w:spacing w:line="300" w:lineRule="exact"/>
              <w:jc w:val="center"/>
              <w:rPr>
                <w:rFonts w:hint="eastAsia" w:ascii="宋体" w:hAnsi="宋体" w:eastAsia="仿宋_GB2312" w:cs="仿宋_GB2312"/>
                <w:color w:val="auto"/>
                <w:sz w:val="24"/>
                <w:lang w:val="en-US" w:eastAsia="zh-CN"/>
              </w:rPr>
            </w:pPr>
            <w:r>
              <w:rPr>
                <w:rFonts w:hint="eastAsia" w:ascii="宋体" w:hAnsi="宋体" w:eastAsia="仿宋_GB2312" w:cs="仿宋_GB2312"/>
                <w:color w:val="auto"/>
                <w:sz w:val="24"/>
              </w:rPr>
              <w:t>不得采用活页装订，须胶装成册</w:t>
            </w:r>
          </w:p>
        </w:tc>
      </w:tr>
      <w:tr w14:paraId="15BE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30" w:type="dxa"/>
            <w:vAlign w:val="center"/>
          </w:tcPr>
          <w:p w14:paraId="465B1EA7">
            <w:pPr>
              <w:spacing w:line="300" w:lineRule="exact"/>
              <w:jc w:val="center"/>
              <w:rPr>
                <w:rFonts w:hint="default" w:ascii="宋体" w:hAnsi="宋体" w:eastAsia="仿宋_GB2312" w:cs="仿宋_GB2312"/>
                <w:color w:val="auto"/>
                <w:sz w:val="24"/>
                <w:lang w:val="en-US" w:eastAsia="zh-CN"/>
              </w:rPr>
            </w:pPr>
            <w:r>
              <w:rPr>
                <w:rFonts w:hint="eastAsia" w:ascii="宋体" w:hAnsi="宋体" w:eastAsia="仿宋_GB2312" w:cs="仿宋_GB2312"/>
                <w:color w:val="auto"/>
                <w:sz w:val="24"/>
                <w:lang w:val="en-US" w:eastAsia="zh-CN"/>
              </w:rPr>
              <w:t>20</w:t>
            </w:r>
          </w:p>
        </w:tc>
        <w:tc>
          <w:tcPr>
            <w:tcW w:w="1984" w:type="dxa"/>
            <w:shd w:val="clear" w:color="auto" w:fill="auto"/>
            <w:vAlign w:val="center"/>
          </w:tcPr>
          <w:p w14:paraId="327E9014">
            <w:pPr>
              <w:spacing w:line="300" w:lineRule="exact"/>
              <w:jc w:val="center"/>
              <w:rPr>
                <w:rFonts w:hint="eastAsia" w:ascii="宋体" w:hAnsi="宋体" w:eastAsia="仿宋_GB2312" w:cs="仿宋_GB2312"/>
                <w:color w:val="auto"/>
                <w:sz w:val="24"/>
                <w:lang w:val="en-US" w:eastAsia="zh-CN"/>
              </w:rPr>
            </w:pPr>
            <w:r>
              <w:rPr>
                <w:rFonts w:hint="eastAsia" w:ascii="宋体" w:hAnsi="宋体" w:eastAsia="仿宋_GB2312" w:cs="仿宋_GB2312"/>
                <w:color w:val="auto"/>
                <w:sz w:val="24"/>
              </w:rPr>
              <w:t>封套上写明</w:t>
            </w:r>
          </w:p>
        </w:tc>
        <w:tc>
          <w:tcPr>
            <w:tcW w:w="6483" w:type="dxa"/>
            <w:shd w:val="clear" w:color="auto" w:fill="auto"/>
            <w:vAlign w:val="center"/>
          </w:tcPr>
          <w:p w14:paraId="58C50F02">
            <w:pPr>
              <w:spacing w:line="300" w:lineRule="exact"/>
              <w:jc w:val="left"/>
              <w:rPr>
                <w:rFonts w:hint="eastAsia" w:ascii="宋体" w:hAnsi="宋体" w:eastAsia="仿宋_GB2312" w:cs="仿宋_GB2312"/>
                <w:color w:val="auto"/>
                <w:sz w:val="24"/>
              </w:rPr>
            </w:pPr>
            <w:r>
              <w:rPr>
                <w:rFonts w:hint="eastAsia" w:ascii="宋体" w:hAnsi="宋体" w:eastAsia="仿宋_GB2312" w:cs="仿宋_GB2312"/>
                <w:color w:val="auto"/>
                <w:sz w:val="24"/>
              </w:rPr>
              <w:t>投标人应将所有投标文件的正本和副本统一在包装袋中密封。封套的封口处加盖印章。</w:t>
            </w:r>
          </w:p>
          <w:p w14:paraId="36EAF516">
            <w:pPr>
              <w:spacing w:line="300" w:lineRule="exact"/>
              <w:jc w:val="left"/>
              <w:rPr>
                <w:rFonts w:hint="eastAsia" w:ascii="宋体" w:hAnsi="宋体" w:eastAsia="仿宋_GB2312" w:cs="仿宋_GB2312"/>
                <w:color w:val="auto"/>
                <w:sz w:val="24"/>
              </w:rPr>
            </w:pPr>
            <w:r>
              <w:rPr>
                <w:rFonts w:hint="eastAsia" w:ascii="宋体" w:hAnsi="宋体" w:eastAsia="仿宋_GB2312" w:cs="仿宋_GB2312"/>
                <w:color w:val="auto"/>
                <w:sz w:val="24"/>
              </w:rPr>
              <w:t>招标人名称：</w:t>
            </w:r>
          </w:p>
          <w:p w14:paraId="60222E04">
            <w:pPr>
              <w:spacing w:line="300" w:lineRule="exact"/>
              <w:jc w:val="left"/>
              <w:rPr>
                <w:rFonts w:hint="eastAsia" w:ascii="宋体" w:hAnsi="宋体" w:eastAsia="仿宋_GB2312" w:cs="仿宋_GB2312"/>
                <w:color w:val="auto"/>
                <w:sz w:val="24"/>
              </w:rPr>
            </w:pPr>
            <w:r>
              <w:rPr>
                <w:rFonts w:hint="eastAsia" w:ascii="宋体" w:hAnsi="宋体" w:eastAsia="仿宋_GB2312" w:cs="仿宋_GB2312"/>
                <w:color w:val="auto"/>
                <w:sz w:val="24"/>
              </w:rPr>
              <w:t>项目名称：</w:t>
            </w:r>
          </w:p>
          <w:p w14:paraId="2473BFE4">
            <w:pPr>
              <w:spacing w:line="300" w:lineRule="exact"/>
              <w:jc w:val="left"/>
              <w:rPr>
                <w:rFonts w:hint="eastAsia" w:ascii="宋体" w:hAnsi="宋体" w:eastAsia="仿宋_GB2312" w:cs="仿宋_GB2312"/>
                <w:color w:val="auto"/>
                <w:sz w:val="24"/>
              </w:rPr>
            </w:pPr>
            <w:r>
              <w:rPr>
                <w:rFonts w:hint="eastAsia" w:ascii="宋体" w:hAnsi="宋体" w:eastAsia="仿宋_GB2312" w:cs="仿宋_GB2312"/>
                <w:color w:val="auto"/>
                <w:sz w:val="24"/>
              </w:rPr>
              <w:t>投标人名称：</w:t>
            </w:r>
          </w:p>
          <w:p w14:paraId="4F6DAAFD">
            <w:pPr>
              <w:spacing w:line="300" w:lineRule="exact"/>
              <w:jc w:val="left"/>
              <w:rPr>
                <w:rFonts w:hint="eastAsia" w:ascii="宋体" w:hAnsi="宋体" w:eastAsia="仿宋_GB2312" w:cs="仿宋_GB2312"/>
                <w:color w:val="auto"/>
                <w:sz w:val="24"/>
                <w:lang w:val="en-US" w:eastAsia="zh-CN"/>
              </w:rPr>
            </w:pPr>
            <w:r>
              <w:rPr>
                <w:rFonts w:hint="eastAsia" w:ascii="宋体" w:hAnsi="宋体" w:eastAsia="仿宋_GB2312" w:cs="仿宋_GB2312"/>
                <w:color w:val="auto"/>
                <w:sz w:val="24"/>
              </w:rPr>
              <w:t>投标文件在</w:t>
            </w:r>
            <w:r>
              <w:rPr>
                <w:rFonts w:hint="eastAsia" w:ascii="宋体" w:hAnsi="宋体" w:eastAsia="仿宋_GB2312" w:cs="仿宋_GB2312"/>
                <w:color w:val="auto"/>
                <w:sz w:val="24"/>
                <w:lang w:val="en-US" w:eastAsia="zh-CN"/>
              </w:rPr>
              <w:t>2026</w:t>
            </w:r>
            <w:r>
              <w:rPr>
                <w:rFonts w:hint="eastAsia" w:ascii="宋体" w:hAnsi="宋体" w:eastAsia="仿宋_GB2312" w:cs="仿宋_GB2312"/>
                <w:color w:val="auto"/>
                <w:sz w:val="24"/>
              </w:rPr>
              <w:t>年</w:t>
            </w:r>
            <w:r>
              <w:rPr>
                <w:rFonts w:hint="eastAsia" w:ascii="宋体" w:hAnsi="宋体" w:eastAsia="仿宋_GB2312" w:cs="仿宋_GB2312"/>
                <w:color w:val="auto"/>
                <w:sz w:val="24"/>
                <w:lang w:val="en-US" w:eastAsia="zh-CN"/>
              </w:rPr>
              <w:t>7</w:t>
            </w:r>
            <w:r>
              <w:rPr>
                <w:rFonts w:hint="eastAsia" w:ascii="宋体" w:hAnsi="宋体" w:eastAsia="仿宋_GB2312" w:cs="仿宋_GB2312"/>
                <w:color w:val="auto"/>
                <w:sz w:val="24"/>
              </w:rPr>
              <w:t>月</w:t>
            </w:r>
            <w:r>
              <w:rPr>
                <w:rFonts w:hint="eastAsia" w:ascii="宋体" w:hAnsi="宋体" w:eastAsia="仿宋_GB2312" w:cs="仿宋_GB2312"/>
                <w:color w:val="auto"/>
                <w:sz w:val="24"/>
                <w:lang w:val="en-US" w:eastAsia="zh-CN"/>
              </w:rPr>
              <w:t>21</w:t>
            </w:r>
            <w:r>
              <w:rPr>
                <w:rFonts w:hint="eastAsia" w:ascii="宋体" w:hAnsi="宋体" w:eastAsia="仿宋_GB2312" w:cs="仿宋_GB2312"/>
                <w:color w:val="auto"/>
                <w:sz w:val="24"/>
              </w:rPr>
              <w:t>日</w:t>
            </w:r>
            <w:r>
              <w:rPr>
                <w:rFonts w:hint="eastAsia" w:ascii="宋体" w:hAnsi="宋体" w:eastAsia="仿宋_GB2312" w:cs="仿宋_GB2312"/>
                <w:color w:val="auto"/>
                <w:sz w:val="24"/>
                <w:lang w:val="en-US" w:eastAsia="zh-CN"/>
              </w:rPr>
              <w:t>9</w:t>
            </w:r>
            <w:r>
              <w:rPr>
                <w:rFonts w:hint="eastAsia" w:ascii="宋体" w:hAnsi="宋体" w:eastAsia="仿宋_GB2312" w:cs="仿宋_GB2312"/>
                <w:color w:val="auto"/>
                <w:sz w:val="24"/>
              </w:rPr>
              <w:t>时</w:t>
            </w:r>
            <w:r>
              <w:rPr>
                <w:rFonts w:hint="eastAsia" w:ascii="宋体" w:hAnsi="宋体" w:eastAsia="仿宋_GB2312" w:cs="仿宋_GB2312"/>
                <w:color w:val="auto"/>
                <w:sz w:val="24"/>
                <w:lang w:val="en-US" w:eastAsia="zh-CN"/>
              </w:rPr>
              <w:t>00</w:t>
            </w:r>
            <w:r>
              <w:rPr>
                <w:rFonts w:hint="eastAsia" w:ascii="宋体" w:hAnsi="宋体" w:eastAsia="仿宋_GB2312" w:cs="仿宋_GB2312"/>
                <w:color w:val="auto"/>
                <w:sz w:val="24"/>
              </w:rPr>
              <w:t>分开标，此时间以前不得开封。</w:t>
            </w:r>
          </w:p>
        </w:tc>
      </w:tr>
      <w:tr w14:paraId="51C9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30" w:type="dxa"/>
            <w:vAlign w:val="center"/>
          </w:tcPr>
          <w:p w14:paraId="2AF2B533">
            <w:pPr>
              <w:spacing w:line="300" w:lineRule="exact"/>
              <w:jc w:val="center"/>
              <w:rPr>
                <w:rFonts w:hint="default" w:ascii="宋体" w:hAnsi="宋体" w:eastAsia="仿宋_GB2312" w:cs="仿宋_GB2312"/>
                <w:color w:val="auto"/>
                <w:sz w:val="24"/>
                <w:lang w:val="en-US" w:eastAsia="zh-CN"/>
              </w:rPr>
            </w:pPr>
            <w:r>
              <w:rPr>
                <w:rFonts w:hint="eastAsia" w:ascii="宋体" w:hAnsi="宋体" w:eastAsia="仿宋_GB2312" w:cs="仿宋_GB2312"/>
                <w:color w:val="auto"/>
                <w:sz w:val="24"/>
                <w:lang w:val="en-US" w:eastAsia="zh-CN"/>
              </w:rPr>
              <w:t>21</w:t>
            </w:r>
          </w:p>
        </w:tc>
        <w:tc>
          <w:tcPr>
            <w:tcW w:w="1984" w:type="dxa"/>
            <w:shd w:val="clear" w:color="auto" w:fill="auto"/>
            <w:vAlign w:val="center"/>
          </w:tcPr>
          <w:p w14:paraId="071464EE">
            <w:pPr>
              <w:spacing w:line="300" w:lineRule="exact"/>
              <w:jc w:val="center"/>
              <w:rPr>
                <w:rFonts w:hint="eastAsia" w:ascii="宋体" w:hAnsi="宋体" w:eastAsia="仿宋_GB2312" w:cs="仿宋_GB2312"/>
                <w:color w:val="auto"/>
                <w:sz w:val="24"/>
                <w:lang w:val="en-US" w:eastAsia="zh-CN"/>
              </w:rPr>
            </w:pPr>
            <w:r>
              <w:rPr>
                <w:rFonts w:hint="eastAsia" w:ascii="宋体" w:hAnsi="宋体" w:eastAsia="仿宋_GB2312" w:cs="仿宋_GB2312"/>
                <w:color w:val="auto"/>
                <w:sz w:val="24"/>
              </w:rPr>
              <w:t>递交投标文件地点</w:t>
            </w:r>
          </w:p>
        </w:tc>
        <w:tc>
          <w:tcPr>
            <w:tcW w:w="6483" w:type="dxa"/>
            <w:shd w:val="clear" w:color="auto" w:fill="auto"/>
            <w:vAlign w:val="center"/>
          </w:tcPr>
          <w:p w14:paraId="15B9E54C">
            <w:pPr>
              <w:spacing w:line="300" w:lineRule="exact"/>
              <w:jc w:val="center"/>
              <w:rPr>
                <w:rFonts w:hint="default" w:ascii="宋体" w:hAnsi="宋体" w:eastAsia="仿宋_GB2312" w:cs="仿宋_GB2312"/>
                <w:color w:val="auto"/>
                <w:sz w:val="24"/>
                <w:lang w:val="en-US" w:eastAsia="zh-CN"/>
              </w:rPr>
            </w:pPr>
          </w:p>
        </w:tc>
      </w:tr>
      <w:tr w14:paraId="38AC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30" w:type="dxa"/>
            <w:vAlign w:val="center"/>
          </w:tcPr>
          <w:p w14:paraId="404076C8">
            <w:pPr>
              <w:spacing w:line="300" w:lineRule="exact"/>
              <w:jc w:val="center"/>
              <w:rPr>
                <w:rFonts w:hint="default" w:ascii="宋体" w:hAnsi="宋体" w:eastAsia="仿宋_GB2312" w:cs="仿宋_GB2312"/>
                <w:color w:val="auto"/>
                <w:sz w:val="24"/>
                <w:lang w:val="en-US" w:eastAsia="zh-CN"/>
              </w:rPr>
            </w:pPr>
            <w:r>
              <w:rPr>
                <w:rFonts w:hint="eastAsia" w:ascii="宋体" w:hAnsi="宋体" w:eastAsia="仿宋_GB2312" w:cs="仿宋_GB2312"/>
                <w:color w:val="auto"/>
                <w:sz w:val="24"/>
                <w:lang w:val="en-US" w:eastAsia="zh-CN"/>
              </w:rPr>
              <w:t>22</w:t>
            </w:r>
          </w:p>
        </w:tc>
        <w:tc>
          <w:tcPr>
            <w:tcW w:w="1984" w:type="dxa"/>
            <w:shd w:val="clear" w:color="auto" w:fill="auto"/>
            <w:vAlign w:val="center"/>
          </w:tcPr>
          <w:p w14:paraId="3534836E">
            <w:pPr>
              <w:spacing w:line="300" w:lineRule="exact"/>
              <w:jc w:val="center"/>
              <w:rPr>
                <w:rFonts w:hint="eastAsia" w:ascii="宋体" w:hAnsi="宋体" w:eastAsia="仿宋_GB2312" w:cs="仿宋_GB2312"/>
                <w:color w:val="auto"/>
                <w:sz w:val="24"/>
                <w:lang w:eastAsia="zh-CN"/>
              </w:rPr>
            </w:pPr>
            <w:r>
              <w:rPr>
                <w:rFonts w:hint="eastAsia" w:ascii="宋体" w:hAnsi="宋体" w:eastAsia="仿宋_GB2312" w:cs="仿宋_GB2312"/>
                <w:color w:val="auto"/>
                <w:sz w:val="24"/>
                <w:lang w:eastAsia="zh-CN"/>
              </w:rPr>
              <w:t>其他</w:t>
            </w:r>
          </w:p>
        </w:tc>
        <w:tc>
          <w:tcPr>
            <w:tcW w:w="6483" w:type="dxa"/>
            <w:shd w:val="clear" w:color="auto" w:fill="auto"/>
            <w:vAlign w:val="center"/>
          </w:tcPr>
          <w:p w14:paraId="58C25F55">
            <w:pPr>
              <w:spacing w:line="300" w:lineRule="exact"/>
              <w:jc w:val="center"/>
              <w:rPr>
                <w:rFonts w:hint="default" w:ascii="宋体" w:hAnsi="宋体" w:eastAsia="仿宋_GB2312" w:cs="仿宋_GB2312"/>
                <w:color w:val="auto"/>
                <w:sz w:val="24"/>
                <w:lang w:val="en-US" w:eastAsia="zh-CN"/>
              </w:rPr>
            </w:pPr>
          </w:p>
        </w:tc>
      </w:tr>
    </w:tbl>
    <w:p w14:paraId="68E12C4E">
      <w:pPr>
        <w:pStyle w:val="23"/>
        <w:rPr>
          <w:rFonts w:ascii="宋体" w:hAnsi="宋体"/>
          <w:bCs/>
          <w:color w:val="auto"/>
        </w:rPr>
      </w:pPr>
      <w:bookmarkStart w:id="77" w:name="_Toc499574634"/>
      <w:bookmarkEnd w:id="77"/>
    </w:p>
    <w:p w14:paraId="458C433C">
      <w:pPr>
        <w:pStyle w:val="4"/>
        <w:spacing w:before="0" w:beforeAutospacing="0" w:after="0" w:afterAutospacing="0" w:line="560" w:lineRule="exact"/>
        <w:ind w:firstLine="640" w:firstLineChars="200"/>
        <w:jc w:val="both"/>
        <w:rPr>
          <w:rFonts w:hint="eastAsia" w:eastAsia="黑体" w:cs="黑体"/>
          <w:b w:val="0"/>
          <w:bCs/>
          <w:color w:val="auto"/>
          <w:sz w:val="32"/>
          <w:szCs w:val="32"/>
          <w:lang w:eastAsia="zh-CN"/>
        </w:rPr>
      </w:pPr>
      <w:r>
        <w:rPr>
          <w:rFonts w:eastAsia="黑体" w:cs="黑体"/>
          <w:b w:val="0"/>
          <w:bCs/>
          <w:color w:val="auto"/>
          <w:sz w:val="32"/>
          <w:szCs w:val="32"/>
        </w:rPr>
        <w:t>二、</w:t>
      </w:r>
      <w:bookmarkEnd w:id="70"/>
      <w:bookmarkEnd w:id="71"/>
      <w:bookmarkEnd w:id="72"/>
      <w:bookmarkEnd w:id="73"/>
      <w:bookmarkEnd w:id="74"/>
      <w:bookmarkEnd w:id="75"/>
      <w:bookmarkEnd w:id="76"/>
      <w:r>
        <w:rPr>
          <w:rFonts w:hint="eastAsia" w:eastAsia="黑体" w:cs="黑体"/>
          <w:b w:val="0"/>
          <w:bCs/>
          <w:color w:val="auto"/>
          <w:sz w:val="32"/>
          <w:szCs w:val="32"/>
          <w:lang w:eastAsia="zh-CN"/>
        </w:rPr>
        <w:t>投标须知</w:t>
      </w:r>
    </w:p>
    <w:p w14:paraId="58382BD2">
      <w:pPr>
        <w:spacing w:line="560" w:lineRule="exact"/>
        <w:ind w:firstLine="640" w:firstLineChars="200"/>
        <w:rPr>
          <w:rFonts w:ascii="宋体" w:hAnsi="宋体" w:eastAsia="楷体_GB2312" w:cs="楷体_GB2312"/>
          <w:color w:val="auto"/>
          <w:sz w:val="32"/>
          <w:szCs w:val="32"/>
          <w:shd w:val="clear" w:color="auto" w:fill="FFFFFF"/>
          <w:lang w:bidi="ar"/>
        </w:rPr>
      </w:pPr>
      <w:r>
        <w:rPr>
          <w:rFonts w:hint="eastAsia" w:ascii="宋体" w:hAnsi="宋体" w:eastAsia="楷体_GB2312" w:cs="楷体_GB2312"/>
          <w:color w:val="auto"/>
          <w:sz w:val="32"/>
          <w:szCs w:val="32"/>
          <w:shd w:val="clear" w:color="auto" w:fill="FFFFFF"/>
          <w:lang w:bidi="ar"/>
        </w:rPr>
        <w:t>（一）招标说明</w:t>
      </w:r>
    </w:p>
    <w:p w14:paraId="2FFE2981">
      <w:pPr>
        <w:spacing w:line="560" w:lineRule="exact"/>
        <w:ind w:firstLine="640" w:firstLineChars="200"/>
        <w:rPr>
          <w:rFonts w:ascii="宋体" w:hAnsi="宋体" w:eastAsia="仿宋_GB2312" w:cs="仿宋_GB2312"/>
          <w:color w:val="auto"/>
          <w:sz w:val="32"/>
          <w:szCs w:val="32"/>
          <w:lang w:eastAsia="zh-Hans"/>
        </w:rPr>
      </w:pPr>
      <w:r>
        <w:rPr>
          <w:rFonts w:hint="eastAsia" w:ascii="宋体" w:hAnsi="宋体" w:eastAsia="仿宋_GB2312" w:cs="仿宋_GB2312"/>
          <w:color w:val="auto"/>
          <w:sz w:val="32"/>
          <w:szCs w:val="32"/>
          <w:lang w:eastAsia="zh-Hans"/>
        </w:rPr>
        <w:t>本项目通过公开招标择优选定</w:t>
      </w:r>
      <w:r>
        <w:rPr>
          <w:rFonts w:hint="eastAsia" w:ascii="宋体" w:hAnsi="宋体" w:eastAsia="仿宋_GB2312" w:cs="仿宋_GB2312"/>
          <w:color w:val="auto"/>
          <w:sz w:val="32"/>
          <w:szCs w:val="32"/>
        </w:rPr>
        <w:t>一家</w:t>
      </w:r>
      <w:r>
        <w:rPr>
          <w:rFonts w:hint="eastAsia" w:ascii="宋体" w:hAnsi="宋体" w:eastAsia="仿宋_GB2312" w:cs="仿宋_GB2312"/>
          <w:color w:val="auto"/>
          <w:sz w:val="32"/>
          <w:szCs w:val="32"/>
          <w:lang w:eastAsia="zh-Hans"/>
        </w:rPr>
        <w:t>物业服务企业。</w:t>
      </w:r>
    </w:p>
    <w:p w14:paraId="6333EF65">
      <w:pPr>
        <w:spacing w:line="560" w:lineRule="exact"/>
        <w:ind w:firstLine="640" w:firstLineChars="200"/>
        <w:rPr>
          <w:rFonts w:ascii="宋体" w:hAnsi="宋体" w:eastAsia="楷体_GB2312" w:cs="楷体_GB2312"/>
          <w:color w:val="auto"/>
          <w:sz w:val="32"/>
          <w:szCs w:val="32"/>
          <w:shd w:val="clear" w:color="auto" w:fill="FFFFFF"/>
          <w:lang w:bidi="ar"/>
        </w:rPr>
      </w:pPr>
      <w:r>
        <w:rPr>
          <w:rFonts w:hint="eastAsia" w:ascii="宋体" w:hAnsi="宋体" w:eastAsia="楷体_GB2312" w:cs="楷体_GB2312"/>
          <w:color w:val="auto"/>
          <w:sz w:val="32"/>
          <w:szCs w:val="32"/>
          <w:shd w:val="clear" w:color="auto" w:fill="FFFFFF"/>
          <w:lang w:bidi="ar"/>
        </w:rPr>
        <w:t>（二）定义</w:t>
      </w:r>
    </w:p>
    <w:p w14:paraId="499B4443">
      <w:pPr>
        <w:spacing w:line="560" w:lineRule="exact"/>
        <w:ind w:firstLine="640" w:firstLineChars="200"/>
        <w:rPr>
          <w:rFonts w:ascii="宋体" w:hAnsi="宋体" w:eastAsia="仿宋_GB2312" w:cs="仿宋_GB2312"/>
          <w:color w:val="auto"/>
          <w:sz w:val="32"/>
          <w:szCs w:val="32"/>
          <w:lang w:eastAsia="zh-Hans"/>
        </w:rPr>
      </w:pPr>
      <w:r>
        <w:rPr>
          <w:rFonts w:hint="eastAsia" w:ascii="宋体" w:hAnsi="宋体" w:eastAsia="仿宋_GB2312" w:cs="仿宋_GB2312"/>
          <w:color w:val="auto"/>
          <w:sz w:val="32"/>
          <w:szCs w:val="32"/>
          <w:lang w:eastAsia="zh-Hans"/>
        </w:rPr>
        <w:t>招标文件中下列术语应解释为：</w:t>
      </w:r>
    </w:p>
    <w:p w14:paraId="4A84AF8F">
      <w:pPr>
        <w:spacing w:line="560" w:lineRule="exact"/>
        <w:ind w:firstLine="640" w:firstLineChars="200"/>
        <w:rPr>
          <w:rFonts w:ascii="宋体" w:hAnsi="宋体" w:eastAsia="仿宋_GB2312" w:cs="仿宋_GB2312"/>
          <w:color w:val="auto"/>
          <w:sz w:val="32"/>
          <w:szCs w:val="32"/>
          <w:lang w:eastAsia="zh-Hans"/>
        </w:rPr>
      </w:pPr>
      <w:r>
        <w:rPr>
          <w:rFonts w:hint="eastAsia" w:ascii="宋体" w:hAnsi="宋体" w:eastAsia="仿宋_GB2312" w:cs="仿宋_GB2312"/>
          <w:color w:val="auto"/>
          <w:sz w:val="32"/>
          <w:szCs w:val="32"/>
        </w:rPr>
        <w:t>1.</w:t>
      </w:r>
      <w:r>
        <w:rPr>
          <w:rFonts w:hint="eastAsia" w:ascii="宋体" w:hAnsi="宋体" w:eastAsia="仿宋_GB2312" w:cs="仿宋_GB2312"/>
          <w:color w:val="auto"/>
          <w:sz w:val="32"/>
          <w:szCs w:val="32"/>
          <w:lang w:eastAsia="zh-Hans"/>
        </w:rPr>
        <w:t>“物业</w:t>
      </w:r>
      <w:r>
        <w:rPr>
          <w:rFonts w:hint="eastAsia" w:ascii="宋体" w:hAnsi="宋体" w:eastAsia="仿宋_GB2312" w:cs="仿宋_GB2312"/>
          <w:color w:val="auto"/>
          <w:sz w:val="32"/>
          <w:szCs w:val="32"/>
        </w:rPr>
        <w:t>服务</w:t>
      </w:r>
      <w:r>
        <w:rPr>
          <w:rFonts w:hint="eastAsia" w:ascii="宋体" w:hAnsi="宋体" w:eastAsia="仿宋_GB2312" w:cs="仿宋_GB2312"/>
          <w:color w:val="auto"/>
          <w:sz w:val="32"/>
          <w:szCs w:val="32"/>
          <w:lang w:eastAsia="zh-Hans"/>
        </w:rPr>
        <w:t>招标投标”系指招标投标双方运用价值规律和市场竞争机制，通过规范有序的招标投标行为确定物业管理项目物业服务企业的活动</w:t>
      </w:r>
      <w:r>
        <w:rPr>
          <w:rFonts w:hint="eastAsia" w:ascii="宋体" w:hAnsi="宋体" w:eastAsia="仿宋_GB2312" w:cs="仿宋_GB2312"/>
          <w:color w:val="auto"/>
          <w:sz w:val="32"/>
          <w:szCs w:val="32"/>
        </w:rPr>
        <w:t>。</w:t>
      </w:r>
    </w:p>
    <w:p w14:paraId="4647183A">
      <w:pPr>
        <w:spacing w:line="560" w:lineRule="exact"/>
        <w:ind w:firstLine="640" w:firstLineChars="200"/>
        <w:rPr>
          <w:rFonts w:ascii="宋体" w:hAnsi="宋体" w:eastAsia="仿宋_GB2312" w:cs="仿宋_GB2312"/>
          <w:color w:val="auto"/>
          <w:sz w:val="32"/>
          <w:szCs w:val="32"/>
          <w:lang w:eastAsia="zh-Hans"/>
        </w:rPr>
      </w:pPr>
      <w:r>
        <w:rPr>
          <w:rFonts w:hint="eastAsia" w:ascii="宋体" w:hAnsi="宋体" w:eastAsia="仿宋_GB2312" w:cs="仿宋_GB2312"/>
          <w:color w:val="auto"/>
          <w:sz w:val="32"/>
          <w:szCs w:val="32"/>
        </w:rPr>
        <w:t>2.</w:t>
      </w:r>
      <w:r>
        <w:rPr>
          <w:rFonts w:hint="eastAsia" w:ascii="宋体" w:hAnsi="宋体" w:eastAsia="仿宋_GB2312" w:cs="仿宋_GB2312"/>
          <w:color w:val="auto"/>
          <w:sz w:val="32"/>
          <w:szCs w:val="32"/>
          <w:lang w:eastAsia="zh-Hans"/>
        </w:rPr>
        <w:t>“招标人”或“招标方”系指</w:t>
      </w:r>
      <w:r>
        <w:rPr>
          <w:rFonts w:hint="eastAsia" w:ascii="宋体" w:hAnsi="宋体" w:eastAsia="仿宋_GB2312" w:cs="仿宋_GB2312"/>
          <w:color w:val="auto"/>
          <w:sz w:val="32"/>
          <w:szCs w:val="32"/>
          <w:lang w:eastAsia="zh-CN"/>
        </w:rPr>
        <w:t>产权单位</w:t>
      </w: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由产权单位的</w:t>
      </w:r>
      <w:r>
        <w:rPr>
          <w:rFonts w:hint="eastAsia" w:ascii="宋体" w:hAnsi="宋体" w:eastAsia="仿宋_GB2312" w:cs="仿宋_GB2312"/>
          <w:color w:val="auto"/>
          <w:sz w:val="32"/>
          <w:szCs w:val="32"/>
        </w:rPr>
        <w:t>的</w:t>
      </w:r>
      <w:r>
        <w:rPr>
          <w:rFonts w:hint="eastAsia" w:ascii="宋体" w:hAnsi="宋体" w:eastAsia="仿宋_GB2312" w:cs="仿宋_GB2312"/>
          <w:color w:val="auto"/>
          <w:sz w:val="32"/>
          <w:szCs w:val="32"/>
          <w:lang w:eastAsia="zh-CN"/>
        </w:rPr>
        <w:t>相关</w:t>
      </w:r>
      <w:r>
        <w:rPr>
          <w:rFonts w:hint="eastAsia" w:ascii="宋体" w:hAnsi="宋体" w:eastAsia="仿宋_GB2312" w:cs="仿宋_GB2312"/>
          <w:color w:val="auto"/>
          <w:sz w:val="32"/>
          <w:szCs w:val="32"/>
        </w:rPr>
        <w:t>机构具体实施招标活动。</w:t>
      </w:r>
    </w:p>
    <w:p w14:paraId="06586BC3">
      <w:pPr>
        <w:spacing w:line="560" w:lineRule="exact"/>
        <w:ind w:firstLine="640" w:firstLineChars="200"/>
        <w:rPr>
          <w:rFonts w:ascii="宋体" w:hAnsi="宋体" w:eastAsia="仿宋_GB2312" w:cs="仿宋_GB2312"/>
          <w:color w:val="auto"/>
          <w:sz w:val="32"/>
          <w:szCs w:val="32"/>
          <w:lang w:eastAsia="zh-Hans"/>
        </w:rPr>
      </w:pPr>
      <w:r>
        <w:rPr>
          <w:rFonts w:hint="eastAsia" w:ascii="宋体" w:hAnsi="宋体" w:eastAsia="仿宋_GB2312" w:cs="仿宋_GB2312"/>
          <w:color w:val="auto"/>
          <w:sz w:val="32"/>
          <w:szCs w:val="32"/>
        </w:rPr>
        <w:t>3.</w:t>
      </w:r>
      <w:r>
        <w:rPr>
          <w:rFonts w:hint="eastAsia" w:ascii="宋体" w:hAnsi="宋体" w:eastAsia="仿宋_GB2312" w:cs="仿宋_GB2312"/>
          <w:color w:val="auto"/>
          <w:sz w:val="32"/>
          <w:szCs w:val="32"/>
          <w:lang w:eastAsia="zh-Hans"/>
        </w:rPr>
        <w:t>“投标人”或“投标方”系指参加投标竞争的依法成立的物业服务企业，并愿意按照招标文件要求向招标人提供物业服务的法人</w:t>
      </w:r>
      <w:r>
        <w:rPr>
          <w:rFonts w:hint="eastAsia" w:ascii="宋体" w:hAnsi="宋体" w:eastAsia="仿宋_GB2312" w:cs="仿宋_GB2312"/>
          <w:color w:val="auto"/>
          <w:sz w:val="32"/>
          <w:szCs w:val="32"/>
        </w:rPr>
        <w:t>。</w:t>
      </w:r>
    </w:p>
    <w:p w14:paraId="64DDCF49">
      <w:pPr>
        <w:spacing w:line="560" w:lineRule="exact"/>
        <w:ind w:firstLine="640" w:firstLineChars="200"/>
        <w:rPr>
          <w:rFonts w:ascii="宋体" w:hAnsi="宋体" w:eastAsia="仿宋_GB2312" w:cs="仿宋_GB2312"/>
          <w:color w:val="auto"/>
          <w:sz w:val="32"/>
          <w:szCs w:val="32"/>
          <w:lang w:eastAsia="zh-Hans"/>
        </w:rPr>
      </w:pPr>
      <w:r>
        <w:rPr>
          <w:rFonts w:hint="eastAsia" w:ascii="宋体" w:hAnsi="宋体" w:eastAsia="仿宋_GB2312" w:cs="仿宋_GB2312"/>
          <w:color w:val="auto"/>
          <w:sz w:val="32"/>
          <w:szCs w:val="32"/>
        </w:rPr>
        <w:t>4.</w:t>
      </w:r>
      <w:r>
        <w:rPr>
          <w:rFonts w:hint="eastAsia" w:ascii="宋体" w:hAnsi="宋体" w:eastAsia="仿宋_GB2312" w:cs="仿宋_GB2312"/>
          <w:color w:val="auto"/>
          <w:sz w:val="32"/>
          <w:szCs w:val="32"/>
          <w:lang w:eastAsia="zh-Hans"/>
        </w:rPr>
        <w:t>“物业”系指招标项目所包括的各类房屋、相配套的公用设施、设备及公共场地</w:t>
      </w:r>
      <w:r>
        <w:rPr>
          <w:rFonts w:hint="eastAsia" w:ascii="宋体" w:hAnsi="宋体" w:eastAsia="仿宋_GB2312" w:cs="仿宋_GB2312"/>
          <w:color w:val="auto"/>
          <w:sz w:val="32"/>
          <w:szCs w:val="32"/>
        </w:rPr>
        <w:t>。</w:t>
      </w:r>
    </w:p>
    <w:p w14:paraId="078EE060">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5.</w:t>
      </w:r>
      <w:r>
        <w:rPr>
          <w:rFonts w:hint="eastAsia" w:ascii="宋体" w:hAnsi="宋体" w:eastAsia="仿宋_GB2312" w:cs="仿宋_GB2312"/>
          <w:color w:val="auto"/>
          <w:sz w:val="32"/>
          <w:szCs w:val="32"/>
          <w:lang w:eastAsia="zh-Hans"/>
        </w:rPr>
        <w:t>“物业管理”系指对招标项目所包括的各类建筑物、构筑物及其配套的设施、设备和相关场地进行维修、养护、巡查以及其他日常管理，维护环境卫生和相关秩序的活动</w:t>
      </w:r>
      <w:r>
        <w:rPr>
          <w:rFonts w:hint="eastAsia" w:ascii="宋体" w:hAnsi="宋体" w:eastAsia="仿宋_GB2312" w:cs="仿宋_GB2312"/>
          <w:color w:val="auto"/>
          <w:sz w:val="32"/>
          <w:szCs w:val="32"/>
        </w:rPr>
        <w:t>。</w:t>
      </w:r>
    </w:p>
    <w:p w14:paraId="41C6AAE2">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6.</w:t>
      </w:r>
      <w:r>
        <w:rPr>
          <w:rFonts w:hint="eastAsia" w:ascii="宋体" w:hAnsi="宋体" w:eastAsia="仿宋_GB2312" w:cs="仿宋_GB2312"/>
          <w:color w:val="auto"/>
          <w:sz w:val="32"/>
          <w:szCs w:val="32"/>
          <w:lang w:eastAsia="zh-Hans"/>
        </w:rPr>
        <w:t>“评标委员会”是</w:t>
      </w:r>
      <w:r>
        <w:rPr>
          <w:rFonts w:hint="eastAsia" w:ascii="宋体" w:hAnsi="宋体" w:eastAsia="仿宋_GB2312" w:cs="仿宋_GB2312"/>
          <w:color w:val="auto"/>
          <w:sz w:val="32"/>
          <w:szCs w:val="32"/>
          <w:lang w:eastAsia="zh-CN"/>
        </w:rPr>
        <w:t>招标方依据</w:t>
      </w:r>
      <w:r>
        <w:rPr>
          <w:rFonts w:hint="eastAsia" w:ascii="宋体" w:hAnsi="宋体" w:eastAsia="仿宋_GB2312" w:cs="仿宋_GB2312"/>
          <w:color w:val="auto"/>
          <w:sz w:val="32"/>
          <w:szCs w:val="32"/>
          <w:lang w:eastAsia="zh-Hans"/>
        </w:rPr>
        <w:t>的有关规定组建的专门负责本次招标评标工作的临时性机构</w:t>
      </w:r>
      <w:r>
        <w:rPr>
          <w:rFonts w:hint="eastAsia" w:ascii="宋体" w:hAnsi="宋体" w:eastAsia="仿宋_GB2312" w:cs="仿宋_GB2312"/>
          <w:color w:val="auto"/>
          <w:sz w:val="32"/>
          <w:szCs w:val="32"/>
        </w:rPr>
        <w:t>。</w:t>
      </w:r>
    </w:p>
    <w:p w14:paraId="37986729">
      <w:pPr>
        <w:spacing w:line="560" w:lineRule="exact"/>
        <w:ind w:firstLine="640" w:firstLineChars="200"/>
        <w:rPr>
          <w:rFonts w:ascii="宋体" w:hAnsi="宋体" w:eastAsia="仿宋_GB2312" w:cs="仿宋_GB2312"/>
          <w:color w:val="auto"/>
          <w:sz w:val="32"/>
          <w:szCs w:val="32"/>
          <w:lang w:eastAsia="zh-Hans"/>
        </w:rPr>
      </w:pPr>
      <w:r>
        <w:rPr>
          <w:rFonts w:hint="eastAsia" w:ascii="宋体" w:hAnsi="宋体" w:eastAsia="仿宋_GB2312" w:cs="仿宋_GB2312"/>
          <w:color w:val="auto"/>
          <w:sz w:val="32"/>
          <w:szCs w:val="32"/>
        </w:rPr>
        <w:t>7.</w:t>
      </w:r>
      <w:r>
        <w:rPr>
          <w:rFonts w:hint="eastAsia" w:ascii="宋体" w:hAnsi="宋体" w:eastAsia="仿宋_GB2312" w:cs="仿宋_GB2312"/>
          <w:color w:val="auto"/>
          <w:sz w:val="32"/>
          <w:szCs w:val="32"/>
          <w:lang w:eastAsia="zh-Hans"/>
        </w:rPr>
        <w:t>“日期”指公历日</w:t>
      </w:r>
      <w:r>
        <w:rPr>
          <w:rFonts w:hint="eastAsia" w:ascii="宋体" w:hAnsi="宋体" w:eastAsia="仿宋_GB2312" w:cs="仿宋_GB2312"/>
          <w:color w:val="auto"/>
          <w:sz w:val="32"/>
          <w:szCs w:val="32"/>
        </w:rPr>
        <w:t>。</w:t>
      </w:r>
    </w:p>
    <w:p w14:paraId="2347C5E6">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8.</w:t>
      </w:r>
      <w:r>
        <w:rPr>
          <w:rFonts w:hint="eastAsia" w:ascii="宋体" w:hAnsi="宋体" w:eastAsia="仿宋_GB2312" w:cs="仿宋_GB2312"/>
          <w:color w:val="auto"/>
          <w:sz w:val="32"/>
          <w:szCs w:val="32"/>
          <w:lang w:eastAsia="zh-Hans"/>
        </w:rPr>
        <w:t>“合同”指由本次招标所产生的合同或合约文件</w:t>
      </w:r>
      <w:r>
        <w:rPr>
          <w:rFonts w:hint="eastAsia" w:ascii="宋体" w:hAnsi="宋体" w:eastAsia="仿宋_GB2312" w:cs="仿宋_GB2312"/>
          <w:color w:val="auto"/>
          <w:sz w:val="32"/>
          <w:szCs w:val="32"/>
        </w:rPr>
        <w:t>。</w:t>
      </w:r>
    </w:p>
    <w:p w14:paraId="519105D7">
      <w:pPr>
        <w:spacing w:line="560" w:lineRule="exact"/>
        <w:ind w:firstLine="640" w:firstLineChars="200"/>
        <w:rPr>
          <w:rFonts w:ascii="宋体" w:hAnsi="宋体" w:eastAsia="仿宋_GB2312" w:cs="仿宋_GB2312"/>
          <w:color w:val="auto"/>
          <w:sz w:val="32"/>
          <w:szCs w:val="32"/>
          <w:lang w:eastAsia="zh-Hans"/>
        </w:rPr>
      </w:pPr>
      <w:r>
        <w:rPr>
          <w:rFonts w:hint="eastAsia" w:ascii="宋体" w:hAnsi="宋体" w:eastAsia="仿宋_GB2312" w:cs="仿宋_GB2312"/>
          <w:color w:val="auto"/>
          <w:sz w:val="32"/>
          <w:szCs w:val="32"/>
        </w:rPr>
        <w:t>9.</w:t>
      </w:r>
      <w:r>
        <w:rPr>
          <w:rFonts w:hint="eastAsia" w:ascii="宋体" w:hAnsi="宋体" w:eastAsia="仿宋_GB2312" w:cs="仿宋_GB2312"/>
          <w:color w:val="auto"/>
          <w:sz w:val="32"/>
          <w:szCs w:val="32"/>
          <w:lang w:eastAsia="zh-Hans"/>
        </w:rPr>
        <w:t>招标文件中的标题或题名仅起引导作用，而不应视为对招标文件内容的理解和解释</w:t>
      </w:r>
      <w:r>
        <w:rPr>
          <w:rFonts w:hint="eastAsia" w:ascii="宋体" w:hAnsi="宋体" w:eastAsia="仿宋_GB2312" w:cs="仿宋_GB2312"/>
          <w:color w:val="auto"/>
          <w:sz w:val="32"/>
          <w:szCs w:val="32"/>
        </w:rPr>
        <w:t>。</w:t>
      </w:r>
    </w:p>
    <w:p w14:paraId="54898355">
      <w:pPr>
        <w:spacing w:line="560" w:lineRule="exact"/>
        <w:ind w:firstLine="640" w:firstLineChars="200"/>
        <w:rPr>
          <w:rFonts w:ascii="宋体" w:hAnsi="宋体" w:eastAsia="仿宋_GB2312" w:cs="仿宋_GB2312"/>
          <w:color w:val="auto"/>
          <w:kern w:val="1"/>
          <w:sz w:val="32"/>
          <w:szCs w:val="32"/>
        </w:rPr>
      </w:pPr>
      <w:r>
        <w:rPr>
          <w:rFonts w:hint="eastAsia" w:ascii="宋体" w:hAnsi="宋体" w:eastAsia="仿宋_GB2312" w:cs="仿宋_GB2312"/>
          <w:color w:val="auto"/>
          <w:sz w:val="32"/>
          <w:szCs w:val="32"/>
        </w:rPr>
        <w:t>10</w:t>
      </w:r>
      <w:r>
        <w:rPr>
          <w:rFonts w:hint="eastAsia" w:ascii="宋体" w:hAnsi="宋体" w:eastAsia="仿宋_GB2312" w:cs="仿宋_GB2312"/>
          <w:color w:val="auto"/>
          <w:sz w:val="32"/>
          <w:szCs w:val="32"/>
          <w:lang w:eastAsia="zh-Hans"/>
        </w:rPr>
        <w:t xml:space="preserve">.其他 </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kern w:val="1"/>
          <w:sz w:val="32"/>
          <w:szCs w:val="32"/>
        </w:rPr>
        <w:t>。</w:t>
      </w:r>
    </w:p>
    <w:p w14:paraId="30390FC2">
      <w:pPr>
        <w:spacing w:line="560" w:lineRule="exact"/>
        <w:ind w:firstLine="640" w:firstLineChars="200"/>
        <w:rPr>
          <w:rFonts w:ascii="宋体" w:hAnsi="宋体" w:eastAsia="楷体_GB2312" w:cs="楷体_GB2312"/>
          <w:color w:val="auto"/>
          <w:sz w:val="32"/>
          <w:szCs w:val="32"/>
          <w:shd w:val="clear" w:color="auto" w:fill="FFFFFF"/>
          <w:lang w:bidi="ar"/>
        </w:rPr>
      </w:pPr>
      <w:r>
        <w:rPr>
          <w:rFonts w:hint="eastAsia" w:ascii="宋体" w:hAnsi="宋体" w:eastAsia="楷体_GB2312" w:cs="楷体_GB2312"/>
          <w:color w:val="auto"/>
          <w:sz w:val="32"/>
          <w:szCs w:val="32"/>
          <w:shd w:val="clear" w:color="auto" w:fill="FFFFFF"/>
          <w:lang w:bidi="ar"/>
        </w:rPr>
        <w:t>（三）投标人资格要求</w:t>
      </w:r>
    </w:p>
    <w:p w14:paraId="37BF9E93">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1.中国境内登记注册的独立法人机构（须提供营业执照原件扫描件）。</w:t>
      </w:r>
    </w:p>
    <w:p w14:paraId="2FA4E2F9">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2.投标人近三年（从招标公告发布之日起倒算）全国</w:t>
      </w:r>
      <w:r>
        <w:rPr>
          <w:rFonts w:hint="eastAsia" w:ascii="宋体" w:hAnsi="宋体" w:eastAsia="仿宋_GB2312" w:cs="仿宋_GB2312"/>
          <w:color w:val="auto"/>
          <w:sz w:val="32"/>
          <w:szCs w:val="32"/>
          <w:lang w:eastAsia="zh-Hans"/>
        </w:rPr>
        <w:t>在管的物业管理项目中有单个项目规模超过</w:t>
      </w:r>
      <w:r>
        <w:rPr>
          <w:rFonts w:hint="eastAsia" w:ascii="宋体" w:hAnsi="宋体" w:eastAsia="仿宋_GB2312" w:cs="仿宋_GB2312"/>
          <w:color w:val="auto"/>
          <w:sz w:val="32"/>
          <w:szCs w:val="32"/>
          <w:u w:val="single"/>
          <w:lang w:val="en-US" w:eastAsia="zh-CN"/>
        </w:rPr>
        <w:t>3</w:t>
      </w:r>
      <w:r>
        <w:rPr>
          <w:rFonts w:hint="eastAsia" w:ascii="宋体" w:hAnsi="宋体" w:eastAsia="仿宋_GB2312" w:cs="仿宋_GB2312"/>
          <w:color w:val="auto"/>
          <w:sz w:val="32"/>
          <w:szCs w:val="32"/>
          <w:lang w:eastAsia="zh-Hans"/>
        </w:rPr>
        <w:t>万平方米</w:t>
      </w:r>
      <w:r>
        <w:rPr>
          <w:rFonts w:hint="eastAsia" w:ascii="宋体" w:hAnsi="宋体" w:eastAsia="仿宋_GB2312" w:cs="仿宋_GB2312"/>
          <w:color w:val="auto"/>
          <w:sz w:val="32"/>
          <w:szCs w:val="32"/>
        </w:rPr>
        <w:t>（须提供物业服务合同关键页扫描件）（注：招标人设置单个项目规模不得超过本次招标物业项目规模的50%）。</w:t>
      </w:r>
    </w:p>
    <w:p w14:paraId="73DBD285">
      <w:pPr>
        <w:pStyle w:val="26"/>
        <w:spacing w:line="560" w:lineRule="exact"/>
        <w:ind w:firstLine="640"/>
        <w:rPr>
          <w:rFonts w:ascii="宋体" w:hAnsi="宋体" w:eastAsia="仿宋_GB2312" w:cs="仿宋_GB2312"/>
          <w:color w:val="auto"/>
          <w:kern w:val="1"/>
          <w:sz w:val="32"/>
          <w:szCs w:val="32"/>
        </w:rPr>
      </w:pPr>
      <w:r>
        <w:rPr>
          <w:rFonts w:hint="eastAsia" w:ascii="宋体" w:hAnsi="宋体" w:eastAsia="仿宋_GB2312" w:cs="仿宋_GB2312"/>
          <w:color w:val="auto"/>
          <w:sz w:val="32"/>
          <w:szCs w:val="32"/>
        </w:rPr>
        <w:t>3.投标人财务状况良好，不存在侵占或非法挪用业主的物业服务费、物业专项维修资金、公共收益等款项的行为（须提供承诺书，格式自拟）。</w:t>
      </w:r>
    </w:p>
    <w:p w14:paraId="1D3595B3">
      <w:pPr>
        <w:spacing w:line="560" w:lineRule="exact"/>
        <w:ind w:left="420" w:firstLine="320" w:firstLineChars="100"/>
        <w:rPr>
          <w:rFonts w:ascii="宋体" w:hAnsi="宋体" w:eastAsia="仿宋_GB2312" w:cs="仿宋_GB2312"/>
          <w:color w:val="auto"/>
          <w:kern w:val="1"/>
          <w:sz w:val="32"/>
          <w:szCs w:val="32"/>
        </w:rPr>
      </w:pPr>
      <w:r>
        <w:rPr>
          <w:rFonts w:hint="eastAsia" w:ascii="宋体" w:hAnsi="宋体" w:eastAsia="仿宋_GB2312" w:cs="仿宋_GB2312"/>
          <w:color w:val="auto"/>
          <w:sz w:val="32"/>
          <w:szCs w:val="32"/>
        </w:rPr>
        <w:t>4.存在下列情形之一的投标人视为不具备投标资格：</w:t>
      </w:r>
    </w:p>
    <w:p w14:paraId="765ED657">
      <w:pPr>
        <w:spacing w:line="560" w:lineRule="exact"/>
        <w:ind w:firstLine="640" w:firstLineChars="200"/>
        <w:rPr>
          <w:rFonts w:ascii="宋体" w:hAnsi="宋体" w:eastAsia="仿宋_GB2312" w:cs="仿宋_GB2312"/>
          <w:color w:val="auto"/>
          <w:kern w:val="1"/>
          <w:sz w:val="32"/>
          <w:szCs w:val="32"/>
        </w:rPr>
      </w:pPr>
      <w:r>
        <w:rPr>
          <w:rFonts w:hint="eastAsia" w:ascii="宋体" w:hAnsi="宋体" w:eastAsia="仿宋_GB2312" w:cs="仿宋_GB2312"/>
          <w:color w:val="auto"/>
          <w:sz w:val="32"/>
          <w:szCs w:val="32"/>
        </w:rPr>
        <w:t>□投标人近三年（从招标公告发布之日起倒算）被物业管理主管部门处罚或被查处有围标、串标、弄虚作假等行为的（须提供承诺书，格式自拟）；</w:t>
      </w:r>
    </w:p>
    <w:p w14:paraId="04326947">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被列入失信被执行人、重大税收违法失信主体、政府采购严重违法失信行为记录名单（须提供查询结果截图，截图应当包括查询日期及时间）（注：“失信被执行人、重大税收违法失信主体”通过“信用中国－信用服务”查询；“政府采购严重违法失信行为记录名单”通过“中国政府采购网”查询）；</w:t>
      </w:r>
    </w:p>
    <w:p w14:paraId="2C4C1878">
      <w:pPr>
        <w:pStyle w:val="26"/>
        <w:spacing w:line="560" w:lineRule="exact"/>
        <w:ind w:firstLine="640"/>
        <w:rPr>
          <w:rFonts w:ascii="宋体" w:hAnsi="宋体" w:eastAsia="仿宋_GB2312" w:cs="仿宋_GB2312"/>
          <w:color w:val="auto"/>
          <w:sz w:val="32"/>
          <w:szCs w:val="32"/>
        </w:rPr>
      </w:pPr>
      <w:r>
        <w:rPr>
          <w:rFonts w:hint="eastAsia" w:ascii="宋体" w:hAnsi="宋体" w:eastAsia="仿宋_GB2312" w:cs="仿宋_GB2312"/>
          <w:color w:val="auto"/>
          <w:sz w:val="32"/>
          <w:szCs w:val="32"/>
        </w:rPr>
        <w:t>□投标人在最近</w:t>
      </w:r>
      <w:r>
        <w:rPr>
          <w:rFonts w:hint="eastAsia" w:ascii="宋体" w:hAnsi="宋体" w:eastAsia="仿宋_GB2312" w:cs="仿宋_GB2312"/>
          <w:color w:val="auto"/>
          <w:sz w:val="32"/>
          <w:szCs w:val="32"/>
          <w:lang w:eastAsia="zh-CN"/>
        </w:rPr>
        <w:t>三个月被太原市列入</w:t>
      </w:r>
      <w:r>
        <w:rPr>
          <w:rFonts w:hint="eastAsia" w:ascii="宋体" w:hAnsi="宋体" w:eastAsia="仿宋_GB2312" w:cs="仿宋_GB2312"/>
          <w:color w:val="auto"/>
          <w:sz w:val="32"/>
          <w:szCs w:val="32"/>
        </w:rPr>
        <w:t>物业服务企业</w:t>
      </w:r>
      <w:r>
        <w:rPr>
          <w:rFonts w:hint="eastAsia" w:ascii="宋体" w:hAnsi="宋体" w:eastAsia="仿宋_GB2312" w:cs="仿宋_GB2312"/>
          <w:color w:val="auto"/>
          <w:sz w:val="32"/>
          <w:szCs w:val="32"/>
          <w:lang w:eastAsia="zh-CN"/>
        </w:rPr>
        <w:t>黑榜；（增加</w:t>
      </w:r>
      <w:r>
        <w:rPr>
          <w:rFonts w:hint="eastAsia" w:ascii="宋体" w:hAnsi="宋体" w:eastAsia="仿宋_GB2312" w:cs="仿宋_GB2312"/>
          <w:color w:val="auto"/>
          <w:sz w:val="32"/>
          <w:szCs w:val="32"/>
        </w:rPr>
        <w:t>须提供承诺书，格式自拟</w:t>
      </w:r>
      <w:r>
        <w:rPr>
          <w:rFonts w:hint="eastAsia" w:ascii="宋体" w:hAnsi="宋体" w:eastAsia="仿宋_GB2312" w:cs="仿宋_GB2312"/>
          <w:color w:val="auto"/>
          <w:sz w:val="32"/>
          <w:szCs w:val="32"/>
          <w:lang w:eastAsia="zh-CN"/>
        </w:rPr>
        <w:t>）</w:t>
      </w:r>
    </w:p>
    <w:p w14:paraId="5598C4F5">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□参与本项目的不同投标人的单位负责人为同一人或存在控股、从属关系的（须提供承诺书，格式自拟）；</w:t>
      </w:r>
    </w:p>
    <w:p w14:paraId="69617284">
      <w:pPr>
        <w:pStyle w:val="26"/>
        <w:spacing w:line="560" w:lineRule="exact"/>
        <w:ind w:firstLine="640"/>
        <w:rPr>
          <w:rFonts w:ascii="宋体" w:hAnsi="宋体" w:eastAsia="仿宋_GB2312" w:cs="仿宋_GB2312"/>
          <w:color w:val="auto"/>
          <w:sz w:val="32"/>
          <w:szCs w:val="32"/>
        </w:rPr>
      </w:pPr>
      <w:r>
        <w:rPr>
          <w:rFonts w:hint="eastAsia" w:ascii="宋体" w:hAnsi="宋体" w:eastAsia="仿宋_GB2312" w:cs="仿宋_GB2312"/>
          <w:color w:val="auto"/>
          <w:sz w:val="32"/>
          <w:szCs w:val="32"/>
        </w:rPr>
        <w:t>□挂靠投标。如经查实中标人将被取消中标资格，招标人保留追诉有关权利（须提供承诺书，格式自拟）；</w:t>
      </w:r>
    </w:p>
    <w:p w14:paraId="03D406F0">
      <w:pPr>
        <w:pStyle w:val="26"/>
        <w:spacing w:line="560" w:lineRule="exact"/>
        <w:ind w:firstLine="640"/>
        <w:rPr>
          <w:rFonts w:hint="eastAsia" w:ascii="黑体" w:hAnsi="黑体" w:eastAsia="黑体" w:cs="黑体"/>
          <w:b/>
          <w:bCs/>
          <w:color w:val="auto"/>
          <w:sz w:val="32"/>
          <w:szCs w:val="32"/>
        </w:rPr>
      </w:pPr>
      <w:r>
        <w:rPr>
          <w:rFonts w:hint="eastAsia" w:ascii="黑体" w:hAnsi="黑体" w:eastAsia="黑体" w:cs="黑体"/>
          <w:b/>
          <w:bCs/>
          <w:color w:val="auto"/>
          <w:sz w:val="32"/>
          <w:szCs w:val="32"/>
        </w:rPr>
        <w:t>其他：</w:t>
      </w:r>
      <w:r>
        <w:rPr>
          <w:rFonts w:hint="eastAsia" w:ascii="黑体" w:hAnsi="黑体" w:eastAsia="黑体" w:cs="黑体"/>
          <w:b/>
          <w:bCs/>
          <w:color w:val="auto"/>
          <w:sz w:val="32"/>
          <w:szCs w:val="32"/>
          <w:highlight w:val="none"/>
          <w:lang w:eastAsia="zh-CN"/>
        </w:rPr>
        <w:t>企业资产负债率超</w:t>
      </w:r>
      <w:r>
        <w:rPr>
          <w:rFonts w:hint="eastAsia" w:ascii="黑体" w:hAnsi="黑体" w:eastAsia="黑体" w:cs="黑体"/>
          <w:b/>
          <w:bCs/>
          <w:color w:val="auto"/>
          <w:sz w:val="32"/>
          <w:szCs w:val="32"/>
          <w:highlight w:val="none"/>
          <w:lang w:val="en-US" w:eastAsia="zh-CN"/>
        </w:rPr>
        <w:t>80%</w:t>
      </w:r>
      <w:r>
        <w:rPr>
          <w:rFonts w:hint="eastAsia" w:ascii="黑体" w:hAnsi="黑体" w:eastAsia="黑体" w:cs="黑体"/>
          <w:b/>
          <w:bCs/>
          <w:color w:val="auto"/>
          <w:sz w:val="32"/>
          <w:szCs w:val="32"/>
          <w:highlight w:val="none"/>
        </w:rPr>
        <w:t>。</w:t>
      </w:r>
    </w:p>
    <w:p w14:paraId="752ACE78">
      <w:pPr>
        <w:pStyle w:val="26"/>
        <w:spacing w:line="560" w:lineRule="exact"/>
        <w:ind w:firstLine="64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5.本项目不接受联合体投标。</w:t>
      </w:r>
    </w:p>
    <w:p w14:paraId="583E80E3">
      <w:pPr>
        <w:pStyle w:val="26"/>
        <w:spacing w:line="560" w:lineRule="exact"/>
        <w:ind w:firstLine="640"/>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rPr>
        <w:t>6.</w:t>
      </w:r>
      <w:r>
        <w:rPr>
          <w:rFonts w:hint="eastAsia" w:ascii="宋体" w:hAnsi="宋体" w:eastAsia="仿宋_GB2312" w:cs="仿宋_GB2312"/>
          <w:color w:val="auto"/>
          <w:sz w:val="32"/>
          <w:szCs w:val="32"/>
          <w:lang w:val="en-US" w:eastAsia="zh-CN"/>
        </w:rPr>
        <w:t>其他：鉴于小区属于棚户区回迁安置性质，投标方需完全具备国有企业承担社会责任的担当。</w:t>
      </w:r>
    </w:p>
    <w:p w14:paraId="62E0234F">
      <w:pPr>
        <w:spacing w:line="560" w:lineRule="exact"/>
        <w:ind w:firstLine="640" w:firstLineChars="200"/>
        <w:rPr>
          <w:rFonts w:hint="eastAsia" w:ascii="宋体" w:hAnsi="宋体" w:eastAsia="楷体_GB2312" w:cs="楷体_GB2312"/>
          <w:color w:val="auto"/>
          <w:sz w:val="32"/>
          <w:szCs w:val="32"/>
          <w:shd w:val="clear" w:color="auto" w:fill="FFFFFF"/>
          <w:lang w:bidi="ar"/>
        </w:rPr>
      </w:pPr>
      <w:r>
        <w:rPr>
          <w:rFonts w:hint="eastAsia" w:ascii="宋体" w:hAnsi="宋体" w:eastAsia="楷体_GB2312" w:cs="楷体_GB2312"/>
          <w:color w:val="auto"/>
          <w:sz w:val="32"/>
          <w:szCs w:val="32"/>
          <w:shd w:val="clear" w:color="auto" w:fill="FFFFFF"/>
          <w:lang w:bidi="ar"/>
        </w:rPr>
        <w:t>（四）联合体投标</w:t>
      </w:r>
    </w:p>
    <w:p w14:paraId="67BCD72F">
      <w:pPr>
        <w:spacing w:line="560" w:lineRule="exact"/>
        <w:ind w:firstLine="640" w:firstLineChars="200"/>
        <w:rPr>
          <w:rFonts w:ascii="宋体" w:hAnsi="宋体" w:eastAsia="仿宋_GB2312" w:cs="仿宋_GB2312"/>
          <w:color w:val="auto"/>
          <w:sz w:val="32"/>
          <w:szCs w:val="32"/>
          <w:lang w:eastAsia="zh-Hans"/>
        </w:rPr>
      </w:pPr>
      <w:r>
        <w:rPr>
          <w:rFonts w:hint="eastAsia" w:ascii="宋体" w:hAnsi="宋体" w:eastAsia="仿宋_GB2312" w:cs="仿宋_GB2312"/>
          <w:color w:val="auto"/>
          <w:sz w:val="32"/>
          <w:szCs w:val="32"/>
          <w:lang w:eastAsia="zh-Hans"/>
        </w:rPr>
        <w:t>本项目</w:t>
      </w:r>
      <w:r>
        <w:rPr>
          <w:rFonts w:hint="eastAsia" w:ascii="宋体" w:hAnsi="宋体" w:eastAsia="仿宋_GB2312" w:cs="仿宋_GB2312"/>
          <w:b/>
          <w:bCs/>
          <w:color w:val="auto"/>
          <w:sz w:val="32"/>
          <w:szCs w:val="32"/>
          <w:u w:val="single"/>
          <w:lang w:eastAsia="zh-Hans"/>
        </w:rPr>
        <w:t>不允许</w:t>
      </w:r>
      <w:r>
        <w:rPr>
          <w:rFonts w:hint="eastAsia" w:ascii="宋体" w:hAnsi="宋体" w:eastAsia="仿宋_GB2312" w:cs="仿宋_GB2312"/>
          <w:color w:val="auto"/>
          <w:sz w:val="32"/>
          <w:szCs w:val="32"/>
          <w:lang w:eastAsia="zh-Hans"/>
        </w:rPr>
        <w:t>投标人组成联合体投标。</w:t>
      </w:r>
    </w:p>
    <w:p w14:paraId="799A45E4">
      <w:pPr>
        <w:spacing w:line="560" w:lineRule="exact"/>
        <w:ind w:firstLine="640" w:firstLineChars="200"/>
        <w:rPr>
          <w:rFonts w:ascii="宋体" w:hAnsi="宋体" w:eastAsia="楷体_GB2312" w:cs="楷体_GB2312"/>
          <w:color w:val="auto"/>
          <w:sz w:val="32"/>
          <w:szCs w:val="32"/>
          <w:shd w:val="clear" w:color="auto" w:fill="FFFFFF"/>
          <w:lang w:bidi="ar"/>
        </w:rPr>
      </w:pPr>
      <w:r>
        <w:rPr>
          <w:rFonts w:hint="eastAsia" w:ascii="宋体" w:hAnsi="宋体" w:eastAsia="楷体_GB2312" w:cs="楷体_GB2312"/>
          <w:color w:val="auto"/>
          <w:sz w:val="32"/>
          <w:szCs w:val="32"/>
          <w:shd w:val="clear" w:color="auto" w:fill="FFFFFF"/>
          <w:lang w:bidi="ar"/>
        </w:rPr>
        <w:t>（五）踏勘现场</w:t>
      </w:r>
    </w:p>
    <w:p w14:paraId="579E038E">
      <w:pPr>
        <w:spacing w:line="560" w:lineRule="exact"/>
        <w:ind w:firstLine="640" w:firstLineChars="200"/>
        <w:rPr>
          <w:rFonts w:hint="eastAsia" w:ascii="宋体" w:hAnsi="宋体" w:eastAsia="仿宋_GB2312" w:cs="仿宋_GB2312"/>
          <w:color w:val="auto"/>
          <w:sz w:val="32"/>
          <w:szCs w:val="32"/>
          <w:lang w:eastAsia="zh-Hans"/>
        </w:rPr>
      </w:pPr>
      <w:r>
        <w:rPr>
          <w:rFonts w:hint="eastAsia" w:ascii="宋体" w:hAnsi="宋体" w:eastAsia="仿宋_GB2312" w:cs="仿宋_GB2312"/>
          <w:color w:val="auto"/>
          <w:sz w:val="32"/>
          <w:szCs w:val="32"/>
          <w:lang w:eastAsia="zh-CN"/>
        </w:rPr>
        <w:t>本次招标不统一组织现场踏勘。</w:t>
      </w:r>
      <w:r>
        <w:rPr>
          <w:rFonts w:hint="eastAsia" w:ascii="宋体" w:hAnsi="宋体" w:eastAsia="仿宋_GB2312" w:cs="仿宋_GB2312"/>
          <w:color w:val="auto"/>
          <w:sz w:val="32"/>
          <w:szCs w:val="32"/>
          <w:lang w:eastAsia="zh-Hans"/>
        </w:rPr>
        <w:t>投标人可</w:t>
      </w:r>
      <w:r>
        <w:rPr>
          <w:rFonts w:hint="eastAsia" w:ascii="宋体" w:hAnsi="宋体" w:eastAsia="仿宋_GB2312" w:cs="仿宋_GB2312"/>
          <w:color w:val="auto"/>
          <w:sz w:val="32"/>
          <w:szCs w:val="32"/>
          <w:lang w:eastAsia="zh-CN"/>
        </w:rPr>
        <w:t>自行</w:t>
      </w:r>
      <w:r>
        <w:rPr>
          <w:rFonts w:hint="eastAsia" w:ascii="宋体" w:hAnsi="宋体" w:eastAsia="仿宋_GB2312" w:cs="仿宋_GB2312"/>
          <w:color w:val="auto"/>
          <w:sz w:val="32"/>
          <w:szCs w:val="32"/>
          <w:lang w:eastAsia="zh-Hans"/>
        </w:rPr>
        <w:t>踏勘</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lang w:eastAsia="zh-Hans"/>
        </w:rPr>
        <w:t>进入招标项目现场，但投标人不得因此使招标人承担有关的责任和蒙受损失。投标人应承担踏勘现场的责任和风险。</w:t>
      </w:r>
    </w:p>
    <w:p w14:paraId="2189D8FB">
      <w:pPr>
        <w:spacing w:line="560" w:lineRule="exact"/>
        <w:ind w:firstLine="640" w:firstLineChars="200"/>
        <w:rPr>
          <w:rFonts w:hint="eastAsia" w:ascii="宋体" w:hAnsi="宋体" w:eastAsia="楷体_GB2312" w:cs="楷体_GB2312"/>
          <w:color w:val="auto"/>
          <w:sz w:val="32"/>
          <w:szCs w:val="32"/>
          <w:shd w:val="clear" w:color="auto" w:fill="FFFFFF"/>
          <w:lang w:eastAsia="zh-CN" w:bidi="ar"/>
        </w:rPr>
      </w:pPr>
      <w:r>
        <w:rPr>
          <w:rFonts w:hint="eastAsia" w:ascii="宋体" w:hAnsi="宋体" w:eastAsia="楷体_GB2312" w:cs="楷体_GB2312"/>
          <w:color w:val="auto"/>
          <w:sz w:val="32"/>
          <w:szCs w:val="32"/>
          <w:shd w:val="clear" w:color="auto" w:fill="FFFFFF"/>
          <w:lang w:eastAsia="zh-CN" w:bidi="ar"/>
        </w:rPr>
        <w:t>（六）必要合作条件</w:t>
      </w:r>
    </w:p>
    <w:p w14:paraId="3BFBFC89">
      <w:pPr>
        <w:spacing w:line="560" w:lineRule="exact"/>
        <w:ind w:firstLine="640" w:firstLineChars="200"/>
        <w:rPr>
          <w:rFonts w:hint="eastAsia" w:ascii="宋体" w:hAnsi="宋体" w:eastAsia="仿宋_GB2312" w:cs="仿宋_GB2312"/>
          <w:color w:val="auto"/>
          <w:sz w:val="32"/>
          <w:szCs w:val="32"/>
          <w:highlight w:val="none"/>
          <w:lang w:val="en-US" w:eastAsia="zh-CN"/>
        </w:rPr>
      </w:pPr>
      <w:r>
        <w:rPr>
          <w:rFonts w:hint="eastAsia" w:ascii="宋体" w:hAnsi="宋体" w:eastAsia="仿宋_GB2312" w:cs="仿宋_GB2312"/>
          <w:color w:val="auto"/>
          <w:sz w:val="32"/>
          <w:szCs w:val="32"/>
          <w:highlight w:val="none"/>
          <w:lang w:val="en-US" w:eastAsia="zh-CN"/>
        </w:rPr>
        <w:t>小区内117套空置房在未具体安置业主前，免于收取物业费及电梯费。</w:t>
      </w:r>
    </w:p>
    <w:p w14:paraId="2E340B5A">
      <w:pPr>
        <w:pStyle w:val="4"/>
        <w:spacing w:before="0" w:beforeAutospacing="0" w:after="0" w:afterAutospacing="0" w:line="560" w:lineRule="exact"/>
        <w:ind w:firstLine="640" w:firstLineChars="200"/>
        <w:rPr>
          <w:rFonts w:eastAsia="黑体" w:cs="黑体"/>
          <w:b w:val="0"/>
          <w:bCs/>
          <w:color w:val="auto"/>
          <w:sz w:val="32"/>
          <w:szCs w:val="32"/>
        </w:rPr>
      </w:pPr>
    </w:p>
    <w:p w14:paraId="2C661005">
      <w:pPr>
        <w:pStyle w:val="4"/>
        <w:spacing w:before="0" w:beforeAutospacing="0" w:after="0" w:afterAutospacing="0" w:line="560" w:lineRule="exact"/>
        <w:ind w:firstLine="640" w:firstLineChars="200"/>
        <w:rPr>
          <w:rFonts w:hint="default" w:eastAsia="黑体" w:cs="黑体"/>
          <w:b w:val="0"/>
          <w:bCs/>
          <w:color w:val="auto"/>
          <w:sz w:val="32"/>
          <w:szCs w:val="32"/>
        </w:rPr>
      </w:pPr>
      <w:r>
        <w:rPr>
          <w:rFonts w:hint="eastAsia" w:eastAsia="黑体" w:cs="黑体"/>
          <w:b w:val="0"/>
          <w:bCs/>
          <w:color w:val="auto"/>
          <w:sz w:val="32"/>
          <w:szCs w:val="32"/>
          <w:lang w:val="en-US" w:eastAsia="zh-CN"/>
        </w:rPr>
        <w:t>三</w:t>
      </w:r>
      <w:r>
        <w:rPr>
          <w:rFonts w:eastAsia="黑体" w:cs="黑体"/>
          <w:b w:val="0"/>
          <w:bCs/>
          <w:color w:val="auto"/>
          <w:sz w:val="32"/>
          <w:szCs w:val="32"/>
        </w:rPr>
        <w:t>、投标文件</w:t>
      </w:r>
    </w:p>
    <w:p w14:paraId="56F26919">
      <w:pPr>
        <w:spacing w:line="560" w:lineRule="exact"/>
        <w:ind w:firstLine="640" w:firstLineChars="200"/>
        <w:rPr>
          <w:rFonts w:ascii="宋体" w:hAnsi="宋体" w:eastAsia="楷体_GB2312" w:cs="楷体_GB2312"/>
          <w:color w:val="auto"/>
          <w:sz w:val="32"/>
          <w:szCs w:val="32"/>
          <w:shd w:val="clear" w:color="auto" w:fill="FFFFFF"/>
          <w:lang w:bidi="ar"/>
        </w:rPr>
      </w:pPr>
      <w:r>
        <w:rPr>
          <w:rFonts w:hint="eastAsia" w:ascii="宋体" w:hAnsi="宋体" w:eastAsia="楷体_GB2312" w:cs="楷体_GB2312"/>
          <w:color w:val="auto"/>
          <w:sz w:val="32"/>
          <w:szCs w:val="32"/>
          <w:shd w:val="clear" w:color="auto" w:fill="FFFFFF"/>
          <w:lang w:bidi="ar"/>
        </w:rPr>
        <w:t>（一）投标文件的语言及度量单位</w:t>
      </w:r>
    </w:p>
    <w:p w14:paraId="5354EDC0">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1.投标人与招标人之间有关投标的所有往来通知、函件和投标文件均用中文表述。投标人随投标文件提供的证明文件和资料可以为</w:t>
      </w:r>
      <w:r>
        <w:rPr>
          <w:rFonts w:ascii="宋体" w:hAnsi="宋体" w:eastAsia="仿宋_GB2312" w:cs="仿宋_GB2312"/>
          <w:color w:val="auto"/>
          <w:sz w:val="32"/>
          <w:szCs w:val="32"/>
        </w:rPr>
        <w:t>其他</w:t>
      </w:r>
      <w:r>
        <w:rPr>
          <w:rFonts w:hint="eastAsia" w:ascii="宋体" w:hAnsi="宋体" w:eastAsia="仿宋_GB2312" w:cs="仿宋_GB2312"/>
          <w:color w:val="auto"/>
          <w:sz w:val="32"/>
          <w:szCs w:val="32"/>
        </w:rPr>
        <w:t>语言，但须附中文译文。解释投标文件应以中文为准。</w:t>
      </w:r>
    </w:p>
    <w:p w14:paraId="30DC5ED4">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2.除技术规范另有规定外，投标文件使用的度量单位，均采用中华人民共和国法定计量单位。</w:t>
      </w:r>
    </w:p>
    <w:p w14:paraId="6398370F">
      <w:pPr>
        <w:spacing w:line="560" w:lineRule="exact"/>
        <w:ind w:firstLine="640" w:firstLineChars="200"/>
        <w:rPr>
          <w:rFonts w:ascii="宋体" w:hAnsi="宋体" w:eastAsia="仿宋_GB2312" w:cs="仿宋_GB2312"/>
          <w:color w:val="auto"/>
          <w:sz w:val="32"/>
          <w:szCs w:val="32"/>
        </w:rPr>
      </w:pPr>
      <w:r>
        <w:rPr>
          <w:rFonts w:hint="eastAsia" w:ascii="宋体" w:hAnsi="宋体" w:eastAsia="楷体_GB2312" w:cs="楷体_GB2312"/>
          <w:color w:val="auto"/>
          <w:sz w:val="32"/>
          <w:szCs w:val="32"/>
          <w:shd w:val="clear" w:color="auto" w:fill="FFFFFF"/>
          <w:lang w:bidi="ar"/>
        </w:rPr>
        <w:t>（二）投标文件的组成</w:t>
      </w:r>
      <w:r>
        <w:rPr>
          <w:rFonts w:ascii="宋体" w:hAnsi="宋体" w:eastAsia="楷体_GB2312" w:cs="楷体_GB2312"/>
          <w:color w:val="auto"/>
          <w:sz w:val="32"/>
          <w:szCs w:val="32"/>
          <w:shd w:val="clear" w:color="auto" w:fill="FFFFFF"/>
          <w:lang w:bidi="ar"/>
        </w:rPr>
        <w:t>和格式</w:t>
      </w:r>
    </w:p>
    <w:p w14:paraId="5034E3CA">
      <w:pPr>
        <w:spacing w:line="56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招标文件的组成</w:t>
      </w:r>
      <w:r>
        <w:rPr>
          <w:rFonts w:hint="eastAsia" w:ascii="宋体" w:hAnsi="宋体" w:eastAsia="仿宋_GB2312" w:cs="仿宋_GB2312"/>
          <w:color w:val="auto"/>
          <w:sz w:val="32"/>
          <w:szCs w:val="32"/>
        </w:rPr>
        <w:t>详见本招标文件第</w:t>
      </w:r>
      <w:r>
        <w:rPr>
          <w:rFonts w:ascii="宋体" w:hAnsi="宋体" w:eastAsia="仿宋_GB2312" w:cs="仿宋_GB2312"/>
          <w:color w:val="auto"/>
          <w:sz w:val="32"/>
          <w:szCs w:val="32"/>
        </w:rPr>
        <w:t>二</w:t>
      </w:r>
      <w:r>
        <w:rPr>
          <w:rFonts w:hint="eastAsia" w:ascii="宋体" w:hAnsi="宋体" w:eastAsia="仿宋_GB2312" w:cs="仿宋_GB2312"/>
          <w:color w:val="auto"/>
          <w:sz w:val="32"/>
          <w:szCs w:val="32"/>
        </w:rPr>
        <w:t>部分第</w:t>
      </w:r>
      <w:r>
        <w:rPr>
          <w:rFonts w:ascii="宋体" w:hAnsi="宋体" w:eastAsia="仿宋_GB2312" w:cs="仿宋_GB2312"/>
          <w:color w:val="auto"/>
          <w:sz w:val="32"/>
          <w:szCs w:val="32"/>
        </w:rPr>
        <w:t>二</w:t>
      </w:r>
      <w:r>
        <w:rPr>
          <w:rFonts w:hint="eastAsia" w:ascii="宋体" w:hAnsi="宋体" w:eastAsia="仿宋_GB2312" w:cs="仿宋_GB2312"/>
          <w:color w:val="auto"/>
          <w:sz w:val="32"/>
          <w:szCs w:val="32"/>
        </w:rPr>
        <w:t>节中“投标文件的组成</w:t>
      </w:r>
      <w:r>
        <w:rPr>
          <w:rFonts w:ascii="宋体" w:hAnsi="宋体" w:eastAsia="仿宋_GB2312" w:cs="仿宋_GB2312"/>
          <w:color w:val="auto"/>
          <w:sz w:val="32"/>
          <w:szCs w:val="32"/>
        </w:rPr>
        <w:t>和格式</w:t>
      </w:r>
      <w:r>
        <w:rPr>
          <w:rFonts w:hint="eastAsia" w:ascii="宋体" w:hAnsi="宋体" w:eastAsia="仿宋_GB2312" w:cs="仿宋_GB2312"/>
          <w:color w:val="auto"/>
          <w:sz w:val="32"/>
          <w:szCs w:val="32"/>
        </w:rPr>
        <w:t>”有关内容。</w:t>
      </w:r>
    </w:p>
    <w:p w14:paraId="5EC7ADFB">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投标人提交的投标文件应按本招标文件第</w:t>
      </w:r>
      <w:r>
        <w:rPr>
          <w:rFonts w:ascii="宋体" w:hAnsi="宋体" w:eastAsia="仿宋_GB2312" w:cs="仿宋_GB2312"/>
          <w:color w:val="auto"/>
          <w:sz w:val="32"/>
          <w:szCs w:val="32"/>
        </w:rPr>
        <w:t>二</w:t>
      </w:r>
      <w:r>
        <w:rPr>
          <w:rFonts w:hint="eastAsia" w:ascii="宋体" w:hAnsi="宋体" w:eastAsia="仿宋_GB2312" w:cs="仿宋_GB2312"/>
          <w:color w:val="auto"/>
          <w:sz w:val="32"/>
          <w:szCs w:val="32"/>
        </w:rPr>
        <w:t>部分规定的投标文件格式的顺序编排。本招标文件提供的投标文件格式可以按同样格式扩展。本招标文件未提供的投标文件格式由投标人自拟。</w:t>
      </w:r>
    </w:p>
    <w:p w14:paraId="57AC7F39">
      <w:pPr>
        <w:spacing w:line="560" w:lineRule="exact"/>
        <w:ind w:firstLine="640" w:firstLineChars="200"/>
        <w:rPr>
          <w:rFonts w:ascii="宋体" w:hAnsi="宋体" w:eastAsia="楷体_GB2312" w:cs="楷体_GB2312"/>
          <w:color w:val="auto"/>
          <w:sz w:val="32"/>
          <w:szCs w:val="32"/>
          <w:shd w:val="clear" w:color="auto" w:fill="FFFFFF"/>
          <w:lang w:bidi="ar"/>
        </w:rPr>
      </w:pPr>
      <w:r>
        <w:rPr>
          <w:rFonts w:hint="eastAsia" w:ascii="宋体" w:hAnsi="宋体" w:eastAsia="楷体_GB2312" w:cs="楷体_GB2312"/>
          <w:color w:val="auto"/>
          <w:sz w:val="32"/>
          <w:szCs w:val="32"/>
          <w:shd w:val="clear" w:color="auto" w:fill="FFFFFF"/>
          <w:lang w:bidi="ar"/>
        </w:rPr>
        <w:t>（</w:t>
      </w:r>
      <w:r>
        <w:rPr>
          <w:rFonts w:ascii="宋体" w:hAnsi="宋体" w:eastAsia="楷体_GB2312" w:cs="楷体_GB2312"/>
          <w:color w:val="auto"/>
          <w:sz w:val="32"/>
          <w:szCs w:val="32"/>
          <w:shd w:val="clear" w:color="auto" w:fill="FFFFFF"/>
          <w:lang w:bidi="ar"/>
        </w:rPr>
        <w:t>三</w:t>
      </w:r>
      <w:r>
        <w:rPr>
          <w:rFonts w:hint="eastAsia" w:ascii="宋体" w:hAnsi="宋体" w:eastAsia="楷体_GB2312" w:cs="楷体_GB2312"/>
          <w:color w:val="auto"/>
          <w:sz w:val="32"/>
          <w:szCs w:val="32"/>
          <w:shd w:val="clear" w:color="auto" w:fill="FFFFFF"/>
          <w:lang w:bidi="ar"/>
        </w:rPr>
        <w:t>）投标货币</w:t>
      </w:r>
    </w:p>
    <w:p w14:paraId="6C8A4790">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本项目投标报价采用的币种，见“投标须知前附表”。</w:t>
      </w:r>
    </w:p>
    <w:p w14:paraId="204F2A88">
      <w:pPr>
        <w:spacing w:line="560" w:lineRule="exact"/>
        <w:ind w:firstLine="640" w:firstLineChars="200"/>
        <w:rPr>
          <w:rFonts w:ascii="宋体" w:hAnsi="宋体" w:eastAsia="楷体_GB2312" w:cs="楷体_GB2312"/>
          <w:color w:val="auto"/>
          <w:sz w:val="32"/>
          <w:szCs w:val="32"/>
          <w:shd w:val="clear" w:color="auto" w:fill="FFFFFF"/>
          <w:lang w:bidi="ar"/>
        </w:rPr>
      </w:pPr>
      <w:r>
        <w:rPr>
          <w:rFonts w:hint="eastAsia" w:ascii="宋体" w:hAnsi="宋体" w:eastAsia="楷体_GB2312" w:cs="楷体_GB2312"/>
          <w:color w:val="auto"/>
          <w:sz w:val="32"/>
          <w:szCs w:val="32"/>
          <w:shd w:val="clear" w:color="auto" w:fill="FFFFFF"/>
          <w:lang w:bidi="ar"/>
        </w:rPr>
        <w:t>（</w:t>
      </w:r>
      <w:r>
        <w:rPr>
          <w:rFonts w:ascii="宋体" w:hAnsi="宋体" w:eastAsia="楷体_GB2312" w:cs="楷体_GB2312"/>
          <w:color w:val="auto"/>
          <w:sz w:val="32"/>
          <w:szCs w:val="32"/>
          <w:shd w:val="clear" w:color="auto" w:fill="FFFFFF"/>
          <w:lang w:bidi="ar"/>
        </w:rPr>
        <w:t>四</w:t>
      </w:r>
      <w:r>
        <w:rPr>
          <w:rFonts w:hint="eastAsia" w:ascii="宋体" w:hAnsi="宋体" w:eastAsia="楷体_GB2312" w:cs="楷体_GB2312"/>
          <w:color w:val="auto"/>
          <w:sz w:val="32"/>
          <w:szCs w:val="32"/>
          <w:shd w:val="clear" w:color="auto" w:fill="FFFFFF"/>
          <w:lang w:bidi="ar"/>
        </w:rPr>
        <w:t>）投标有效期</w:t>
      </w:r>
    </w:p>
    <w:p w14:paraId="6494B604">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1.投标有效期为</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u w:val="single"/>
          <w:lang w:val="en-US" w:eastAsia="zh-CN"/>
        </w:rPr>
        <w:t>90</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rPr>
        <w:t>日历天（从投标截止之日算起），在此期限内，所有投标文件均保持有效。</w:t>
      </w:r>
    </w:p>
    <w:p w14:paraId="61318109">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2.在特殊的情况下，招标人在原定的投标有效期满之前，可以根据需要以书面形式向投标人提出延长投标有效期的要求，对此要求投标人须以书面形式予以答复，投标人可以拒绝招标人此项要求，而不被没收投标</w:t>
      </w:r>
      <w:r>
        <w:rPr>
          <w:rFonts w:ascii="宋体" w:hAnsi="宋体" w:eastAsia="仿宋_GB2312" w:cs="仿宋_GB2312"/>
          <w:color w:val="auto"/>
          <w:sz w:val="32"/>
          <w:szCs w:val="32"/>
        </w:rPr>
        <w:t>保证金</w:t>
      </w:r>
      <w:r>
        <w:rPr>
          <w:rFonts w:hint="eastAsia" w:ascii="宋体" w:hAnsi="宋体" w:eastAsia="仿宋_GB2312" w:cs="仿宋_GB2312"/>
          <w:color w:val="auto"/>
          <w:sz w:val="32"/>
          <w:szCs w:val="32"/>
        </w:rPr>
        <w:t>。同意延长投标有效期的投标人不能要求也不允许修改其投标文件，但需要相应的延长投标担保的有效期，在延长的投标有效期内本须知关于投标</w:t>
      </w:r>
      <w:r>
        <w:rPr>
          <w:rFonts w:ascii="宋体" w:hAnsi="宋体" w:eastAsia="仿宋_GB2312" w:cs="仿宋_GB2312"/>
          <w:color w:val="auto"/>
          <w:sz w:val="32"/>
          <w:szCs w:val="32"/>
        </w:rPr>
        <w:t>保证金</w:t>
      </w:r>
      <w:r>
        <w:rPr>
          <w:rFonts w:hint="eastAsia" w:ascii="宋体" w:hAnsi="宋体" w:eastAsia="仿宋_GB2312" w:cs="仿宋_GB2312"/>
          <w:color w:val="auto"/>
          <w:sz w:val="32"/>
          <w:szCs w:val="32"/>
        </w:rPr>
        <w:t>的退还与没收的规定仍然适用。</w:t>
      </w:r>
    </w:p>
    <w:p w14:paraId="7BDD6012">
      <w:pPr>
        <w:spacing w:line="560" w:lineRule="exact"/>
        <w:ind w:firstLine="640" w:firstLineChars="200"/>
        <w:rPr>
          <w:rFonts w:ascii="宋体" w:hAnsi="宋体" w:eastAsia="楷体_GB2312" w:cs="楷体_GB2312"/>
          <w:color w:val="auto"/>
          <w:sz w:val="32"/>
          <w:szCs w:val="32"/>
          <w:shd w:val="clear" w:color="auto" w:fill="FFFFFF"/>
          <w:lang w:bidi="ar"/>
        </w:rPr>
      </w:pPr>
      <w:r>
        <w:rPr>
          <w:rFonts w:hint="eastAsia" w:ascii="宋体" w:hAnsi="宋体" w:eastAsia="楷体_GB2312" w:cs="楷体_GB2312"/>
          <w:color w:val="auto"/>
          <w:sz w:val="32"/>
          <w:szCs w:val="32"/>
          <w:shd w:val="clear" w:color="auto" w:fill="FFFFFF"/>
          <w:lang w:bidi="ar"/>
        </w:rPr>
        <w:t>（</w:t>
      </w:r>
      <w:r>
        <w:rPr>
          <w:rFonts w:hint="eastAsia" w:ascii="宋体" w:hAnsi="宋体" w:eastAsia="楷体_GB2312" w:cs="楷体_GB2312"/>
          <w:color w:val="auto"/>
          <w:sz w:val="32"/>
          <w:szCs w:val="32"/>
          <w:shd w:val="clear" w:color="auto" w:fill="FFFFFF"/>
          <w:lang w:val="en-US" w:eastAsia="zh-CN" w:bidi="ar"/>
        </w:rPr>
        <w:t>五</w:t>
      </w:r>
      <w:r>
        <w:rPr>
          <w:rFonts w:hint="eastAsia" w:ascii="宋体" w:hAnsi="宋体" w:eastAsia="楷体_GB2312" w:cs="楷体_GB2312"/>
          <w:color w:val="auto"/>
          <w:sz w:val="32"/>
          <w:szCs w:val="32"/>
          <w:shd w:val="clear" w:color="auto" w:fill="FFFFFF"/>
          <w:lang w:bidi="ar"/>
        </w:rPr>
        <w:t>）投标文件的书写及编制要求</w:t>
      </w:r>
    </w:p>
    <w:p w14:paraId="249F30CD">
      <w:pPr>
        <w:spacing w:line="560" w:lineRule="exact"/>
        <w:ind w:firstLine="640" w:firstLineChars="200"/>
        <w:rPr>
          <w:rFonts w:ascii="宋体" w:hAnsi="宋体" w:eastAsia="仿宋_GB2312" w:cs="仿宋_GB2312"/>
          <w:color w:val="auto"/>
          <w:sz w:val="32"/>
          <w:szCs w:val="32"/>
          <w:lang w:eastAsia="zh-Hans"/>
        </w:rPr>
      </w:pPr>
      <w:r>
        <w:rPr>
          <w:rFonts w:hint="eastAsia" w:ascii="宋体" w:hAnsi="宋体" w:eastAsia="仿宋_GB2312" w:cs="仿宋_GB2312"/>
          <w:color w:val="auto"/>
          <w:sz w:val="32"/>
          <w:szCs w:val="32"/>
        </w:rPr>
        <w:t>1.</w:t>
      </w:r>
      <w:r>
        <w:rPr>
          <w:rFonts w:hint="eastAsia" w:ascii="宋体" w:hAnsi="宋体" w:eastAsia="仿宋_GB2312" w:cs="仿宋_GB2312"/>
          <w:color w:val="auto"/>
          <w:sz w:val="32"/>
          <w:szCs w:val="32"/>
          <w:lang w:eastAsia="zh-Hans"/>
        </w:rPr>
        <w:t>投标人应认真阅读招标文件的全部内容（包括招标文件的</w:t>
      </w:r>
      <w:r>
        <w:rPr>
          <w:rFonts w:hint="eastAsia" w:ascii="宋体" w:hAnsi="宋体" w:eastAsia="仿宋_GB2312" w:cs="仿宋_GB2312"/>
          <w:color w:val="auto"/>
          <w:sz w:val="32"/>
          <w:szCs w:val="32"/>
        </w:rPr>
        <w:t>澄清、答疑和补遗</w:t>
      </w:r>
      <w:r>
        <w:rPr>
          <w:rFonts w:hint="eastAsia" w:ascii="宋体" w:hAnsi="宋体" w:eastAsia="仿宋_GB2312" w:cs="仿宋_GB2312"/>
          <w:color w:val="auto"/>
          <w:sz w:val="32"/>
          <w:szCs w:val="32"/>
          <w:lang w:eastAsia="zh-Hans"/>
        </w:rPr>
        <w:t>），并严格履行招标文件的各项规定、要求。如果投标人不能履行招标文件的规定和要求，或者随投标文件提供的证明材料不能对招标文件的要求作出实质性响应，可能导致其投标被</w:t>
      </w:r>
      <w:r>
        <w:rPr>
          <w:rFonts w:hint="eastAsia" w:ascii="宋体" w:hAnsi="宋体" w:eastAsia="仿宋_GB2312" w:cs="仿宋_GB2312"/>
          <w:color w:val="auto"/>
          <w:sz w:val="32"/>
          <w:szCs w:val="32"/>
        </w:rPr>
        <w:t>否决</w:t>
      </w:r>
      <w:r>
        <w:rPr>
          <w:rFonts w:hint="eastAsia" w:ascii="宋体" w:hAnsi="宋体" w:eastAsia="仿宋_GB2312" w:cs="仿宋_GB2312"/>
          <w:color w:val="auto"/>
          <w:sz w:val="32"/>
          <w:szCs w:val="32"/>
          <w:lang w:eastAsia="zh-Hans"/>
        </w:rPr>
        <w:t>。</w:t>
      </w:r>
    </w:p>
    <w:p w14:paraId="3436DC0C">
      <w:pPr>
        <w:spacing w:line="560" w:lineRule="exact"/>
        <w:ind w:firstLine="640" w:firstLineChars="200"/>
        <w:rPr>
          <w:rFonts w:ascii="宋体" w:hAnsi="宋体" w:eastAsia="仿宋_GB2312" w:cs="仿宋_GB2312"/>
          <w:color w:val="auto"/>
          <w:sz w:val="32"/>
          <w:szCs w:val="32"/>
          <w:lang w:eastAsia="zh-Hans"/>
        </w:rPr>
      </w:pPr>
      <w:bookmarkStart w:id="78" w:name="_Toc499574635"/>
      <w:bookmarkEnd w:id="78"/>
      <w:r>
        <w:rPr>
          <w:rFonts w:hint="eastAsia" w:ascii="宋体" w:hAnsi="宋体" w:eastAsia="仿宋_GB2312" w:cs="仿宋_GB2312"/>
          <w:color w:val="auto"/>
          <w:sz w:val="32"/>
          <w:szCs w:val="32"/>
        </w:rPr>
        <w:t>2.</w:t>
      </w:r>
      <w:r>
        <w:rPr>
          <w:rFonts w:hint="eastAsia" w:ascii="宋体" w:hAnsi="宋体" w:eastAsia="仿宋_GB2312" w:cs="仿宋_GB2312"/>
          <w:color w:val="auto"/>
          <w:sz w:val="32"/>
          <w:szCs w:val="32"/>
          <w:lang w:eastAsia="zh-Hans"/>
        </w:rPr>
        <w:t>投标人应按照招标文件的要求编制投标文件。投标文件中所引用的顺序和编号应与招标文件一致，但可以增加说明或描述性文字。投标文件对招标文件未提出异议的条款，均视为接受和同意。</w:t>
      </w:r>
    </w:p>
    <w:p w14:paraId="4E6E5D75">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3.投标文件中的相关文书须加盖投标单位公章并经单位法定代表人或经正式授权的委托代理人签字。</w:t>
      </w:r>
    </w:p>
    <w:p w14:paraId="23EDA0BA">
      <w:pPr>
        <w:pStyle w:val="4"/>
        <w:spacing w:before="0" w:beforeAutospacing="0" w:after="0" w:afterAutospacing="0" w:line="560" w:lineRule="exact"/>
        <w:ind w:firstLine="640" w:firstLineChars="200"/>
        <w:rPr>
          <w:rFonts w:hint="default" w:eastAsia="黑体" w:cs="黑体"/>
          <w:b w:val="0"/>
          <w:bCs/>
          <w:color w:val="auto"/>
          <w:sz w:val="32"/>
          <w:szCs w:val="32"/>
        </w:rPr>
      </w:pPr>
      <w:bookmarkStart w:id="79" w:name="_Toc499574637"/>
      <w:bookmarkEnd w:id="79"/>
      <w:bookmarkStart w:id="80" w:name="_Toc499574636"/>
      <w:bookmarkEnd w:id="80"/>
      <w:bookmarkStart w:id="81" w:name="_Toc26344186"/>
      <w:bookmarkStart w:id="82" w:name="_Toc15117"/>
      <w:bookmarkStart w:id="83" w:name="_Toc14054"/>
      <w:bookmarkStart w:id="84" w:name="_Toc490616791"/>
      <w:bookmarkStart w:id="85" w:name="_Toc1678431671"/>
      <w:bookmarkStart w:id="86" w:name="_Toc23619"/>
      <w:bookmarkStart w:id="87" w:name="_Toc27283"/>
      <w:r>
        <w:rPr>
          <w:rFonts w:eastAsia="黑体" w:cs="黑体"/>
          <w:b w:val="0"/>
          <w:bCs/>
          <w:color w:val="auto"/>
          <w:sz w:val="32"/>
          <w:szCs w:val="32"/>
        </w:rPr>
        <w:t>五、递交投标文件</w:t>
      </w:r>
      <w:bookmarkEnd w:id="81"/>
      <w:bookmarkEnd w:id="82"/>
      <w:bookmarkEnd w:id="83"/>
      <w:bookmarkEnd w:id="84"/>
      <w:bookmarkEnd w:id="85"/>
      <w:bookmarkEnd w:id="86"/>
      <w:bookmarkEnd w:id="87"/>
    </w:p>
    <w:p w14:paraId="5A0FE597">
      <w:pPr>
        <w:spacing w:line="560" w:lineRule="exact"/>
        <w:ind w:firstLine="640" w:firstLineChars="200"/>
        <w:rPr>
          <w:rFonts w:ascii="宋体" w:hAnsi="宋体" w:eastAsia="楷体_GB2312" w:cs="楷体_GB2312"/>
          <w:color w:val="auto"/>
          <w:sz w:val="32"/>
          <w:szCs w:val="32"/>
          <w:shd w:val="clear" w:color="auto" w:fill="FFFFFF"/>
          <w:lang w:bidi="ar"/>
        </w:rPr>
      </w:pPr>
      <w:r>
        <w:rPr>
          <w:rFonts w:hint="eastAsia" w:ascii="宋体" w:hAnsi="宋体" w:eastAsia="楷体_GB2312" w:cs="楷体_GB2312"/>
          <w:color w:val="auto"/>
          <w:sz w:val="32"/>
          <w:szCs w:val="32"/>
          <w:shd w:val="clear" w:color="auto" w:fill="FFFFFF"/>
          <w:lang w:bidi="ar"/>
        </w:rPr>
        <w:t>（一）投标文件的提交</w:t>
      </w:r>
    </w:p>
    <w:p w14:paraId="6F8F6544">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1.投标文件截止时间和提交地点。投标人应根据“投标须知前附表”的规定，在投标截止时间前提交投标文件。</w:t>
      </w:r>
      <w:bookmarkStart w:id="88" w:name="_Toc10061"/>
      <w:bookmarkStart w:id="89" w:name="_Toc55907505"/>
      <w:bookmarkStart w:id="90" w:name="_Toc26567"/>
      <w:bookmarkStart w:id="91" w:name="_Toc16619"/>
      <w:bookmarkStart w:id="92" w:name="_Toc1606685504"/>
      <w:bookmarkStart w:id="93" w:name="_Toc22005"/>
      <w:bookmarkStart w:id="94" w:name="_Toc15556"/>
    </w:p>
    <w:p w14:paraId="06F1D699">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2.投标截止后如投标人少于</w:t>
      </w:r>
      <w:r>
        <w:rPr>
          <w:rFonts w:hint="eastAsia" w:ascii="宋体" w:hAnsi="宋体" w:eastAsia="仿宋_GB2312" w:cs="仿宋_GB2312"/>
          <w:b/>
          <w:bCs/>
          <w:color w:val="auto"/>
          <w:sz w:val="32"/>
          <w:szCs w:val="32"/>
          <w:u w:val="single"/>
        </w:rPr>
        <w:t xml:space="preserve"> </w:t>
      </w:r>
      <w:r>
        <w:rPr>
          <w:rFonts w:hint="eastAsia" w:ascii="宋体" w:hAnsi="宋体" w:eastAsia="仿宋_GB2312" w:cs="仿宋_GB2312"/>
          <w:color w:val="auto"/>
          <w:sz w:val="32"/>
          <w:szCs w:val="32"/>
          <w:u w:val="single"/>
        </w:rPr>
        <w:t>3</w:t>
      </w:r>
      <w:r>
        <w:rPr>
          <w:rFonts w:hint="eastAsia" w:ascii="宋体" w:hAnsi="宋体" w:eastAsia="仿宋_GB2312" w:cs="仿宋_GB2312"/>
          <w:b/>
          <w:bCs/>
          <w:color w:val="auto"/>
          <w:sz w:val="32"/>
          <w:szCs w:val="32"/>
          <w:u w:val="single"/>
        </w:rPr>
        <w:t xml:space="preserve"> </w:t>
      </w:r>
      <w:r>
        <w:rPr>
          <w:rFonts w:hint="eastAsia" w:ascii="宋体" w:hAnsi="宋体" w:eastAsia="仿宋_GB2312" w:cs="仿宋_GB2312"/>
          <w:color w:val="auto"/>
          <w:sz w:val="32"/>
          <w:szCs w:val="32"/>
        </w:rPr>
        <w:t>名，按照</w:t>
      </w:r>
      <w:r>
        <w:rPr>
          <w:rFonts w:hint="eastAsia" w:ascii="宋体" w:hAnsi="宋体" w:eastAsia="仿宋_GB2312" w:cs="仿宋_GB2312"/>
          <w:color w:val="auto"/>
          <w:sz w:val="32"/>
          <w:szCs w:val="32"/>
          <w:lang w:eastAsia="zh-Hans"/>
        </w:rPr>
        <w:t>本</w:t>
      </w:r>
      <w:r>
        <w:rPr>
          <w:rFonts w:hint="eastAsia" w:ascii="宋体" w:hAnsi="宋体" w:eastAsia="仿宋_GB2312" w:cs="仿宋_GB2312"/>
          <w:color w:val="auto"/>
          <w:sz w:val="32"/>
          <w:szCs w:val="32"/>
        </w:rPr>
        <w:t>须知</w:t>
      </w:r>
      <w:r>
        <w:rPr>
          <w:rFonts w:ascii="宋体" w:hAnsi="宋体" w:eastAsia="仿宋_GB2312" w:cs="仿宋_GB2312"/>
          <w:color w:val="auto"/>
          <w:sz w:val="32"/>
          <w:szCs w:val="32"/>
        </w:rPr>
        <w:t>中“</w:t>
      </w:r>
      <w:r>
        <w:rPr>
          <w:rFonts w:hint="eastAsia" w:ascii="宋体" w:hAnsi="宋体" w:eastAsia="仿宋_GB2312" w:cs="仿宋_GB2312"/>
          <w:color w:val="auto"/>
          <w:sz w:val="32"/>
          <w:szCs w:val="32"/>
        </w:rPr>
        <w:t>应予废标的情形</w:t>
      </w:r>
      <w:r>
        <w:rPr>
          <w:rFonts w:ascii="宋体" w:hAnsi="宋体" w:eastAsia="仿宋_GB2312" w:cs="仿宋_GB2312"/>
          <w:color w:val="auto"/>
          <w:sz w:val="32"/>
          <w:szCs w:val="32"/>
        </w:rPr>
        <w:t>”</w:t>
      </w:r>
      <w:r>
        <w:rPr>
          <w:rFonts w:hint="eastAsia" w:ascii="宋体" w:hAnsi="宋体" w:eastAsia="仿宋_GB2312" w:cs="仿宋_GB2312"/>
          <w:color w:val="auto"/>
          <w:sz w:val="32"/>
          <w:szCs w:val="32"/>
        </w:rPr>
        <w:t>的有关规定执行。</w:t>
      </w:r>
      <w:bookmarkEnd w:id="88"/>
      <w:bookmarkEnd w:id="89"/>
      <w:bookmarkEnd w:id="90"/>
      <w:bookmarkEnd w:id="91"/>
      <w:bookmarkEnd w:id="92"/>
      <w:bookmarkEnd w:id="93"/>
      <w:bookmarkEnd w:id="94"/>
    </w:p>
    <w:p w14:paraId="6AF2E14A">
      <w:pPr>
        <w:spacing w:line="560" w:lineRule="exact"/>
        <w:ind w:firstLine="640" w:firstLineChars="200"/>
        <w:rPr>
          <w:rFonts w:ascii="宋体" w:hAnsi="宋体" w:eastAsia="楷体_GB2312" w:cs="楷体_GB2312"/>
          <w:color w:val="auto"/>
          <w:sz w:val="32"/>
          <w:szCs w:val="32"/>
          <w:shd w:val="clear" w:color="auto" w:fill="FFFFFF"/>
          <w:lang w:bidi="ar"/>
        </w:rPr>
      </w:pPr>
      <w:r>
        <w:rPr>
          <w:rFonts w:hint="eastAsia" w:ascii="宋体" w:hAnsi="宋体" w:eastAsia="楷体_GB2312" w:cs="楷体_GB2312"/>
          <w:color w:val="auto"/>
          <w:sz w:val="32"/>
          <w:szCs w:val="32"/>
          <w:shd w:val="clear" w:color="auto" w:fill="FFFFFF"/>
          <w:lang w:bidi="ar"/>
        </w:rPr>
        <w:t>（二）投标文件的修改和撤销</w:t>
      </w:r>
    </w:p>
    <w:p w14:paraId="5A606B08">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1.投标截止以后，投标人不得修改投标文件。</w:t>
      </w:r>
    </w:p>
    <w:p w14:paraId="428D7A5D">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2.投标有效期内，投标人不得撤回其投标。</w:t>
      </w:r>
    </w:p>
    <w:p w14:paraId="2F85E0F3">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3.招标人不退还投标文件。</w:t>
      </w:r>
    </w:p>
    <w:p w14:paraId="624DB25E">
      <w:pPr>
        <w:pStyle w:val="4"/>
        <w:spacing w:before="0" w:beforeAutospacing="0" w:after="0" w:afterAutospacing="0" w:line="560" w:lineRule="exact"/>
        <w:ind w:firstLine="640" w:firstLineChars="200"/>
        <w:rPr>
          <w:rFonts w:hint="default" w:eastAsia="黑体" w:cs="黑体"/>
          <w:b w:val="0"/>
          <w:bCs/>
          <w:color w:val="auto"/>
          <w:sz w:val="32"/>
          <w:szCs w:val="32"/>
        </w:rPr>
      </w:pPr>
      <w:bookmarkStart w:id="95" w:name="_Toc499574638"/>
      <w:bookmarkEnd w:id="95"/>
      <w:bookmarkStart w:id="96" w:name="_Toc12712"/>
      <w:bookmarkStart w:id="97" w:name="_Toc10969"/>
      <w:bookmarkStart w:id="98" w:name="_Toc6043"/>
      <w:bookmarkStart w:id="99" w:name="_Toc26344187"/>
      <w:r>
        <w:rPr>
          <w:rFonts w:eastAsia="黑体" w:cs="黑体"/>
          <w:b w:val="0"/>
          <w:bCs/>
          <w:color w:val="auto"/>
          <w:sz w:val="32"/>
          <w:szCs w:val="32"/>
        </w:rPr>
        <w:t>六、开标</w:t>
      </w:r>
      <w:bookmarkEnd w:id="96"/>
      <w:bookmarkEnd w:id="97"/>
      <w:bookmarkEnd w:id="98"/>
      <w:bookmarkEnd w:id="99"/>
    </w:p>
    <w:p w14:paraId="1860530F">
      <w:pPr>
        <w:spacing w:line="560" w:lineRule="exact"/>
        <w:ind w:firstLine="640" w:firstLineChars="200"/>
        <w:rPr>
          <w:rFonts w:ascii="宋体" w:hAnsi="宋体" w:eastAsia="楷体_GB2312" w:cs="楷体_GB2312"/>
          <w:color w:val="auto"/>
          <w:sz w:val="32"/>
          <w:szCs w:val="32"/>
          <w:shd w:val="clear" w:color="auto" w:fill="FFFFFF"/>
          <w:lang w:bidi="ar"/>
        </w:rPr>
      </w:pPr>
      <w:r>
        <w:rPr>
          <w:rFonts w:hint="eastAsia" w:ascii="宋体" w:hAnsi="宋体" w:eastAsia="楷体_GB2312" w:cs="楷体_GB2312"/>
          <w:color w:val="auto"/>
          <w:sz w:val="32"/>
          <w:szCs w:val="32"/>
          <w:shd w:val="clear" w:color="auto" w:fill="FFFFFF"/>
          <w:lang w:bidi="ar"/>
        </w:rPr>
        <w:t>（一）开标方式</w:t>
      </w:r>
    </w:p>
    <w:p w14:paraId="7D3BB371">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1.开标地点、时间。</w:t>
      </w:r>
    </w:p>
    <w:p w14:paraId="4563C7B6">
      <w:pPr>
        <w:spacing w:line="560" w:lineRule="exact"/>
        <w:ind w:firstLine="640" w:firstLineChars="200"/>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lang w:eastAsia="zh-CN"/>
        </w:rPr>
        <w:t>开标时间：</w:t>
      </w:r>
      <w:r>
        <w:rPr>
          <w:rFonts w:hint="eastAsia" w:ascii="宋体" w:hAnsi="宋体" w:eastAsia="仿宋_GB2312" w:cs="仿宋_GB2312"/>
          <w:color w:val="auto"/>
          <w:sz w:val="32"/>
          <w:szCs w:val="32"/>
          <w:lang w:val="en-US" w:eastAsia="zh-CN"/>
        </w:rPr>
        <w:t>2026</w:t>
      </w:r>
      <w:r>
        <w:rPr>
          <w:rFonts w:hint="eastAsia" w:ascii="宋体" w:hAnsi="宋体" w:eastAsia="仿宋_GB2312" w:cs="仿宋_GB2312"/>
          <w:color w:val="auto"/>
          <w:sz w:val="32"/>
          <w:szCs w:val="32"/>
          <w:lang w:eastAsia="zh-CN"/>
        </w:rPr>
        <w:t>年</w:t>
      </w:r>
      <w:r>
        <w:rPr>
          <w:rFonts w:hint="eastAsia" w:ascii="宋体" w:hAnsi="宋体" w:eastAsia="仿宋_GB2312" w:cs="仿宋_GB2312"/>
          <w:color w:val="auto"/>
          <w:sz w:val="32"/>
          <w:szCs w:val="32"/>
          <w:lang w:val="en-US" w:eastAsia="zh-CN"/>
        </w:rPr>
        <w:t>7</w:t>
      </w:r>
      <w:r>
        <w:rPr>
          <w:rFonts w:hint="eastAsia" w:ascii="宋体" w:hAnsi="宋体" w:eastAsia="仿宋_GB2312" w:cs="仿宋_GB2312"/>
          <w:color w:val="auto"/>
          <w:sz w:val="32"/>
          <w:szCs w:val="32"/>
          <w:lang w:eastAsia="zh-CN"/>
        </w:rPr>
        <w:t>月</w:t>
      </w:r>
      <w:r>
        <w:rPr>
          <w:rFonts w:hint="eastAsia" w:ascii="宋体" w:hAnsi="宋体" w:eastAsia="仿宋_GB2312" w:cs="仿宋_GB2312"/>
          <w:color w:val="auto"/>
          <w:sz w:val="32"/>
          <w:szCs w:val="32"/>
          <w:lang w:val="en-US" w:eastAsia="zh-CN"/>
        </w:rPr>
        <w:t>21</w:t>
      </w:r>
      <w:r>
        <w:rPr>
          <w:rFonts w:hint="eastAsia" w:ascii="宋体" w:hAnsi="宋体" w:eastAsia="仿宋_GB2312" w:cs="仿宋_GB2312"/>
          <w:color w:val="auto"/>
          <w:sz w:val="32"/>
          <w:szCs w:val="32"/>
          <w:lang w:eastAsia="zh-CN"/>
        </w:rPr>
        <w:t>日</w:t>
      </w:r>
      <w:r>
        <w:rPr>
          <w:rFonts w:hint="eastAsia" w:ascii="宋体" w:hAnsi="宋体" w:eastAsia="仿宋_GB2312" w:cs="仿宋_GB2312"/>
          <w:color w:val="auto"/>
          <w:sz w:val="32"/>
          <w:szCs w:val="32"/>
          <w:lang w:val="en-US" w:eastAsia="zh-CN"/>
        </w:rPr>
        <w:t>9</w:t>
      </w:r>
      <w:r>
        <w:rPr>
          <w:rFonts w:hint="eastAsia" w:ascii="宋体" w:hAnsi="宋体" w:eastAsia="仿宋_GB2312" w:cs="仿宋_GB2312"/>
          <w:color w:val="auto"/>
          <w:sz w:val="32"/>
          <w:szCs w:val="32"/>
          <w:lang w:eastAsia="zh-CN"/>
        </w:rPr>
        <w:t>时</w:t>
      </w:r>
      <w:r>
        <w:rPr>
          <w:rFonts w:hint="eastAsia" w:ascii="宋体" w:hAnsi="宋体" w:eastAsia="仿宋_GB2312" w:cs="仿宋_GB2312"/>
          <w:color w:val="auto"/>
          <w:sz w:val="32"/>
          <w:szCs w:val="32"/>
          <w:lang w:val="en-US" w:eastAsia="zh-CN"/>
        </w:rPr>
        <w:t>00</w:t>
      </w:r>
      <w:r>
        <w:rPr>
          <w:rFonts w:hint="eastAsia" w:ascii="宋体" w:hAnsi="宋体" w:eastAsia="仿宋_GB2312" w:cs="仿宋_GB2312"/>
          <w:color w:val="auto"/>
          <w:sz w:val="32"/>
          <w:szCs w:val="32"/>
          <w:lang w:eastAsia="zh-CN"/>
        </w:rPr>
        <w:t>分</w:t>
      </w:r>
    </w:p>
    <w:p w14:paraId="60159A48">
      <w:pPr>
        <w:spacing w:line="560" w:lineRule="exact"/>
        <w:ind w:firstLine="640" w:firstLineChars="200"/>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lang w:val="en-US" w:eastAsia="zh-CN"/>
        </w:rPr>
        <w:t>2.</w:t>
      </w:r>
      <w:r>
        <w:rPr>
          <w:rFonts w:hint="eastAsia" w:ascii="宋体" w:hAnsi="宋体" w:eastAsia="仿宋_GB2312" w:cs="仿宋_GB2312"/>
          <w:color w:val="auto"/>
          <w:sz w:val="32"/>
          <w:szCs w:val="32"/>
          <w:lang w:eastAsia="zh-CN"/>
        </w:rPr>
        <w:t>开标地点：中车太原机车车辆有限公司评标室</w:t>
      </w:r>
    </w:p>
    <w:p w14:paraId="640AA807">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val="en-US" w:eastAsia="zh-CN"/>
        </w:rPr>
        <w:t>3</w:t>
      </w:r>
      <w:r>
        <w:rPr>
          <w:rFonts w:hint="eastAsia" w:ascii="宋体" w:hAnsi="宋体" w:eastAsia="仿宋_GB2312" w:cs="仿宋_GB2312"/>
          <w:color w:val="auto"/>
          <w:sz w:val="32"/>
          <w:szCs w:val="32"/>
        </w:rPr>
        <w:t>.投标人不足3个的，或者开标通过核实的投标人少于3个的，应当依法重新招标。</w:t>
      </w:r>
    </w:p>
    <w:p w14:paraId="0EF4F537">
      <w:pPr>
        <w:spacing w:line="560" w:lineRule="exact"/>
        <w:ind w:firstLine="640" w:firstLineChars="200"/>
        <w:rPr>
          <w:rFonts w:ascii="宋体" w:hAnsi="宋体" w:eastAsia="楷体_GB2312" w:cs="楷体_GB2312"/>
          <w:color w:val="auto"/>
          <w:sz w:val="32"/>
          <w:szCs w:val="32"/>
          <w:shd w:val="clear" w:color="auto" w:fill="FFFFFF"/>
          <w:lang w:bidi="ar"/>
        </w:rPr>
      </w:pPr>
      <w:r>
        <w:rPr>
          <w:rFonts w:hint="eastAsia" w:ascii="宋体" w:hAnsi="宋体" w:eastAsia="楷体_GB2312" w:cs="楷体_GB2312"/>
          <w:color w:val="auto"/>
          <w:sz w:val="32"/>
          <w:szCs w:val="32"/>
          <w:shd w:val="clear" w:color="auto" w:fill="FFFFFF"/>
          <w:lang w:bidi="ar"/>
        </w:rPr>
        <w:t>（二）开标异议和开标结果公开</w:t>
      </w:r>
    </w:p>
    <w:p w14:paraId="01681404">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1.开标由</w:t>
      </w:r>
      <w:r>
        <w:rPr>
          <w:rFonts w:hint="eastAsia" w:ascii="宋体" w:hAnsi="宋体" w:eastAsia="仿宋_GB2312" w:cs="仿宋_GB2312"/>
          <w:color w:val="auto"/>
          <w:sz w:val="32"/>
          <w:szCs w:val="32"/>
          <w:lang w:eastAsia="zh-CN"/>
        </w:rPr>
        <w:t>招标方</w:t>
      </w:r>
      <w:r>
        <w:rPr>
          <w:rFonts w:hint="eastAsia" w:ascii="宋体" w:hAnsi="宋体" w:eastAsia="仿宋_GB2312" w:cs="仿宋_GB2312"/>
          <w:color w:val="auto"/>
          <w:sz w:val="32"/>
          <w:szCs w:val="32"/>
        </w:rPr>
        <w:t>会组织开展，并应当邀请所有投标人参加。</w:t>
      </w:r>
    </w:p>
    <w:p w14:paraId="09E529C4">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2.开标过程中，投标人有异议的应当在开标期间提出，</w:t>
      </w:r>
      <w:r>
        <w:rPr>
          <w:rFonts w:hint="eastAsia" w:ascii="宋体" w:hAnsi="宋体" w:eastAsia="仿宋_GB2312" w:cs="仿宋_GB2312"/>
          <w:color w:val="auto"/>
          <w:sz w:val="32"/>
          <w:szCs w:val="32"/>
          <w:lang w:eastAsia="zh-CN"/>
        </w:rPr>
        <w:t>招标方</w:t>
      </w:r>
      <w:r>
        <w:rPr>
          <w:rFonts w:hint="eastAsia" w:ascii="宋体" w:hAnsi="宋体" w:eastAsia="仿宋_GB2312" w:cs="仿宋_GB2312"/>
          <w:color w:val="auto"/>
          <w:sz w:val="32"/>
          <w:szCs w:val="32"/>
        </w:rPr>
        <w:t>会应在开标结束前作出答复。</w:t>
      </w:r>
    </w:p>
    <w:p w14:paraId="131A6C41">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3.开标结束后，</w:t>
      </w:r>
      <w:r>
        <w:rPr>
          <w:rFonts w:hint="eastAsia" w:ascii="宋体" w:hAnsi="宋体" w:eastAsia="仿宋_GB2312" w:cs="仿宋_GB2312"/>
          <w:color w:val="auto"/>
          <w:sz w:val="32"/>
          <w:szCs w:val="32"/>
          <w:lang w:eastAsia="zh-CN"/>
        </w:rPr>
        <w:t>招标方</w:t>
      </w:r>
      <w:r>
        <w:rPr>
          <w:rFonts w:hint="eastAsia" w:ascii="宋体" w:hAnsi="宋体" w:eastAsia="仿宋_GB2312" w:cs="仿宋_GB2312"/>
          <w:color w:val="auto"/>
          <w:sz w:val="32"/>
          <w:szCs w:val="32"/>
        </w:rPr>
        <w:t>会应公开开标结果。投标人自愿放弃参加开标，或在开标结束前主动退出开标的，均视为认可开标程序和结果。开标结束后，投标人不得再对开标程序和结果提出异议。</w:t>
      </w:r>
    </w:p>
    <w:p w14:paraId="386197A5">
      <w:pPr>
        <w:pStyle w:val="4"/>
        <w:spacing w:before="0" w:beforeAutospacing="0" w:after="0" w:afterAutospacing="0" w:line="560" w:lineRule="exact"/>
        <w:ind w:firstLine="640" w:firstLineChars="200"/>
        <w:jc w:val="both"/>
        <w:rPr>
          <w:rFonts w:hint="default"/>
          <w:b w:val="0"/>
          <w:bCs/>
          <w:color w:val="auto"/>
          <w:sz w:val="32"/>
          <w:szCs w:val="32"/>
        </w:rPr>
      </w:pPr>
      <w:bookmarkStart w:id="100" w:name="_Toc26344188"/>
      <w:bookmarkStart w:id="101" w:name="_Toc27433"/>
      <w:bookmarkStart w:id="102" w:name="_Toc4304"/>
      <w:bookmarkStart w:id="103" w:name="_Toc28364"/>
      <w:r>
        <w:rPr>
          <w:rFonts w:eastAsia="黑体" w:cs="黑体"/>
          <w:b w:val="0"/>
          <w:bCs/>
          <w:color w:val="auto"/>
          <w:sz w:val="32"/>
          <w:szCs w:val="32"/>
        </w:rPr>
        <w:t>七、评标委员会</w:t>
      </w:r>
      <w:bookmarkEnd w:id="100"/>
      <w:bookmarkEnd w:id="101"/>
      <w:bookmarkEnd w:id="102"/>
      <w:bookmarkEnd w:id="103"/>
    </w:p>
    <w:p w14:paraId="1767166D">
      <w:pPr>
        <w:tabs>
          <w:tab w:val="center" w:pos="4819"/>
        </w:tabs>
        <w:spacing w:line="560" w:lineRule="exact"/>
        <w:ind w:firstLine="640" w:firstLineChars="200"/>
        <w:rPr>
          <w:rFonts w:ascii="宋体" w:hAnsi="宋体" w:eastAsia="楷体" w:cs="楷体"/>
          <w:b/>
          <w:color w:val="auto"/>
          <w:kern w:val="1"/>
          <w:sz w:val="32"/>
          <w:szCs w:val="32"/>
        </w:rPr>
      </w:pPr>
      <w:r>
        <w:rPr>
          <w:rFonts w:hint="eastAsia" w:ascii="宋体" w:hAnsi="宋体" w:eastAsia="楷体_GB2312" w:cs="楷体_GB2312"/>
          <w:color w:val="auto"/>
          <w:sz w:val="32"/>
          <w:szCs w:val="32"/>
          <w:shd w:val="clear" w:color="auto" w:fill="FFFFFF"/>
          <w:lang w:bidi="ar"/>
        </w:rPr>
        <w:t>（一）评标委员会的组建</w:t>
      </w:r>
      <w:r>
        <w:rPr>
          <w:rFonts w:hint="eastAsia" w:ascii="宋体" w:hAnsi="宋体" w:eastAsia="楷体" w:cs="楷体"/>
          <w:color w:val="auto"/>
          <w:kern w:val="1"/>
          <w:sz w:val="32"/>
          <w:szCs w:val="32"/>
        </w:rPr>
        <w:tab/>
      </w:r>
    </w:p>
    <w:p w14:paraId="1422B4D2">
      <w:pPr>
        <w:wordWrap w:val="0"/>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1、由招标方根据项目实际自行组建（5人以上单数）。</w:t>
      </w:r>
    </w:p>
    <w:p w14:paraId="61C54034">
      <w:pPr>
        <w:wordWrap w:val="0"/>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2.招标人在招标文件中规定的其他要求</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rPr>
        <w:t>。</w:t>
      </w:r>
    </w:p>
    <w:p w14:paraId="733D0162">
      <w:pPr>
        <w:tabs>
          <w:tab w:val="center" w:pos="4819"/>
        </w:tabs>
        <w:spacing w:line="560" w:lineRule="exact"/>
        <w:ind w:firstLine="640" w:firstLineChars="200"/>
        <w:rPr>
          <w:rFonts w:ascii="宋体" w:hAnsi="宋体" w:eastAsia="楷体_GB2312" w:cs="楷体_GB2312"/>
          <w:color w:val="auto"/>
          <w:sz w:val="32"/>
          <w:szCs w:val="32"/>
          <w:shd w:val="clear" w:color="auto" w:fill="FFFFFF"/>
          <w:lang w:bidi="ar"/>
        </w:rPr>
      </w:pPr>
      <w:r>
        <w:rPr>
          <w:rFonts w:hint="eastAsia" w:ascii="宋体" w:hAnsi="宋体" w:eastAsia="楷体_GB2312" w:cs="楷体_GB2312"/>
          <w:color w:val="auto"/>
          <w:sz w:val="32"/>
          <w:szCs w:val="32"/>
          <w:shd w:val="clear" w:color="auto" w:fill="FFFFFF"/>
          <w:lang w:bidi="ar"/>
        </w:rPr>
        <w:t>（二）向评标委员会提供的资料</w:t>
      </w:r>
    </w:p>
    <w:p w14:paraId="388443A3">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1.公开发布的招标文件，包括招标文件的澄清或补遗文件及图纸等。</w:t>
      </w:r>
    </w:p>
    <w:p w14:paraId="4B63E0E4">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2.项目概况和重点的书面介绍。包括项目规模、项目特点、技术要求、招标文件与示范文本有较大变动的条款等。</w:t>
      </w:r>
    </w:p>
    <w:p w14:paraId="5C98BFED">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3.记录开标过程的开标记录表。</w:t>
      </w:r>
    </w:p>
    <w:p w14:paraId="7222EE53">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4.其他评标必需的资料。</w:t>
      </w:r>
    </w:p>
    <w:p w14:paraId="436A14F3">
      <w:pPr>
        <w:pStyle w:val="6"/>
        <w:spacing w:line="560" w:lineRule="exact"/>
        <w:ind w:firstLine="640" w:firstLineChars="200"/>
        <w:rPr>
          <w:rFonts w:ascii="宋体" w:hAnsi="宋体" w:eastAsia="仿宋_GB2312"/>
          <w:color w:val="auto"/>
          <w:sz w:val="32"/>
          <w:szCs w:val="32"/>
        </w:rPr>
      </w:pPr>
      <w:r>
        <w:rPr>
          <w:rFonts w:hint="eastAsia" w:ascii="宋体" w:hAnsi="宋体" w:eastAsia="仿宋_GB2312" w:cs="仿宋_GB2312"/>
          <w:color w:val="auto"/>
          <w:kern w:val="2"/>
          <w:sz w:val="32"/>
          <w:szCs w:val="32"/>
        </w:rPr>
        <w:t>5.招标人向评标委员会提供以上评标所需的重要信息和数据时，不得带有明示或暗示倾向或者排斥特定投标人的信息。</w:t>
      </w:r>
    </w:p>
    <w:p w14:paraId="00F03A61">
      <w:pPr>
        <w:tabs>
          <w:tab w:val="center" w:pos="4819"/>
        </w:tabs>
        <w:spacing w:line="560" w:lineRule="exact"/>
        <w:ind w:firstLine="640" w:firstLineChars="200"/>
        <w:rPr>
          <w:rFonts w:ascii="宋体" w:hAnsi="宋体" w:eastAsia="楷体_GB2312" w:cs="楷体_GB2312"/>
          <w:color w:val="auto"/>
          <w:sz w:val="32"/>
          <w:szCs w:val="32"/>
          <w:shd w:val="clear" w:color="auto" w:fill="FFFFFF"/>
          <w:lang w:bidi="ar"/>
        </w:rPr>
      </w:pPr>
      <w:r>
        <w:rPr>
          <w:rFonts w:hint="eastAsia" w:ascii="宋体" w:hAnsi="宋体" w:eastAsia="楷体_GB2312" w:cs="楷体_GB2312"/>
          <w:color w:val="auto"/>
          <w:sz w:val="32"/>
          <w:szCs w:val="32"/>
          <w:shd w:val="clear" w:color="auto" w:fill="FFFFFF"/>
          <w:lang w:bidi="ar"/>
        </w:rPr>
        <w:t>（三）评标委员会的职责</w:t>
      </w:r>
    </w:p>
    <w:p w14:paraId="3EFDE83E">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1.评标委员会须推举一名评标组长，主持评标工作。</w:t>
      </w:r>
    </w:p>
    <w:p w14:paraId="3CA3B0F0">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2.遵守招标投标相关法律、法规、规章及规范性文件等规定，遵循公平、公正、客观、独立评审的原则，按照招标文件确定的评标标准、方法和程序进行评标评审工作，招标文件中没有规定的方法和标准不得作为评标的依据。</w:t>
      </w:r>
    </w:p>
    <w:p w14:paraId="28DA1CD0">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3.</w:t>
      </w:r>
      <w:r>
        <w:rPr>
          <w:rFonts w:hint="eastAsia" w:ascii="宋体" w:hAnsi="宋体" w:eastAsia="仿宋_GB2312" w:cs="仿宋_GB2312"/>
          <w:color w:val="auto"/>
          <w:sz w:val="32"/>
          <w:szCs w:val="32"/>
          <w:lang w:eastAsia="zh-CN"/>
        </w:rPr>
        <w:t>评标人员</w:t>
      </w:r>
      <w:r>
        <w:rPr>
          <w:rFonts w:hint="eastAsia" w:ascii="宋体" w:hAnsi="宋体" w:eastAsia="仿宋_GB2312" w:cs="仿宋_GB2312"/>
          <w:color w:val="auto"/>
          <w:sz w:val="32"/>
          <w:szCs w:val="32"/>
        </w:rPr>
        <w:t>应当严格遵守保密义务，不得对外披露拟参与评标的相关信息，不得私下接触投标人，不得收受投标人或者其他利害关系人任何形式的利益。</w:t>
      </w:r>
    </w:p>
    <w:p w14:paraId="30370A41">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4.具有法律、法规、规章及规范性文件等规定的回避情形的，主动回避。</w:t>
      </w:r>
    </w:p>
    <w:p w14:paraId="2F0AC737">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5.按时参加评标评审活动，严格遵守工作纪律，服从评标评审现场管理，及时报告评标过程中发现的违法违规行为，并配合物业管理主管部门及有关部门的调查取证、监督检查和考评。</w:t>
      </w:r>
    </w:p>
    <w:p w14:paraId="4CF8BA0A">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6.对评标过程保密，不得泄露评标过程有关文件、情况</w:t>
      </w:r>
      <w:r>
        <w:rPr>
          <w:rFonts w:ascii="宋体" w:hAnsi="宋体" w:eastAsia="仿宋_GB2312" w:cs="仿宋_GB2312"/>
          <w:color w:val="auto"/>
          <w:sz w:val="32"/>
          <w:szCs w:val="32"/>
        </w:rPr>
        <w:t>和</w:t>
      </w:r>
      <w:r>
        <w:rPr>
          <w:rFonts w:hint="eastAsia" w:ascii="宋体" w:hAnsi="宋体" w:eastAsia="仿宋_GB2312" w:cs="仿宋_GB2312"/>
          <w:color w:val="auto"/>
          <w:sz w:val="32"/>
          <w:szCs w:val="32"/>
        </w:rPr>
        <w:t>获悉的商业秘密和技术秘密及其他相关法律法规规定不得公开的信息。</w:t>
      </w:r>
    </w:p>
    <w:p w14:paraId="5F091883">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7.</w:t>
      </w:r>
      <w:r>
        <w:rPr>
          <w:rFonts w:ascii="宋体" w:hAnsi="宋体" w:eastAsia="仿宋_GB2312" w:cs="仿宋_GB2312"/>
          <w:color w:val="auto"/>
          <w:sz w:val="32"/>
          <w:szCs w:val="32"/>
        </w:rPr>
        <w:t>若</w:t>
      </w:r>
      <w:r>
        <w:rPr>
          <w:rFonts w:hint="eastAsia" w:ascii="宋体" w:hAnsi="宋体" w:eastAsia="仿宋_GB2312" w:cs="仿宋_GB2312"/>
          <w:color w:val="auto"/>
          <w:sz w:val="32"/>
          <w:szCs w:val="32"/>
        </w:rPr>
        <w:t>投标人提交的投标文件超出招标文件要求的内容，评标委员会对超出招标文件要求的内容不予评审，只评审招标文件要求的内容。</w:t>
      </w:r>
    </w:p>
    <w:p w14:paraId="581E0957">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8.评标会议结束时，向招标人提交评标报告。</w:t>
      </w:r>
    </w:p>
    <w:p w14:paraId="1C924390">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9.在评标报告上签字，对本人的评审意见承担法律责任，对评标结论有异议的，应当以书面形式阐述其不同意见和理由，否则视为同意该评标结论。</w:t>
      </w:r>
    </w:p>
    <w:p w14:paraId="7BCBF8FE">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10.法律、法规、规章及规范性文件规定的其他义务。</w:t>
      </w:r>
    </w:p>
    <w:p w14:paraId="06CA802D">
      <w:pPr>
        <w:pStyle w:val="4"/>
        <w:spacing w:before="0" w:beforeAutospacing="0" w:after="0" w:afterAutospacing="0" w:line="560" w:lineRule="exact"/>
        <w:ind w:firstLine="640" w:firstLineChars="200"/>
        <w:rPr>
          <w:rFonts w:hint="default" w:eastAsia="黑体" w:cs="黑体"/>
          <w:b w:val="0"/>
          <w:bCs/>
          <w:color w:val="auto"/>
          <w:sz w:val="32"/>
          <w:szCs w:val="32"/>
        </w:rPr>
      </w:pPr>
      <w:bookmarkStart w:id="104" w:name="_Toc499574640"/>
      <w:bookmarkEnd w:id="104"/>
      <w:bookmarkStart w:id="105" w:name="_Toc23307"/>
      <w:bookmarkStart w:id="106" w:name="_Toc29008"/>
      <w:bookmarkStart w:id="107" w:name="_Toc13094"/>
      <w:bookmarkStart w:id="108" w:name="_Toc26344189"/>
      <w:r>
        <w:rPr>
          <w:rFonts w:eastAsia="黑体" w:cs="黑体"/>
          <w:b w:val="0"/>
          <w:bCs/>
          <w:color w:val="auto"/>
          <w:sz w:val="32"/>
          <w:szCs w:val="32"/>
        </w:rPr>
        <w:t>八、评标程序</w:t>
      </w:r>
      <w:bookmarkEnd w:id="105"/>
      <w:bookmarkEnd w:id="106"/>
      <w:bookmarkEnd w:id="107"/>
      <w:bookmarkEnd w:id="108"/>
    </w:p>
    <w:p w14:paraId="46FC9297">
      <w:pPr>
        <w:tabs>
          <w:tab w:val="center" w:pos="4819"/>
        </w:tabs>
        <w:spacing w:line="560" w:lineRule="exact"/>
        <w:ind w:firstLine="640" w:firstLineChars="200"/>
        <w:rPr>
          <w:rFonts w:ascii="宋体" w:hAnsi="宋体" w:eastAsia="楷体_GB2312" w:cs="楷体_GB2312"/>
          <w:color w:val="auto"/>
          <w:sz w:val="32"/>
          <w:szCs w:val="32"/>
          <w:shd w:val="clear" w:color="auto" w:fill="FFFFFF"/>
          <w:lang w:bidi="ar"/>
        </w:rPr>
      </w:pPr>
      <w:r>
        <w:rPr>
          <w:rFonts w:hint="eastAsia" w:ascii="宋体" w:hAnsi="宋体" w:eastAsia="楷体_GB2312" w:cs="楷体_GB2312"/>
          <w:color w:val="auto"/>
          <w:sz w:val="32"/>
          <w:szCs w:val="32"/>
          <w:shd w:val="clear" w:color="auto" w:fill="FFFFFF"/>
          <w:lang w:bidi="ar"/>
        </w:rPr>
        <w:t>（一）投标文件的评审</w:t>
      </w:r>
    </w:p>
    <w:p w14:paraId="1C55D250">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1.推荐评标组长</w:t>
      </w:r>
    </w:p>
    <w:p w14:paraId="2BC27BEE">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评标委员会成员推荐一名评标组长；由评标组长组织评标。</w:t>
      </w:r>
    </w:p>
    <w:p w14:paraId="3CEE3337">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2.按照招标文件规定的评标方法进行评标。</w:t>
      </w:r>
    </w:p>
    <w:p w14:paraId="42E2CF0E">
      <w:pPr>
        <w:spacing w:line="560" w:lineRule="exact"/>
        <w:ind w:firstLine="640" w:firstLineChars="200"/>
        <w:rPr>
          <w:rFonts w:ascii="宋体" w:hAnsi="宋体" w:eastAsia="仿宋_GB2312" w:cs="仿宋_GB2312"/>
          <w:b/>
          <w:bCs/>
          <w:color w:val="auto"/>
          <w:sz w:val="32"/>
          <w:szCs w:val="32"/>
        </w:rPr>
      </w:pPr>
      <w:r>
        <w:rPr>
          <w:rFonts w:hint="eastAsia" w:ascii="宋体" w:hAnsi="宋体" w:eastAsia="仿宋_GB2312" w:cs="仿宋_GB2312"/>
          <w:color w:val="auto"/>
          <w:sz w:val="32"/>
          <w:szCs w:val="32"/>
        </w:rPr>
        <w:t>3.应当判定为无效标或废标的情形</w:t>
      </w:r>
    </w:p>
    <w:p w14:paraId="195938DC">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详见本</w:t>
      </w:r>
      <w:r>
        <w:rPr>
          <w:rFonts w:ascii="宋体" w:hAnsi="宋体" w:eastAsia="仿宋_GB2312" w:cs="仿宋_GB2312"/>
          <w:color w:val="auto"/>
          <w:sz w:val="32"/>
          <w:szCs w:val="32"/>
        </w:rPr>
        <w:t>须知中</w:t>
      </w:r>
      <w:r>
        <w:rPr>
          <w:rFonts w:hint="eastAsia" w:ascii="宋体" w:hAnsi="宋体" w:eastAsia="仿宋_GB2312" w:cs="仿宋_GB2312"/>
          <w:color w:val="auto"/>
          <w:sz w:val="32"/>
          <w:szCs w:val="32"/>
        </w:rPr>
        <w:t>“投标文件的否决性条款”及“应予废标的情形”</w:t>
      </w:r>
      <w:r>
        <w:rPr>
          <w:rFonts w:ascii="宋体" w:hAnsi="宋体" w:eastAsia="仿宋_GB2312" w:cs="仿宋_GB2312"/>
          <w:color w:val="auto"/>
          <w:sz w:val="32"/>
          <w:szCs w:val="32"/>
        </w:rPr>
        <w:t>有关规定</w:t>
      </w:r>
      <w:r>
        <w:rPr>
          <w:rFonts w:hint="eastAsia" w:ascii="宋体" w:hAnsi="宋体" w:eastAsia="仿宋_GB2312" w:cs="仿宋_GB2312"/>
          <w:color w:val="auto"/>
          <w:sz w:val="32"/>
          <w:szCs w:val="32"/>
        </w:rPr>
        <w:t>。</w:t>
      </w:r>
    </w:p>
    <w:p w14:paraId="2A6AB20B">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4.对无效标的处理</w:t>
      </w:r>
    </w:p>
    <w:p w14:paraId="01CEEBDC">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（1）评标委员会在作出无效标的决定之前，应严格遵循以下程序：</w:t>
      </w:r>
    </w:p>
    <w:p w14:paraId="11D7D443">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①评标委员会认为需要作必要的澄清或者说明的投标文件，评标委员会应要求当事投标人在规定时间内作相应的澄清答辩。</w:t>
      </w:r>
    </w:p>
    <w:p w14:paraId="54D5361F">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②当事投标人应当在评标委员会规定时间内，向评标委员会作出澄清答辩。未按时作出澄清答辩的，评标委员会可对相应投标文件按最不利情形认定。</w:t>
      </w:r>
    </w:p>
    <w:p w14:paraId="6A568A79">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③评标委员会应在充分讨论的基础上，通过记名的集体表决方式作出决定。</w:t>
      </w:r>
    </w:p>
    <w:p w14:paraId="1F12631A">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④如果评标委员会通过表决做出否决投标的决定，应在评标报告中详细记录做出否决的理由、依据和评标委员会表决的过程和结论。</w:t>
      </w:r>
    </w:p>
    <w:p w14:paraId="6EABD614">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（2）经评标委员会评审，合格投标人</w:t>
      </w:r>
      <w:r>
        <w:rPr>
          <w:rFonts w:ascii="宋体" w:hAnsi="宋体" w:eastAsia="仿宋_GB2312" w:cs="仿宋_GB2312"/>
          <w:color w:val="auto"/>
          <w:sz w:val="32"/>
          <w:szCs w:val="32"/>
        </w:rPr>
        <w:t>不足3个，使得投标明显缺乏竞争的，评标委员会应当</w:t>
      </w:r>
      <w:r>
        <w:rPr>
          <w:rFonts w:hint="eastAsia" w:ascii="宋体" w:hAnsi="宋体" w:eastAsia="仿宋_GB2312" w:cs="仿宋_GB2312"/>
          <w:color w:val="auto"/>
          <w:sz w:val="32"/>
          <w:szCs w:val="32"/>
        </w:rPr>
        <w:t>予以废标。</w:t>
      </w:r>
    </w:p>
    <w:p w14:paraId="1E01F97A">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5.对废标的处理</w:t>
      </w:r>
    </w:p>
    <w:p w14:paraId="52D1E288">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（1）废标后，招标人应当通过招标投标平台宣布本次招标失败，重新招标。</w:t>
      </w:r>
    </w:p>
    <w:p w14:paraId="18E981D0">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2）评标委员会应当谨慎废标，除法律、法规、规章、规范性文件规定以及招标文件中列举的无效标或者废标情形外，评标委员会不得对投标文件作无效标或者废标处理。无效标或者废标应当由评标委员会集体表决后作出。</w:t>
      </w:r>
    </w:p>
    <w:p w14:paraId="5AEF110A">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6.提交评标报告</w:t>
      </w:r>
    </w:p>
    <w:p w14:paraId="1DAEDFEF">
      <w:pPr>
        <w:spacing w:line="560" w:lineRule="exact"/>
        <w:ind w:firstLine="640" w:firstLineChars="200"/>
        <w:textAlignment w:val="baseline"/>
        <w:rPr>
          <w:rFonts w:ascii="宋体" w:hAnsi="宋体" w:eastAsia="仿宋_GB2312" w:cs="仿宋_GB2312"/>
          <w:color w:val="auto"/>
          <w:kern w:val="0"/>
          <w:sz w:val="32"/>
          <w:szCs w:val="32"/>
        </w:rPr>
      </w:pPr>
      <w:r>
        <w:rPr>
          <w:rFonts w:hint="eastAsia" w:ascii="宋体" w:hAnsi="宋体" w:eastAsia="仿宋_GB2312" w:cs="仿宋_GB2312"/>
          <w:color w:val="auto"/>
          <w:kern w:val="0"/>
          <w:sz w:val="32"/>
          <w:szCs w:val="32"/>
        </w:rPr>
        <w:t>评标委员会应当于评标会议结束时向招标人提交书面评标报告。</w:t>
      </w:r>
    </w:p>
    <w:p w14:paraId="5FDD02EC">
      <w:pPr>
        <w:spacing w:line="560" w:lineRule="exact"/>
        <w:ind w:firstLine="640" w:firstLineChars="200"/>
        <w:rPr>
          <w:rFonts w:ascii="宋体" w:hAnsi="宋体"/>
          <w:color w:val="auto"/>
          <w:sz w:val="32"/>
          <w:szCs w:val="32"/>
        </w:rPr>
      </w:pPr>
      <w:r>
        <w:rPr>
          <w:rFonts w:hint="eastAsia" w:ascii="宋体" w:hAnsi="宋体" w:eastAsia="仿宋_GB2312" w:cs="仿宋_GB2312"/>
          <w:color w:val="auto"/>
          <w:kern w:val="0"/>
          <w:sz w:val="32"/>
          <w:szCs w:val="32"/>
        </w:rPr>
        <w:t>评标报告应当由评标委员会全体成员签字。对评标结果持有异议的评标委员会成员应当以书面形式说明其不同意见和理由，</w:t>
      </w:r>
      <w:r>
        <w:rPr>
          <w:rFonts w:ascii="宋体" w:hAnsi="宋体" w:eastAsia="仿宋_GB2312"/>
          <w:color w:val="auto"/>
          <w:sz w:val="32"/>
          <w:szCs w:val="32"/>
        </w:rPr>
        <w:t>评标报告应当注明该不同意见。评标委员会成员拒绝在评标报告上签字又不书面说明其不同意见和理由的，视为同意评标结果。</w:t>
      </w:r>
      <w:r>
        <w:rPr>
          <w:rFonts w:hint="eastAsia" w:ascii="宋体" w:hAnsi="宋体" w:eastAsia="仿宋_GB2312" w:cs="仿宋_GB2312"/>
          <w:color w:val="auto"/>
          <w:kern w:val="0"/>
          <w:sz w:val="32"/>
          <w:szCs w:val="32"/>
        </w:rPr>
        <w:t>评标委员会应当对此作出书面说明并记录在案。</w:t>
      </w:r>
    </w:p>
    <w:p w14:paraId="5C9FA9E2">
      <w:pPr>
        <w:spacing w:line="560" w:lineRule="exact"/>
        <w:ind w:firstLine="640" w:firstLineChars="200"/>
        <w:rPr>
          <w:rFonts w:ascii="宋体" w:hAnsi="宋体" w:eastAsia="楷体_GB2312" w:cs="楷体_GB2312"/>
          <w:color w:val="auto"/>
          <w:sz w:val="32"/>
          <w:szCs w:val="32"/>
          <w:shd w:val="clear" w:color="auto" w:fill="FFFFFF"/>
          <w:lang w:bidi="ar"/>
        </w:rPr>
      </w:pPr>
      <w:r>
        <w:rPr>
          <w:rFonts w:hint="eastAsia" w:ascii="宋体" w:hAnsi="宋体" w:eastAsia="楷体_GB2312" w:cs="楷体_GB2312"/>
          <w:color w:val="auto"/>
          <w:sz w:val="32"/>
          <w:szCs w:val="32"/>
          <w:shd w:val="clear" w:color="auto" w:fill="FFFFFF"/>
          <w:lang w:bidi="ar"/>
        </w:rPr>
        <w:t>（二）澄清有关问题和对</w:t>
      </w:r>
      <w:r>
        <w:rPr>
          <w:rFonts w:hint="eastAsia" w:ascii="宋体" w:hAnsi="宋体" w:eastAsia="楷体_GB2312" w:cs="楷体_GB2312"/>
          <w:color w:val="auto"/>
          <w:kern w:val="0"/>
          <w:sz w:val="32"/>
          <w:szCs w:val="32"/>
          <w:shd w:val="clear" w:color="auto" w:fill="FFFFFF"/>
          <w:lang w:bidi="ar"/>
        </w:rPr>
        <w:t>澄清</w:t>
      </w:r>
      <w:r>
        <w:rPr>
          <w:rFonts w:hint="eastAsia" w:ascii="宋体" w:hAnsi="宋体" w:eastAsia="楷体_GB2312" w:cs="楷体_GB2312"/>
          <w:color w:val="auto"/>
          <w:sz w:val="32"/>
          <w:szCs w:val="32"/>
          <w:shd w:val="clear" w:color="auto" w:fill="FFFFFF"/>
          <w:lang w:bidi="ar"/>
        </w:rPr>
        <w:t>答辩人的要求</w:t>
      </w:r>
    </w:p>
    <w:p w14:paraId="3FEC684B">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1.为了有助于投标文件的审查、评价和比较，对投标文件含义不明确、同类问题表述不一致或有明显文字和计算错误的内容，评标委员会可以用书面形式（应由</w:t>
      </w:r>
      <w:r>
        <w:rPr>
          <w:rFonts w:ascii="宋体" w:hAnsi="宋体" w:eastAsia="仿宋_GB2312" w:cs="仿宋_GB2312"/>
          <w:color w:val="auto"/>
          <w:sz w:val="32"/>
          <w:szCs w:val="32"/>
        </w:rPr>
        <w:t>评标</w:t>
      </w:r>
      <w:r>
        <w:rPr>
          <w:rFonts w:hint="eastAsia" w:ascii="宋体" w:hAnsi="宋体" w:eastAsia="仿宋_GB2312" w:cs="仿宋_GB2312"/>
          <w:color w:val="auto"/>
          <w:sz w:val="32"/>
          <w:szCs w:val="32"/>
        </w:rPr>
        <w:t>委员会签字）要求投标人作出必要的澄清、说明或</w:t>
      </w:r>
      <w:r>
        <w:rPr>
          <w:rFonts w:ascii="宋体" w:hAnsi="宋体" w:eastAsia="仿宋_GB2312" w:cs="仿宋_GB2312"/>
          <w:color w:val="auto"/>
          <w:sz w:val="32"/>
          <w:szCs w:val="32"/>
        </w:rPr>
        <w:t>补</w:t>
      </w:r>
      <w:r>
        <w:rPr>
          <w:rFonts w:hint="eastAsia" w:ascii="宋体" w:hAnsi="宋体" w:eastAsia="仿宋_GB2312" w:cs="仿宋_GB2312"/>
          <w:color w:val="auto"/>
          <w:sz w:val="32"/>
          <w:szCs w:val="32"/>
        </w:rPr>
        <w:t>正。投标人的澄清、说明或补正应采用书面形式（由其授权的委托代理人签字），并不得超出投标文件的范围或改变投标文件的实质性的内容。</w:t>
      </w:r>
    </w:p>
    <w:p w14:paraId="2C09D47C">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评标委员会在作出无效标的决定之前，对于评标委员会认为需要作必要的澄清或者说明的投标文件，应要求当事投标人在规定时间内作相应的澄清答辩。</w:t>
      </w:r>
    </w:p>
    <w:p w14:paraId="5BD57EF4">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澄清答辩的，评标委员会应当将澄清答辩记录送投标人委派的澄清答辩人签字确认，如果澄清答辩人拒绝在澄清答辩记录上签字的，视为同意澄清答辩记录。</w:t>
      </w:r>
    </w:p>
    <w:p w14:paraId="4855D1DC">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2.投标人委派的澄清答辩人应符合以下条件：</w:t>
      </w:r>
    </w:p>
    <w:p w14:paraId="31041C34">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澄清答辩人须是投标人拟派驻往本招标项目的项目负责人、其法定代表人或委托代理人。澄清答辩人须经招标工作人员核验其身份且务必携带有效的身份证明材料，投标人拟委派澄清答辩人非</w:t>
      </w:r>
      <w:bookmarkStart w:id="109" w:name="_Toc6926_WPSOffice_Level1"/>
      <w:bookmarkStart w:id="110" w:name="_Toc17404_WPSOffice_Level1"/>
      <w:bookmarkStart w:id="111" w:name="_Toc1103888350"/>
      <w:bookmarkStart w:id="112" w:name="_Toc1187082796"/>
      <w:r>
        <w:rPr>
          <w:rFonts w:hint="eastAsia" w:ascii="宋体" w:hAnsi="宋体" w:eastAsia="仿宋_GB2312" w:cs="仿宋_GB2312"/>
          <w:color w:val="auto"/>
          <w:sz w:val="32"/>
          <w:szCs w:val="32"/>
        </w:rPr>
        <w:t>规定的人员不得进入答辩室。</w:t>
      </w:r>
      <w:bookmarkEnd w:id="109"/>
      <w:bookmarkEnd w:id="110"/>
      <w:bookmarkEnd w:id="111"/>
      <w:bookmarkEnd w:id="112"/>
    </w:p>
    <w:p w14:paraId="4A40F7CC">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3.</w:t>
      </w:r>
      <w:r>
        <w:rPr>
          <w:rFonts w:ascii="宋体" w:hAnsi="宋体" w:eastAsia="仿宋_GB2312" w:cs="仿宋_GB2312"/>
          <w:color w:val="auto"/>
          <w:sz w:val="32"/>
          <w:szCs w:val="32"/>
        </w:rPr>
        <w:t>评标</w:t>
      </w:r>
      <w:r>
        <w:rPr>
          <w:rFonts w:hint="eastAsia" w:ascii="宋体" w:hAnsi="宋体" w:eastAsia="仿宋_GB2312" w:cs="仿宋_GB2312"/>
          <w:color w:val="auto"/>
          <w:sz w:val="32"/>
          <w:szCs w:val="32"/>
        </w:rPr>
        <w:t>委员会要求投标人进行澄清答辩，但投标人在规定时间内未派出澄清答辩人的，评标委员会若根据招标文件规定作出不利于投标人的判定，投标人不得对此提出任何异议。</w:t>
      </w:r>
    </w:p>
    <w:p w14:paraId="7D855A2C">
      <w:pPr>
        <w:spacing w:line="560" w:lineRule="exact"/>
        <w:ind w:firstLine="640" w:firstLineChars="200"/>
        <w:rPr>
          <w:rFonts w:ascii="宋体" w:hAnsi="宋体" w:eastAsia="楷体_GB2312" w:cs="楷体_GB2312"/>
          <w:color w:val="auto"/>
          <w:sz w:val="32"/>
          <w:szCs w:val="32"/>
          <w:shd w:val="clear" w:color="auto" w:fill="FFFFFF"/>
          <w:lang w:bidi="ar"/>
        </w:rPr>
      </w:pPr>
      <w:r>
        <w:rPr>
          <w:rFonts w:hint="eastAsia" w:ascii="宋体" w:hAnsi="宋体" w:eastAsia="楷体_GB2312" w:cs="楷体_GB2312"/>
          <w:color w:val="auto"/>
          <w:sz w:val="32"/>
          <w:szCs w:val="32"/>
          <w:shd w:val="clear" w:color="auto" w:fill="FFFFFF"/>
          <w:lang w:bidi="ar"/>
        </w:rPr>
        <w:t>（三）错误的修正</w:t>
      </w:r>
    </w:p>
    <w:p w14:paraId="5B678458">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1.评标委员会将对确定为实质上响应招标文件要求的投标文件进行校核，</w:t>
      </w:r>
      <w:r>
        <w:rPr>
          <w:rFonts w:ascii="宋体" w:hAnsi="宋体" w:eastAsia="仿宋_GB2312" w:cs="仿宋_GB2312"/>
          <w:color w:val="auto"/>
          <w:sz w:val="32"/>
          <w:szCs w:val="32"/>
        </w:rPr>
        <w:t>核对</w:t>
      </w:r>
      <w:r>
        <w:rPr>
          <w:rFonts w:hint="eastAsia" w:ascii="宋体" w:hAnsi="宋体" w:eastAsia="仿宋_GB2312" w:cs="仿宋_GB2312"/>
          <w:color w:val="auto"/>
          <w:sz w:val="32"/>
          <w:szCs w:val="32"/>
        </w:rPr>
        <w:t>是否有计算上、累计上或表达上的错误，修正错误的原则如下：</w:t>
      </w:r>
    </w:p>
    <w:p w14:paraId="6B40747B">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（1）如果数字表示的金额和用文字表示的金额不一致时，应以文字表示的金额为准；</w:t>
      </w:r>
    </w:p>
    <w:p w14:paraId="21837C36">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（2）当总价金额与按单价计算的总金额不一致时，以单价计算的总金额为准，除非评标委员会认为单价有明显的小数点错误，此时应以总价金额为准，并修改单价。</w:t>
      </w:r>
    </w:p>
    <w:p w14:paraId="1BDACE9D">
      <w:pPr>
        <w:spacing w:line="560" w:lineRule="exact"/>
        <w:ind w:firstLine="640" w:firstLineChars="200"/>
        <w:rPr>
          <w:rFonts w:ascii="宋体" w:hAnsi="宋体"/>
          <w:color w:val="auto"/>
          <w:sz w:val="32"/>
          <w:szCs w:val="32"/>
        </w:rPr>
      </w:pPr>
      <w:r>
        <w:rPr>
          <w:rFonts w:hint="eastAsia" w:ascii="宋体" w:hAnsi="宋体" w:eastAsia="仿宋_GB2312" w:cs="仿宋_GB2312"/>
          <w:color w:val="auto"/>
          <w:sz w:val="32"/>
          <w:szCs w:val="32"/>
        </w:rPr>
        <w:t>2.上述错误将由</w:t>
      </w:r>
      <w:r>
        <w:rPr>
          <w:rFonts w:ascii="宋体" w:hAnsi="宋体" w:eastAsia="仿宋_GB2312" w:cs="仿宋_GB2312"/>
          <w:color w:val="auto"/>
          <w:sz w:val="32"/>
          <w:szCs w:val="32"/>
        </w:rPr>
        <w:t>评标委员会</w:t>
      </w:r>
      <w:r>
        <w:rPr>
          <w:rFonts w:hint="eastAsia" w:ascii="宋体" w:hAnsi="宋体" w:eastAsia="仿宋_GB2312" w:cs="仿宋_GB2312"/>
          <w:color w:val="auto"/>
          <w:sz w:val="32"/>
          <w:szCs w:val="32"/>
        </w:rPr>
        <w:t>径直按以上原则进行修正，不再要求投标人对此进行澄清答辩。按上述修正错误的原则及方法调整或修正投标文件的投标报价，投标人同意后，调整后的投标报价对投标人起约束作用。如果投标人不接受修正后的报价，则其投标将被拒绝。</w:t>
      </w:r>
    </w:p>
    <w:p w14:paraId="773A7F78">
      <w:pPr>
        <w:pStyle w:val="4"/>
        <w:spacing w:before="0" w:beforeAutospacing="0" w:after="0" w:afterAutospacing="0" w:line="560" w:lineRule="exact"/>
        <w:ind w:firstLine="640" w:firstLineChars="200"/>
        <w:rPr>
          <w:rFonts w:hint="default"/>
          <w:b w:val="0"/>
          <w:bCs/>
          <w:color w:val="auto"/>
          <w:sz w:val="32"/>
          <w:szCs w:val="32"/>
        </w:rPr>
      </w:pPr>
      <w:r>
        <w:rPr>
          <w:rFonts w:eastAsia="黑体" w:cs="黑体"/>
          <w:b w:val="0"/>
          <w:bCs/>
          <w:color w:val="auto"/>
          <w:sz w:val="32"/>
          <w:szCs w:val="32"/>
        </w:rPr>
        <w:t>九、评标方法</w:t>
      </w:r>
    </w:p>
    <w:p w14:paraId="339311F3">
      <w:pPr>
        <w:spacing w:line="560" w:lineRule="exact"/>
        <w:ind w:firstLine="643" w:firstLineChars="200"/>
        <w:jc w:val="left"/>
        <w:rPr>
          <w:rFonts w:ascii="宋体" w:hAnsi="宋体" w:eastAsia="仿宋_GB2312" w:cs="仿宋_GB2312"/>
          <w:color w:val="auto"/>
          <w:sz w:val="32"/>
          <w:szCs w:val="32"/>
          <w:lang w:val="en"/>
        </w:rPr>
      </w:pPr>
      <w:r>
        <w:rPr>
          <w:rFonts w:hint="eastAsia" w:ascii="宋体" w:hAnsi="宋体" w:eastAsia="仿宋_GB2312" w:cs="仿宋_GB2312"/>
          <w:b/>
          <w:bCs/>
          <w:color w:val="auto"/>
          <w:sz w:val="32"/>
          <w:szCs w:val="32"/>
        </w:rPr>
        <w:t>本项目采用：</w:t>
      </w:r>
      <w:r>
        <w:rPr>
          <w:rStyle w:val="17"/>
          <w:rFonts w:hint="eastAsia" w:ascii="宋体" w:hAnsi="宋体" w:eastAsia="仿宋_GB2312" w:cs="仿宋_GB2312"/>
          <w:bCs/>
          <w:color w:val="auto"/>
          <w:sz w:val="32"/>
          <w:szCs w:val="32"/>
          <w:lang w:eastAsia="zh-Hans"/>
        </w:rPr>
        <w:t>择优评审法</w:t>
      </w:r>
      <w:r>
        <w:rPr>
          <w:rStyle w:val="17"/>
          <w:rFonts w:hint="eastAsia" w:ascii="宋体" w:hAnsi="宋体" w:eastAsia="仿宋_GB2312" w:cs="仿宋_GB2312"/>
          <w:bCs/>
          <w:color w:val="auto"/>
          <w:sz w:val="32"/>
          <w:szCs w:val="32"/>
        </w:rPr>
        <w:t xml:space="preserve">   </w:t>
      </w:r>
    </w:p>
    <w:p w14:paraId="7F3EFC3E">
      <w:pPr>
        <w:spacing w:line="560" w:lineRule="exact"/>
        <w:ind w:firstLine="640" w:firstLineChars="200"/>
        <w:textAlignment w:val="baseline"/>
        <w:rPr>
          <w:rFonts w:ascii="宋体" w:hAnsi="宋体" w:eastAsia="仿宋_GB2312" w:cs="仿宋_GB2312"/>
          <w:color w:val="auto"/>
          <w:kern w:val="0"/>
          <w:sz w:val="32"/>
          <w:szCs w:val="32"/>
        </w:rPr>
      </w:pPr>
      <w:r>
        <w:rPr>
          <w:rStyle w:val="17"/>
          <w:rFonts w:hint="eastAsia" w:ascii="宋体" w:hAnsi="宋体" w:eastAsia="仿宋_GB2312" w:cs="仿宋_GB2312"/>
          <w:b w:val="0"/>
          <w:color w:val="auto"/>
          <w:sz w:val="32"/>
          <w:szCs w:val="32"/>
        </w:rPr>
        <w:t>评标委员会应当</w:t>
      </w:r>
      <w:r>
        <w:rPr>
          <w:rFonts w:hint="eastAsia" w:ascii="宋体" w:hAnsi="宋体" w:eastAsia="仿宋_GB2312" w:cs="仿宋_GB2312"/>
          <w:color w:val="auto"/>
          <w:kern w:val="0"/>
          <w:sz w:val="32"/>
          <w:szCs w:val="32"/>
          <w:lang w:eastAsia="zh-Hans"/>
        </w:rPr>
        <w:t>按照招标文件</w:t>
      </w:r>
      <w:r>
        <w:rPr>
          <w:rFonts w:hint="eastAsia" w:ascii="宋体" w:hAnsi="宋体" w:eastAsia="仿宋_GB2312" w:cs="仿宋_GB2312"/>
          <w:color w:val="auto"/>
          <w:kern w:val="0"/>
          <w:sz w:val="32"/>
          <w:szCs w:val="32"/>
        </w:rPr>
        <w:t>的</w:t>
      </w:r>
      <w:r>
        <w:rPr>
          <w:rFonts w:hint="eastAsia" w:ascii="宋体" w:hAnsi="宋体" w:eastAsia="仿宋_GB2312" w:cs="仿宋_GB2312"/>
          <w:color w:val="auto"/>
          <w:kern w:val="0"/>
          <w:sz w:val="32"/>
          <w:szCs w:val="32"/>
          <w:lang w:eastAsia="zh-Hans"/>
        </w:rPr>
        <w:t>规定审查</w:t>
      </w:r>
      <w:r>
        <w:rPr>
          <w:rFonts w:hint="eastAsia" w:ascii="宋体" w:hAnsi="宋体" w:eastAsia="仿宋_GB2312" w:cs="仿宋_GB2312"/>
          <w:color w:val="auto"/>
          <w:kern w:val="0"/>
          <w:sz w:val="32"/>
          <w:szCs w:val="32"/>
        </w:rPr>
        <w:t>各</w:t>
      </w:r>
      <w:r>
        <w:rPr>
          <w:rFonts w:hint="eastAsia" w:ascii="宋体" w:hAnsi="宋体" w:eastAsia="仿宋_GB2312" w:cs="仿宋_GB2312"/>
          <w:color w:val="auto"/>
          <w:kern w:val="0"/>
          <w:sz w:val="32"/>
          <w:szCs w:val="32"/>
          <w:lang w:eastAsia="zh-Hans"/>
        </w:rPr>
        <w:t>投标文件是否满足招标文件实质性要求</w:t>
      </w:r>
      <w:r>
        <w:rPr>
          <w:rFonts w:ascii="宋体" w:hAnsi="宋体" w:eastAsia="仿宋_GB2312" w:cs="仿宋_GB2312"/>
          <w:color w:val="auto"/>
          <w:kern w:val="0"/>
          <w:sz w:val="32"/>
          <w:szCs w:val="32"/>
          <w:lang w:eastAsia="zh-Hans"/>
        </w:rPr>
        <w:t>，</w:t>
      </w:r>
      <w:r>
        <w:rPr>
          <w:rFonts w:hint="eastAsia" w:ascii="宋体" w:hAnsi="宋体" w:eastAsia="仿宋_GB2312" w:cs="仿宋_GB2312"/>
          <w:color w:val="auto"/>
          <w:kern w:val="0"/>
          <w:sz w:val="32"/>
          <w:szCs w:val="32"/>
        </w:rPr>
        <w:t>并对</w:t>
      </w:r>
      <w:r>
        <w:rPr>
          <w:rFonts w:hint="eastAsia" w:ascii="宋体" w:hAnsi="宋体" w:eastAsia="仿宋_GB2312" w:cs="仿宋_GB2312"/>
          <w:color w:val="auto"/>
          <w:kern w:val="0"/>
          <w:sz w:val="32"/>
          <w:szCs w:val="32"/>
          <w:lang w:eastAsia="zh-Hans"/>
        </w:rPr>
        <w:t>服务方案</w:t>
      </w:r>
      <w:r>
        <w:rPr>
          <w:rFonts w:ascii="宋体" w:hAnsi="宋体" w:eastAsia="仿宋_GB2312" w:cs="仿宋_GB2312"/>
          <w:color w:val="auto"/>
          <w:kern w:val="0"/>
          <w:sz w:val="32"/>
          <w:szCs w:val="32"/>
          <w:lang w:eastAsia="zh-Hans"/>
        </w:rPr>
        <w:t>、</w:t>
      </w:r>
      <w:r>
        <w:rPr>
          <w:rFonts w:hint="eastAsia" w:ascii="宋体" w:hAnsi="宋体" w:eastAsia="仿宋_GB2312" w:cs="仿宋_GB2312"/>
          <w:color w:val="auto"/>
          <w:kern w:val="0"/>
          <w:sz w:val="32"/>
          <w:szCs w:val="32"/>
        </w:rPr>
        <w:t>投标</w:t>
      </w:r>
      <w:r>
        <w:rPr>
          <w:rFonts w:hint="eastAsia" w:ascii="宋体" w:hAnsi="宋体" w:eastAsia="仿宋_GB2312" w:cs="仿宋_GB2312"/>
          <w:color w:val="auto"/>
          <w:kern w:val="0"/>
          <w:sz w:val="32"/>
          <w:szCs w:val="32"/>
          <w:lang w:eastAsia="zh-Hans"/>
        </w:rPr>
        <w:t>报价</w:t>
      </w:r>
      <w:r>
        <w:rPr>
          <w:rFonts w:hint="eastAsia" w:ascii="宋体" w:hAnsi="宋体" w:eastAsia="仿宋_GB2312" w:cs="仿宋_GB2312"/>
          <w:color w:val="auto"/>
          <w:kern w:val="0"/>
          <w:sz w:val="32"/>
          <w:szCs w:val="32"/>
          <w:lang w:val="en-US" w:eastAsia="zh-CN"/>
        </w:rPr>
        <w:t>(换成管理措施</w:t>
      </w:r>
      <w:r>
        <w:rPr>
          <w:rFonts w:ascii="宋体" w:hAnsi="宋体" w:eastAsia="仿宋_GB2312" w:cs="仿宋_GB2312"/>
          <w:color w:val="auto"/>
          <w:kern w:val="0"/>
          <w:sz w:val="32"/>
          <w:szCs w:val="32"/>
          <w:lang w:eastAsia="zh-Hans"/>
        </w:rPr>
        <w:t>、</w:t>
      </w:r>
      <w:r>
        <w:rPr>
          <w:rFonts w:hint="eastAsia" w:ascii="宋体" w:hAnsi="宋体" w:eastAsia="仿宋_GB2312" w:cs="仿宋_GB2312"/>
          <w:color w:val="auto"/>
          <w:kern w:val="0"/>
          <w:sz w:val="32"/>
          <w:szCs w:val="32"/>
          <w:lang w:val="en-US" w:eastAsia="zh-CN"/>
        </w:rPr>
        <w:t>应急预案)</w:t>
      </w:r>
      <w:r>
        <w:rPr>
          <w:rFonts w:ascii="宋体" w:hAnsi="宋体" w:eastAsia="仿宋_GB2312" w:cs="仿宋_GB2312"/>
          <w:color w:val="auto"/>
          <w:kern w:val="0"/>
          <w:sz w:val="32"/>
          <w:szCs w:val="32"/>
          <w:lang w:eastAsia="zh-Hans"/>
        </w:rPr>
        <w:t>、</w:t>
      </w:r>
      <w:r>
        <w:rPr>
          <w:rFonts w:hint="eastAsia" w:ascii="宋体" w:hAnsi="宋体" w:eastAsia="仿宋_GB2312" w:cs="仿宋_GB2312"/>
          <w:color w:val="auto"/>
          <w:kern w:val="0"/>
          <w:sz w:val="32"/>
          <w:szCs w:val="32"/>
        </w:rPr>
        <w:t>物业服务</w:t>
      </w:r>
      <w:r>
        <w:rPr>
          <w:rFonts w:hint="eastAsia" w:ascii="宋体" w:hAnsi="宋体" w:eastAsia="仿宋_GB2312" w:cs="仿宋_GB2312"/>
          <w:color w:val="auto"/>
          <w:kern w:val="0"/>
          <w:sz w:val="32"/>
          <w:szCs w:val="32"/>
          <w:lang w:eastAsia="zh-Hans"/>
        </w:rPr>
        <w:t>评价等进行优劣比较</w:t>
      </w:r>
      <w:r>
        <w:rPr>
          <w:rFonts w:ascii="宋体" w:hAnsi="宋体" w:eastAsia="仿宋_GB2312" w:cs="仿宋_GB2312"/>
          <w:color w:val="auto"/>
          <w:kern w:val="0"/>
          <w:sz w:val="32"/>
          <w:szCs w:val="32"/>
          <w:lang w:eastAsia="zh-Hans"/>
        </w:rPr>
        <w:t>，</w:t>
      </w:r>
      <w:r>
        <w:rPr>
          <w:rFonts w:hint="eastAsia" w:ascii="宋体" w:hAnsi="宋体" w:eastAsia="仿宋_GB2312" w:cs="仿宋_GB2312"/>
          <w:color w:val="auto"/>
          <w:kern w:val="0"/>
          <w:sz w:val="32"/>
          <w:szCs w:val="32"/>
          <w:lang w:eastAsia="zh-Hans"/>
        </w:rPr>
        <w:t>按照合格投标人数的</w:t>
      </w:r>
      <w:r>
        <w:rPr>
          <w:rFonts w:ascii="宋体" w:hAnsi="宋体" w:eastAsia="仿宋_GB2312" w:cs="仿宋_GB2312"/>
          <w:color w:val="auto"/>
          <w:kern w:val="0"/>
          <w:sz w:val="32"/>
          <w:szCs w:val="32"/>
          <w:lang w:eastAsia="zh-Hans"/>
        </w:rPr>
        <w:t>50%</w:t>
      </w:r>
      <w:r>
        <w:rPr>
          <w:rFonts w:hint="eastAsia" w:ascii="宋体" w:hAnsi="宋体" w:eastAsia="仿宋_GB2312" w:cs="仿宋_GB2312"/>
          <w:color w:val="auto"/>
          <w:kern w:val="0"/>
          <w:sz w:val="32"/>
          <w:szCs w:val="32"/>
        </w:rPr>
        <w:t>（</w:t>
      </w:r>
      <w:r>
        <w:rPr>
          <w:rFonts w:hint="eastAsia" w:ascii="宋体" w:hAnsi="宋体" w:eastAsia="仿宋_GB2312" w:cs="仿宋_GB2312"/>
          <w:color w:val="auto"/>
          <w:kern w:val="0"/>
          <w:sz w:val="32"/>
          <w:szCs w:val="32"/>
          <w:lang w:eastAsia="zh-Hans"/>
        </w:rPr>
        <w:t>采取四舍五入取整</w:t>
      </w:r>
      <w:r>
        <w:rPr>
          <w:rFonts w:hint="eastAsia" w:ascii="宋体" w:hAnsi="宋体" w:eastAsia="仿宋_GB2312" w:cs="仿宋_GB2312"/>
          <w:color w:val="auto"/>
          <w:kern w:val="0"/>
          <w:sz w:val="32"/>
          <w:szCs w:val="32"/>
        </w:rPr>
        <w:t>）</w:t>
      </w:r>
      <w:r>
        <w:rPr>
          <w:rFonts w:hint="eastAsia" w:ascii="宋体" w:hAnsi="宋体" w:eastAsia="仿宋_GB2312" w:cs="仿宋_GB2312"/>
          <w:color w:val="auto"/>
          <w:kern w:val="0"/>
          <w:sz w:val="32"/>
          <w:szCs w:val="32"/>
          <w:lang w:eastAsia="zh-Hans"/>
        </w:rPr>
        <w:t>择优推荐</w:t>
      </w:r>
      <w:r>
        <w:rPr>
          <w:rFonts w:hint="eastAsia" w:ascii="宋体" w:hAnsi="宋体" w:eastAsia="仿宋_GB2312" w:cs="仿宋_GB2312"/>
          <w:color w:val="auto"/>
          <w:kern w:val="0"/>
          <w:sz w:val="32"/>
          <w:szCs w:val="32"/>
        </w:rPr>
        <w:t>进入定标环节，最终进入定标环节的合格投</w:t>
      </w:r>
      <w:r>
        <w:rPr>
          <w:rFonts w:hint="eastAsia" w:ascii="宋体" w:hAnsi="宋体" w:eastAsia="仿宋_GB2312" w:cs="仿宋_GB2312"/>
          <w:color w:val="auto"/>
          <w:kern w:val="0"/>
          <w:sz w:val="32"/>
          <w:szCs w:val="32"/>
          <w:highlight w:val="none"/>
        </w:rPr>
        <w:t>标人不多于</w:t>
      </w:r>
      <w:r>
        <w:rPr>
          <w:rFonts w:hint="eastAsia" w:ascii="宋体" w:hAnsi="宋体" w:eastAsia="仿宋_GB2312" w:cs="仿宋_GB2312"/>
          <w:color w:val="auto"/>
          <w:kern w:val="0"/>
          <w:sz w:val="32"/>
          <w:szCs w:val="32"/>
          <w:highlight w:val="none"/>
          <w:u w:val="single"/>
        </w:rPr>
        <w:t xml:space="preserve">  3  </w:t>
      </w:r>
      <w:r>
        <w:rPr>
          <w:rFonts w:hint="eastAsia" w:ascii="宋体" w:hAnsi="宋体" w:eastAsia="仿宋_GB2312" w:cs="仿宋_GB2312"/>
          <w:color w:val="auto"/>
          <w:kern w:val="0"/>
          <w:sz w:val="32"/>
          <w:szCs w:val="32"/>
          <w:highlight w:val="none"/>
        </w:rPr>
        <w:t>名。</w:t>
      </w:r>
    </w:p>
    <w:p w14:paraId="7D6FB580">
      <w:pPr>
        <w:pStyle w:val="4"/>
        <w:spacing w:before="0" w:beforeAutospacing="0" w:after="0" w:afterAutospacing="0" w:line="560" w:lineRule="exact"/>
        <w:ind w:firstLine="640" w:firstLineChars="200"/>
        <w:jc w:val="both"/>
        <w:rPr>
          <w:rFonts w:hint="default" w:eastAsia="黑体" w:cs="黑体"/>
          <w:b w:val="0"/>
          <w:bCs/>
          <w:color w:val="auto"/>
          <w:sz w:val="32"/>
          <w:szCs w:val="32"/>
        </w:rPr>
      </w:pPr>
      <w:r>
        <w:rPr>
          <w:rFonts w:eastAsia="黑体" w:cs="黑体"/>
          <w:b w:val="0"/>
          <w:bCs/>
          <w:color w:val="auto"/>
          <w:sz w:val="32"/>
          <w:szCs w:val="32"/>
        </w:rPr>
        <w:t>十、评标报告和评标结果公示</w:t>
      </w:r>
    </w:p>
    <w:p w14:paraId="4042B333">
      <w:pPr>
        <w:pStyle w:val="6"/>
        <w:spacing w:line="560" w:lineRule="exact"/>
        <w:ind w:firstLine="640" w:firstLineChars="200"/>
        <w:rPr>
          <w:rFonts w:ascii="宋体" w:hAnsi="宋体" w:eastAsia="楷体_GB2312" w:cs="楷体_GB2312"/>
          <w:color w:val="auto"/>
          <w:kern w:val="0"/>
          <w:sz w:val="32"/>
          <w:szCs w:val="32"/>
          <w:shd w:val="clear" w:color="auto" w:fill="FFFFFF"/>
          <w:lang w:bidi="ar"/>
        </w:rPr>
      </w:pPr>
      <w:r>
        <w:rPr>
          <w:rFonts w:hint="eastAsia" w:ascii="宋体" w:hAnsi="宋体" w:eastAsia="楷体_GB2312" w:cs="楷体_GB2312"/>
          <w:color w:val="auto"/>
          <w:kern w:val="0"/>
          <w:sz w:val="32"/>
          <w:szCs w:val="32"/>
          <w:shd w:val="clear" w:color="auto" w:fill="FFFFFF"/>
          <w:lang w:bidi="ar"/>
        </w:rPr>
        <w:t>（一）评标报告</w:t>
      </w:r>
    </w:p>
    <w:p w14:paraId="7521D8D3">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kern w:val="0"/>
          <w:sz w:val="32"/>
          <w:szCs w:val="32"/>
        </w:rPr>
        <w:t>评标委员会于评标会议结束时向招标人提交书面评标报告</w:t>
      </w:r>
      <w:r>
        <w:rPr>
          <w:rFonts w:hint="eastAsia" w:ascii="宋体" w:hAnsi="宋体" w:eastAsia="仿宋_GB2312" w:cs="仿宋_GB2312"/>
          <w:color w:val="auto"/>
          <w:sz w:val="32"/>
          <w:szCs w:val="32"/>
        </w:rPr>
        <w:t>。</w:t>
      </w:r>
    </w:p>
    <w:p w14:paraId="5DD2D78C">
      <w:pPr>
        <w:pStyle w:val="6"/>
        <w:spacing w:line="560" w:lineRule="exact"/>
        <w:ind w:firstLine="640" w:firstLineChars="200"/>
        <w:rPr>
          <w:rFonts w:ascii="宋体" w:hAnsi="宋体" w:eastAsia="楷体_GB2312" w:cs="楷体_GB2312"/>
          <w:color w:val="auto"/>
          <w:kern w:val="0"/>
          <w:sz w:val="32"/>
          <w:szCs w:val="32"/>
          <w:shd w:val="clear" w:color="auto" w:fill="FFFFFF"/>
          <w:lang w:bidi="ar"/>
        </w:rPr>
      </w:pPr>
      <w:r>
        <w:rPr>
          <w:rFonts w:hint="eastAsia" w:ascii="宋体" w:hAnsi="宋体" w:eastAsia="楷体_GB2312" w:cs="楷体_GB2312"/>
          <w:color w:val="auto"/>
          <w:kern w:val="0"/>
          <w:sz w:val="32"/>
          <w:szCs w:val="32"/>
          <w:shd w:val="clear" w:color="auto" w:fill="FFFFFF"/>
          <w:lang w:bidi="ar"/>
        </w:rPr>
        <w:t>（二）评标结果公示</w:t>
      </w:r>
    </w:p>
    <w:p w14:paraId="23904EE2">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lang w:eastAsia="zh-CN"/>
        </w:rPr>
        <w:t>招标方</w:t>
      </w:r>
      <w:r>
        <w:rPr>
          <w:rFonts w:hint="eastAsia" w:ascii="宋体" w:hAnsi="宋体" w:eastAsia="仿宋_GB2312" w:cs="仿宋_GB2312"/>
          <w:color w:val="auto"/>
          <w:sz w:val="32"/>
          <w:szCs w:val="32"/>
        </w:rPr>
        <w:t>自收到评标报告之日起1个工作日内将评标报告</w:t>
      </w:r>
      <w:r>
        <w:rPr>
          <w:rFonts w:hint="eastAsia" w:ascii="宋体" w:hAnsi="宋体" w:eastAsia="仿宋_GB2312" w:cs="仿宋_GB2312"/>
          <w:color w:val="auto"/>
          <w:sz w:val="32"/>
          <w:szCs w:val="32"/>
          <w:u w:val="single"/>
          <w:lang w:val="en-US" w:eastAsia="zh-CN"/>
        </w:rPr>
        <w:t xml:space="preserve">                </w:t>
      </w:r>
      <w:r>
        <w:rPr>
          <w:rFonts w:hint="eastAsia" w:ascii="宋体" w:hAnsi="宋体" w:eastAsia="仿宋_GB2312" w:cs="仿宋_GB2312"/>
          <w:color w:val="auto"/>
          <w:sz w:val="32"/>
          <w:szCs w:val="32"/>
        </w:rPr>
        <w:t>公示，时间不少于3个工作日。</w:t>
      </w:r>
    </w:p>
    <w:p w14:paraId="4EA7918B">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投标人或者其他利害关系人对评标结果有异议的，应当在评标报告公示期间提出。</w:t>
      </w:r>
      <w:r>
        <w:rPr>
          <w:rFonts w:hint="eastAsia" w:ascii="宋体" w:hAnsi="宋体" w:eastAsia="仿宋_GB2312" w:cs="仿宋_GB2312"/>
          <w:color w:val="auto"/>
          <w:sz w:val="32"/>
          <w:szCs w:val="32"/>
          <w:lang w:eastAsia="zh-CN"/>
        </w:rPr>
        <w:t>招标方</w:t>
      </w:r>
      <w:r>
        <w:rPr>
          <w:rFonts w:hint="eastAsia" w:ascii="宋体" w:hAnsi="宋体" w:eastAsia="仿宋_GB2312" w:cs="仿宋_GB2312"/>
          <w:color w:val="auto"/>
          <w:sz w:val="32"/>
          <w:szCs w:val="32"/>
        </w:rPr>
        <w:t>会应当自收到异议之日起3个工作日内作出答复，评标专家应当予以配合。</w:t>
      </w:r>
    </w:p>
    <w:p w14:paraId="3DF7535A">
      <w:pPr>
        <w:pStyle w:val="4"/>
        <w:snapToGrid w:val="0"/>
        <w:spacing w:before="0" w:beforeAutospacing="0" w:after="0" w:afterAutospacing="0" w:line="560" w:lineRule="exact"/>
        <w:ind w:firstLine="640" w:firstLineChars="200"/>
        <w:jc w:val="both"/>
        <w:textAlignment w:val="baseline"/>
        <w:rPr>
          <w:rFonts w:hint="default" w:eastAsia="黑体" w:cs="黑体"/>
          <w:b w:val="0"/>
          <w:bCs/>
          <w:color w:val="auto"/>
          <w:sz w:val="32"/>
          <w:szCs w:val="32"/>
        </w:rPr>
      </w:pPr>
      <w:r>
        <w:rPr>
          <w:rFonts w:eastAsia="黑体" w:cs="黑体"/>
          <w:b w:val="0"/>
          <w:bCs/>
          <w:color w:val="auto"/>
          <w:sz w:val="32"/>
          <w:szCs w:val="32"/>
        </w:rPr>
        <w:t>十一、定标方法</w:t>
      </w:r>
    </w:p>
    <w:p w14:paraId="0D8416E0">
      <w:pPr>
        <w:spacing w:line="560" w:lineRule="exact"/>
        <w:ind w:firstLine="643" w:firstLineChars="200"/>
        <w:rPr>
          <w:rFonts w:ascii="宋体" w:hAnsi="宋体" w:eastAsia="仿宋_GB2312" w:cs="仿宋_GB2312"/>
          <w:color w:val="auto"/>
          <w:sz w:val="32"/>
          <w:szCs w:val="32"/>
        </w:rPr>
      </w:pPr>
      <w:r>
        <w:rPr>
          <w:rFonts w:hint="eastAsia" w:ascii="宋体" w:hAnsi="宋体" w:eastAsia="仿宋_GB2312" w:cs="仿宋_GB2312"/>
          <w:b/>
          <w:bCs/>
          <w:color w:val="auto"/>
          <w:sz w:val="32"/>
          <w:szCs w:val="32"/>
        </w:rPr>
        <w:t xml:space="preserve">本项目采用：□票决定标法  </w:t>
      </w:r>
      <w:r>
        <w:rPr>
          <w:rFonts w:hint="eastAsia" w:ascii="宋体" w:hAnsi="宋体" w:eastAsia="仿宋_GB2312" w:cs="仿宋_GB2312"/>
          <w:b/>
          <w:bCs/>
          <w:color w:val="auto"/>
          <w:sz w:val="32"/>
          <w:szCs w:val="32"/>
          <w:lang w:eastAsia="zh-CN"/>
        </w:rPr>
        <w:t>☑</w:t>
      </w:r>
      <w:r>
        <w:rPr>
          <w:rStyle w:val="17"/>
          <w:rFonts w:hint="eastAsia" w:ascii="宋体" w:hAnsi="宋体" w:eastAsia="仿宋_GB2312" w:cs="仿宋_GB2312"/>
          <w:bCs/>
          <w:color w:val="auto"/>
          <w:sz w:val="32"/>
          <w:szCs w:val="32"/>
        </w:rPr>
        <w:t>授权评标委员会经评审择优确定中标人</w:t>
      </w:r>
    </w:p>
    <w:p w14:paraId="5AA8C7E3">
      <w:pPr>
        <w:pStyle w:val="6"/>
        <w:spacing w:line="560" w:lineRule="exact"/>
        <w:ind w:firstLine="640" w:firstLineChars="200"/>
        <w:rPr>
          <w:rFonts w:ascii="宋体" w:hAnsi="宋体" w:eastAsia="黑体"/>
          <w:bCs/>
          <w:color w:val="auto"/>
          <w:kern w:val="0"/>
          <w:sz w:val="32"/>
          <w:szCs w:val="32"/>
        </w:rPr>
      </w:pPr>
      <w:r>
        <w:rPr>
          <w:rFonts w:hint="eastAsia" w:ascii="宋体" w:hAnsi="宋体" w:eastAsia="黑体"/>
          <w:bCs/>
          <w:color w:val="auto"/>
          <w:kern w:val="0"/>
          <w:sz w:val="32"/>
          <w:szCs w:val="32"/>
        </w:rPr>
        <w:t>十二、中标结果公示，中标通知书以及重新定标的情形</w:t>
      </w:r>
    </w:p>
    <w:p w14:paraId="48814D3A">
      <w:pPr>
        <w:spacing w:line="560" w:lineRule="exact"/>
        <w:ind w:firstLine="640" w:firstLineChars="200"/>
        <w:rPr>
          <w:rFonts w:ascii="宋体" w:hAnsi="宋体" w:eastAsia="楷体_GB2312" w:cs="楷体_GB2312"/>
          <w:color w:val="auto"/>
          <w:sz w:val="32"/>
          <w:szCs w:val="32"/>
          <w:shd w:val="clear" w:color="auto" w:fill="FFFFFF"/>
          <w:lang w:bidi="ar"/>
        </w:rPr>
      </w:pPr>
      <w:r>
        <w:rPr>
          <w:rFonts w:hint="eastAsia" w:ascii="宋体" w:hAnsi="宋体" w:eastAsia="楷体_GB2312" w:cs="楷体_GB2312"/>
          <w:color w:val="auto"/>
          <w:sz w:val="32"/>
          <w:szCs w:val="32"/>
          <w:shd w:val="clear" w:color="auto" w:fill="FFFFFF"/>
          <w:lang w:bidi="ar"/>
        </w:rPr>
        <w:t>（一）中标结果公示及异议处理</w:t>
      </w:r>
    </w:p>
    <w:p w14:paraId="36801B02">
      <w:pPr>
        <w:spacing w:line="560" w:lineRule="exact"/>
        <w:ind w:firstLine="640" w:firstLineChars="200"/>
        <w:textAlignment w:val="baseline"/>
        <w:rPr>
          <w:rFonts w:ascii="宋体" w:hAnsi="宋体" w:eastAsia="仿宋_GB2312" w:cs="仿宋_GB2312"/>
          <w:color w:val="auto"/>
          <w:sz w:val="32"/>
          <w:szCs w:val="32"/>
          <w:lang w:eastAsia="zh-Hans"/>
        </w:rPr>
      </w:pPr>
      <w:r>
        <w:rPr>
          <w:rFonts w:hint="eastAsia" w:ascii="宋体" w:hAnsi="宋体" w:eastAsia="仿宋_GB2312" w:cs="仿宋_GB2312"/>
          <w:color w:val="auto"/>
          <w:sz w:val="32"/>
          <w:szCs w:val="32"/>
        </w:rPr>
        <w:t>1.</w:t>
      </w:r>
      <w:r>
        <w:rPr>
          <w:rStyle w:val="17"/>
          <w:rFonts w:hint="eastAsia" w:ascii="宋体" w:hAnsi="宋体" w:eastAsia="仿宋_GB2312" w:cs="仿宋_GB2312"/>
          <w:b w:val="0"/>
          <w:color w:val="auto"/>
          <w:sz w:val="32"/>
          <w:szCs w:val="32"/>
          <w:lang w:eastAsia="zh-CN"/>
        </w:rPr>
        <w:t>招标方</w:t>
      </w:r>
      <w:r>
        <w:rPr>
          <w:rStyle w:val="17"/>
          <w:rFonts w:hint="eastAsia" w:ascii="宋体" w:hAnsi="宋体" w:eastAsia="仿宋_GB2312" w:cs="仿宋_GB2312"/>
          <w:b w:val="0"/>
          <w:color w:val="auto"/>
          <w:sz w:val="32"/>
          <w:szCs w:val="32"/>
          <w:lang w:eastAsia="zh-Hans"/>
        </w:rPr>
        <w:t>在确定中标结果之日</w:t>
      </w:r>
      <w:r>
        <w:rPr>
          <w:rStyle w:val="17"/>
          <w:rFonts w:hint="eastAsia" w:ascii="宋体" w:hAnsi="宋体" w:eastAsia="仿宋_GB2312" w:cs="仿宋_GB2312"/>
          <w:b w:val="0"/>
          <w:color w:val="auto"/>
          <w:sz w:val="32"/>
          <w:szCs w:val="32"/>
        </w:rPr>
        <w:t>起3日内，</w:t>
      </w:r>
      <w:r>
        <w:rPr>
          <w:rFonts w:hint="eastAsia" w:ascii="宋体" w:hAnsi="宋体" w:eastAsia="仿宋_GB2312" w:cs="仿宋_GB2312"/>
          <w:color w:val="auto"/>
          <w:kern w:val="0"/>
          <w:sz w:val="32"/>
          <w:szCs w:val="32"/>
        </w:rPr>
        <w:t>将中标结果公示，时间不少于</w:t>
      </w:r>
      <w:bookmarkStart w:id="155" w:name="_GoBack"/>
      <w:bookmarkEnd w:id="155"/>
      <w:r>
        <w:rPr>
          <w:rFonts w:hint="eastAsia" w:ascii="宋体" w:hAnsi="宋体" w:eastAsia="仿宋_GB2312" w:cs="仿宋_GB2312"/>
          <w:color w:val="auto"/>
          <w:kern w:val="0"/>
          <w:sz w:val="32"/>
          <w:szCs w:val="32"/>
          <w:lang w:val="en-US" w:eastAsia="zh-CN"/>
        </w:rPr>
        <w:t>3</w:t>
      </w:r>
      <w:r>
        <w:rPr>
          <w:rFonts w:hint="eastAsia" w:ascii="宋体" w:hAnsi="宋体" w:eastAsia="仿宋_GB2312" w:cs="仿宋_GB2312"/>
          <w:color w:val="auto"/>
          <w:kern w:val="0"/>
          <w:sz w:val="32"/>
          <w:szCs w:val="32"/>
        </w:rPr>
        <w:t>日</w:t>
      </w:r>
      <w:r>
        <w:rPr>
          <w:rFonts w:hint="eastAsia" w:ascii="宋体" w:hAnsi="宋体" w:eastAsia="仿宋_GB2312" w:cs="仿宋_GB2312"/>
          <w:color w:val="auto"/>
          <w:kern w:val="0"/>
          <w:sz w:val="32"/>
          <w:szCs w:val="32"/>
          <w:lang w:eastAsia="zh-Hans"/>
        </w:rPr>
        <w:t>。</w:t>
      </w:r>
    </w:p>
    <w:p w14:paraId="3C4E6205">
      <w:pPr>
        <w:spacing w:line="560" w:lineRule="exact"/>
        <w:ind w:firstLine="640" w:firstLineChars="200"/>
        <w:textAlignment w:val="baseline"/>
        <w:rPr>
          <w:rFonts w:ascii="宋体" w:hAnsi="宋体" w:eastAsia="仿宋_GB2312" w:cs="仿宋_GB2312"/>
          <w:color w:val="auto"/>
          <w:sz w:val="32"/>
          <w:szCs w:val="32"/>
          <w:lang w:eastAsia="zh-Hans"/>
        </w:rPr>
      </w:pPr>
      <w:r>
        <w:rPr>
          <w:rFonts w:hint="eastAsia" w:ascii="宋体" w:hAnsi="宋体" w:eastAsia="仿宋_GB2312" w:cs="仿宋_GB2312"/>
          <w:color w:val="auto"/>
          <w:sz w:val="32"/>
          <w:szCs w:val="32"/>
        </w:rPr>
        <w:t>2.</w:t>
      </w:r>
      <w:r>
        <w:rPr>
          <w:rFonts w:hint="eastAsia" w:ascii="宋体" w:hAnsi="宋体" w:eastAsia="仿宋_GB2312" w:cs="仿宋_GB2312"/>
          <w:color w:val="auto"/>
          <w:kern w:val="0"/>
          <w:sz w:val="32"/>
          <w:szCs w:val="32"/>
        </w:rPr>
        <w:t>投标人或其他利害关系人对中标结果有</w:t>
      </w:r>
      <w:r>
        <w:rPr>
          <w:rFonts w:hint="eastAsia" w:ascii="宋体" w:hAnsi="宋体" w:eastAsia="仿宋_GB2312" w:cs="仿宋_GB2312"/>
          <w:color w:val="auto"/>
          <w:kern w:val="0"/>
          <w:sz w:val="32"/>
          <w:szCs w:val="32"/>
          <w:highlight w:val="none"/>
        </w:rPr>
        <w:t>异议的，应当在公示期满7日前向招标人提出，</w:t>
      </w:r>
      <w:r>
        <w:rPr>
          <w:rFonts w:hint="eastAsia" w:ascii="宋体" w:hAnsi="宋体" w:eastAsia="仿宋_GB2312" w:cs="仿宋_GB2312"/>
          <w:color w:val="auto"/>
          <w:kern w:val="0"/>
          <w:sz w:val="32"/>
          <w:szCs w:val="32"/>
          <w:highlight w:val="none"/>
          <w:lang w:val="en" w:eastAsia="zh-CN"/>
        </w:rPr>
        <w:t>招</w:t>
      </w:r>
      <w:r>
        <w:rPr>
          <w:rFonts w:hint="eastAsia" w:ascii="宋体" w:hAnsi="宋体" w:eastAsia="仿宋_GB2312" w:cs="仿宋_GB2312"/>
          <w:color w:val="auto"/>
          <w:kern w:val="0"/>
          <w:sz w:val="32"/>
          <w:szCs w:val="32"/>
          <w:lang w:val="en" w:eastAsia="zh-CN"/>
        </w:rPr>
        <w:t>标方</w:t>
      </w:r>
      <w:r>
        <w:rPr>
          <w:rFonts w:hint="eastAsia" w:ascii="宋体" w:hAnsi="宋体" w:eastAsia="仿宋_GB2312" w:cs="仿宋_GB2312"/>
          <w:color w:val="auto"/>
          <w:kern w:val="0"/>
          <w:sz w:val="32"/>
          <w:szCs w:val="32"/>
          <w:lang w:val="en"/>
        </w:rPr>
        <w:t>会</w:t>
      </w:r>
      <w:r>
        <w:rPr>
          <w:rFonts w:hint="eastAsia" w:ascii="宋体" w:hAnsi="宋体" w:eastAsia="仿宋_GB2312" w:cs="仿宋_GB2312"/>
          <w:color w:val="auto"/>
          <w:kern w:val="0"/>
          <w:sz w:val="32"/>
          <w:szCs w:val="32"/>
        </w:rPr>
        <w:t>应在公示期满前予以答复</w:t>
      </w:r>
      <w:r>
        <w:rPr>
          <w:rFonts w:hint="eastAsia" w:ascii="宋体" w:hAnsi="宋体" w:eastAsia="仿宋_GB2312" w:cs="仿宋_GB2312"/>
          <w:color w:val="auto"/>
          <w:sz w:val="32"/>
          <w:szCs w:val="32"/>
          <w:lang w:eastAsia="zh-Hans"/>
        </w:rPr>
        <w:t xml:space="preserve">。 </w:t>
      </w:r>
    </w:p>
    <w:p w14:paraId="0970AC8A">
      <w:pPr>
        <w:spacing w:line="560" w:lineRule="exact"/>
        <w:ind w:firstLine="640" w:firstLineChars="200"/>
        <w:rPr>
          <w:rFonts w:ascii="宋体" w:hAnsi="宋体" w:eastAsia="楷体_GB2312" w:cs="楷体_GB2312"/>
          <w:color w:val="auto"/>
          <w:sz w:val="32"/>
          <w:szCs w:val="32"/>
          <w:shd w:val="clear" w:color="auto" w:fill="FFFFFF"/>
          <w:lang w:bidi="ar"/>
        </w:rPr>
      </w:pPr>
      <w:r>
        <w:rPr>
          <w:rFonts w:hint="eastAsia" w:ascii="宋体" w:hAnsi="宋体" w:eastAsia="楷体_GB2312" w:cs="楷体_GB2312"/>
          <w:color w:val="auto"/>
          <w:sz w:val="32"/>
          <w:szCs w:val="32"/>
          <w:shd w:val="clear" w:color="auto" w:fill="FFFFFF"/>
          <w:lang w:bidi="ar"/>
        </w:rPr>
        <w:t>（二）发出中标通知书</w:t>
      </w:r>
    </w:p>
    <w:p w14:paraId="1CA746E5">
      <w:pPr>
        <w:spacing w:line="560" w:lineRule="exact"/>
        <w:ind w:firstLine="640" w:firstLineChars="200"/>
        <w:textAlignment w:val="baseline"/>
        <w:rPr>
          <w:rFonts w:ascii="宋体" w:hAnsi="宋体" w:eastAsia="仿宋_GB2312" w:cs="仿宋_GB2312"/>
          <w:color w:val="auto"/>
          <w:sz w:val="32"/>
          <w:szCs w:val="32"/>
        </w:rPr>
      </w:pPr>
      <w:r>
        <w:rPr>
          <w:rFonts w:hint="eastAsia" w:ascii="宋体" w:hAnsi="宋体" w:eastAsia="仿宋_GB2312" w:cs="仿宋_GB2312"/>
          <w:color w:val="auto"/>
          <w:sz w:val="32"/>
          <w:szCs w:val="32"/>
        </w:rPr>
        <w:t>1.</w:t>
      </w:r>
      <w:r>
        <w:rPr>
          <w:rFonts w:hint="eastAsia" w:ascii="宋体" w:hAnsi="宋体" w:eastAsia="仿宋_GB2312" w:cs="仿宋_GB2312"/>
          <w:color w:val="auto"/>
          <w:kern w:val="0"/>
          <w:sz w:val="32"/>
          <w:szCs w:val="32"/>
        </w:rPr>
        <w:t>公示期满无异议或者异议不成立的，中标结果公示期满</w:t>
      </w:r>
      <w:r>
        <w:rPr>
          <w:rFonts w:hint="eastAsia" w:ascii="宋体" w:hAnsi="宋体" w:eastAsia="仿宋_GB2312" w:cs="仿宋_GB2312"/>
          <w:color w:val="auto"/>
          <w:sz w:val="32"/>
          <w:szCs w:val="32"/>
        </w:rPr>
        <w:t>后30日内，</w:t>
      </w:r>
      <w:r>
        <w:rPr>
          <w:rFonts w:hint="eastAsia" w:ascii="宋体" w:hAnsi="宋体" w:eastAsia="仿宋_GB2312" w:cs="仿宋_GB2312"/>
          <w:color w:val="auto"/>
          <w:kern w:val="0"/>
          <w:sz w:val="32"/>
          <w:szCs w:val="32"/>
          <w:lang w:val="en" w:eastAsia="zh-CN"/>
        </w:rPr>
        <w:t>招标方</w:t>
      </w:r>
      <w:r>
        <w:rPr>
          <w:rFonts w:hint="eastAsia" w:ascii="宋体" w:hAnsi="宋体" w:eastAsia="仿宋_GB2312" w:cs="仿宋_GB2312"/>
          <w:color w:val="auto"/>
          <w:sz w:val="32"/>
          <w:szCs w:val="32"/>
        </w:rPr>
        <w:t>向中标人发出中标通知书。</w:t>
      </w:r>
    </w:p>
    <w:p w14:paraId="6E43C3A0">
      <w:pPr>
        <w:spacing w:line="560" w:lineRule="exact"/>
        <w:ind w:firstLine="640" w:firstLineChars="200"/>
        <w:textAlignment w:val="baseline"/>
        <w:rPr>
          <w:rFonts w:ascii="宋体" w:hAnsi="宋体" w:eastAsia="仿宋_GB2312" w:cs="仿宋_GB2312"/>
          <w:color w:val="auto"/>
          <w:sz w:val="32"/>
          <w:szCs w:val="32"/>
          <w:lang w:eastAsia="zh-Hans"/>
        </w:rPr>
      </w:pPr>
      <w:r>
        <w:rPr>
          <w:rFonts w:hint="eastAsia" w:ascii="宋体" w:hAnsi="宋体" w:eastAsia="仿宋_GB2312" w:cs="仿宋_GB2312"/>
          <w:color w:val="auto"/>
          <w:sz w:val="32"/>
          <w:szCs w:val="32"/>
        </w:rPr>
        <w:t>2.</w:t>
      </w:r>
      <w:r>
        <w:rPr>
          <w:rFonts w:hint="eastAsia" w:ascii="宋体" w:hAnsi="宋体" w:eastAsia="仿宋_GB2312" w:cs="仿宋_GB2312"/>
          <w:color w:val="auto"/>
          <w:sz w:val="32"/>
          <w:szCs w:val="32"/>
          <w:lang w:eastAsia="zh-Hans"/>
        </w:rPr>
        <w:t>中标通知书是合同的重要组成部分。</w:t>
      </w:r>
    </w:p>
    <w:p w14:paraId="0B29E690">
      <w:pPr>
        <w:pStyle w:val="3"/>
        <w:jc w:val="both"/>
        <w:rPr>
          <w:rFonts w:ascii="宋体" w:hAnsi="宋体"/>
          <w:color w:val="auto"/>
          <w:sz w:val="32"/>
        </w:rPr>
      </w:pPr>
      <w:bookmarkStart w:id="113" w:name="_Toc499574641"/>
      <w:bookmarkEnd w:id="113"/>
      <w:bookmarkStart w:id="114" w:name="_Toc25858"/>
      <w:bookmarkStart w:id="115" w:name="_Toc9773"/>
      <w:bookmarkStart w:id="116" w:name="_Toc20667"/>
      <w:bookmarkStart w:id="117" w:name="_Toc26344190"/>
      <w:r>
        <w:rPr>
          <w:rFonts w:ascii="宋体" w:hAnsi="宋体"/>
          <w:b w:val="0"/>
          <w:bCs/>
          <w:color w:val="auto"/>
          <w:sz w:val="32"/>
        </w:rPr>
        <w:t>十三</w:t>
      </w:r>
      <w:r>
        <w:rPr>
          <w:rFonts w:hint="eastAsia" w:ascii="宋体" w:hAnsi="宋体"/>
          <w:b w:val="0"/>
          <w:bCs/>
          <w:color w:val="auto"/>
          <w:sz w:val="32"/>
        </w:rPr>
        <w:t>、投标文件的否决性条款</w:t>
      </w:r>
    </w:p>
    <w:p w14:paraId="1785E6DA">
      <w:pPr>
        <w:spacing w:line="560" w:lineRule="exact"/>
        <w:ind w:firstLine="643" w:firstLineChars="200"/>
        <w:rPr>
          <w:rFonts w:ascii="宋体" w:hAnsi="宋体" w:eastAsia="仿宋_GB2312" w:cs="仿宋_GB2312"/>
          <w:color w:val="auto"/>
          <w:sz w:val="32"/>
          <w:szCs w:val="32"/>
        </w:rPr>
      </w:pPr>
      <w:r>
        <w:rPr>
          <w:rFonts w:hint="eastAsia" w:ascii="宋体" w:hAnsi="宋体" w:eastAsia="楷体_GB2312" w:cs="楷体_GB2312"/>
          <w:b/>
          <w:bCs/>
          <w:color w:val="auto"/>
          <w:kern w:val="0"/>
          <w:sz w:val="32"/>
          <w:szCs w:val="32"/>
          <w:shd w:val="clear" w:color="auto" w:fill="FFFFFF"/>
          <w:lang w:bidi="ar"/>
        </w:rPr>
        <w:t>提示投标人和评标委员会：</w:t>
      </w:r>
    </w:p>
    <w:p w14:paraId="4CFD73B9">
      <w:pPr>
        <w:spacing w:line="560" w:lineRule="exact"/>
        <w:ind w:firstLine="640" w:firstLineChars="200"/>
        <w:textAlignment w:val="baseline"/>
        <w:rPr>
          <w:rFonts w:hint="eastAsia" w:ascii="宋体" w:hAnsi="宋体" w:eastAsia="仿宋_GB2312" w:cs="仿宋_GB2312"/>
          <w:color w:val="auto"/>
          <w:kern w:val="0"/>
          <w:sz w:val="32"/>
          <w:szCs w:val="32"/>
          <w:lang w:val="en-US" w:eastAsia="zh-CN"/>
        </w:rPr>
      </w:pPr>
      <w:r>
        <w:rPr>
          <w:rFonts w:hint="eastAsia" w:ascii="宋体" w:hAnsi="宋体" w:eastAsia="仿宋_GB2312" w:cs="仿宋_GB2312"/>
          <w:color w:val="auto"/>
          <w:kern w:val="0"/>
          <w:sz w:val="32"/>
          <w:szCs w:val="32"/>
          <w:lang w:val="en-US" w:eastAsia="zh-CN"/>
        </w:rPr>
        <w:t>1.未响应必要合作条件</w:t>
      </w:r>
    </w:p>
    <w:p w14:paraId="65371C1F">
      <w:pPr>
        <w:spacing w:line="560" w:lineRule="exact"/>
        <w:ind w:firstLine="640" w:firstLineChars="200"/>
        <w:textAlignment w:val="baseline"/>
        <w:rPr>
          <w:rFonts w:hint="eastAsia" w:ascii="宋体" w:hAnsi="宋体" w:eastAsia="仿宋_GB2312" w:cs="仿宋_GB2312"/>
          <w:color w:val="auto"/>
          <w:kern w:val="0"/>
          <w:sz w:val="32"/>
          <w:szCs w:val="32"/>
        </w:rPr>
      </w:pPr>
      <w:r>
        <w:rPr>
          <w:rFonts w:hint="eastAsia" w:ascii="宋体" w:hAnsi="宋体" w:eastAsia="仿宋_GB2312" w:cs="仿宋_GB2312"/>
          <w:color w:val="auto"/>
          <w:kern w:val="0"/>
          <w:sz w:val="32"/>
          <w:szCs w:val="32"/>
          <w:lang w:val="en-US" w:eastAsia="zh-CN"/>
        </w:rPr>
        <w:t>2</w:t>
      </w:r>
      <w:r>
        <w:rPr>
          <w:rFonts w:hint="eastAsia" w:ascii="宋体" w:hAnsi="宋体" w:eastAsia="仿宋_GB2312" w:cs="仿宋_GB2312"/>
          <w:color w:val="auto"/>
          <w:kern w:val="0"/>
          <w:sz w:val="32"/>
          <w:szCs w:val="32"/>
        </w:rPr>
        <w:t>.本条</w:t>
      </w:r>
      <w:r>
        <w:rPr>
          <w:rFonts w:hint="eastAsia" w:ascii="宋体" w:hAnsi="宋体" w:eastAsia="仿宋_GB2312" w:cs="仿宋_GB2312"/>
          <w:color w:val="auto"/>
          <w:kern w:val="0"/>
          <w:sz w:val="32"/>
          <w:szCs w:val="32"/>
          <w:lang w:eastAsia="zh-Hans"/>
        </w:rPr>
        <w:t>为</w:t>
      </w:r>
      <w:r>
        <w:rPr>
          <w:rFonts w:hint="eastAsia" w:ascii="宋体" w:hAnsi="宋体" w:eastAsia="仿宋_GB2312" w:cs="仿宋_GB2312"/>
          <w:color w:val="auto"/>
          <w:kern w:val="0"/>
          <w:sz w:val="32"/>
          <w:szCs w:val="32"/>
        </w:rPr>
        <w:t>招标文件（含招标文件澄清补遗文件）中涉及的所有否决性条款的汇总；</w:t>
      </w:r>
    </w:p>
    <w:p w14:paraId="20FA5A3C">
      <w:pPr>
        <w:spacing w:line="560" w:lineRule="exact"/>
        <w:ind w:firstLine="640" w:firstLineChars="200"/>
        <w:textAlignment w:val="baseline"/>
        <w:rPr>
          <w:rFonts w:hint="eastAsia" w:ascii="宋体" w:hAnsi="宋体" w:eastAsia="仿宋_GB2312" w:cs="仿宋_GB2312"/>
          <w:color w:val="auto"/>
          <w:kern w:val="0"/>
          <w:sz w:val="32"/>
          <w:szCs w:val="32"/>
          <w:lang w:val="en-US" w:eastAsia="zh-CN"/>
        </w:rPr>
      </w:pPr>
      <w:r>
        <w:rPr>
          <w:rFonts w:hint="eastAsia" w:ascii="宋体" w:hAnsi="宋体" w:eastAsia="仿宋_GB2312" w:cs="仿宋_GB2312"/>
          <w:color w:val="auto"/>
          <w:kern w:val="0"/>
          <w:sz w:val="32"/>
          <w:szCs w:val="32"/>
          <w:lang w:val="en-US" w:eastAsia="zh-CN"/>
        </w:rPr>
        <w:t>3.否决性条款包括：投标文件不予受理的情形、被判定为无效标的情形；</w:t>
      </w:r>
    </w:p>
    <w:p w14:paraId="4A289A48">
      <w:pPr>
        <w:spacing w:line="560" w:lineRule="exact"/>
        <w:ind w:firstLine="640" w:firstLineChars="200"/>
        <w:textAlignment w:val="baseline"/>
        <w:rPr>
          <w:rFonts w:hint="eastAsia" w:ascii="宋体" w:hAnsi="宋体" w:eastAsia="仿宋_GB2312" w:cs="仿宋_GB2312"/>
          <w:color w:val="auto"/>
          <w:kern w:val="0"/>
          <w:sz w:val="32"/>
          <w:szCs w:val="32"/>
          <w:lang w:val="en-US" w:eastAsia="zh-CN"/>
        </w:rPr>
      </w:pPr>
      <w:r>
        <w:rPr>
          <w:rFonts w:hint="eastAsia" w:ascii="宋体" w:hAnsi="宋体" w:eastAsia="仿宋_GB2312" w:cs="仿宋_GB2312"/>
          <w:color w:val="auto"/>
          <w:kern w:val="0"/>
          <w:sz w:val="32"/>
          <w:szCs w:val="32"/>
          <w:lang w:val="en-US" w:eastAsia="zh-CN"/>
        </w:rPr>
        <w:t>4.投标文件中没有本条所述情形之一的，不得作否决处理；</w:t>
      </w:r>
    </w:p>
    <w:p w14:paraId="37A24278">
      <w:pPr>
        <w:spacing w:line="560" w:lineRule="exact"/>
        <w:ind w:firstLine="640" w:firstLineChars="200"/>
        <w:textAlignment w:val="baseline"/>
        <w:rPr>
          <w:rFonts w:hint="eastAsia" w:ascii="宋体" w:hAnsi="宋体" w:eastAsia="仿宋_GB2312" w:cs="仿宋_GB2312"/>
          <w:color w:val="auto"/>
          <w:kern w:val="0"/>
          <w:sz w:val="32"/>
          <w:szCs w:val="32"/>
          <w:lang w:val="en-US" w:eastAsia="zh-CN"/>
        </w:rPr>
      </w:pPr>
      <w:r>
        <w:rPr>
          <w:rFonts w:hint="eastAsia" w:ascii="宋体" w:hAnsi="宋体" w:eastAsia="仿宋_GB2312" w:cs="仿宋_GB2312"/>
          <w:color w:val="auto"/>
          <w:kern w:val="0"/>
          <w:sz w:val="32"/>
          <w:szCs w:val="32"/>
          <w:lang w:val="en-US" w:eastAsia="zh-CN"/>
        </w:rPr>
        <w:t>5.招标文件其他章节中有关否决性条款的阐述与本条不一致的，以本条内容为准。</w:t>
      </w:r>
    </w:p>
    <w:p w14:paraId="0ED625A7">
      <w:pPr>
        <w:spacing w:line="560" w:lineRule="exact"/>
        <w:ind w:firstLine="640" w:firstLineChars="200"/>
        <w:outlineLvl w:val="1"/>
        <w:rPr>
          <w:rFonts w:ascii="宋体" w:hAnsi="宋体" w:eastAsia="楷体_GB2312" w:cs="楷体_GB2312"/>
          <w:bCs/>
          <w:color w:val="auto"/>
          <w:kern w:val="1"/>
          <w:sz w:val="32"/>
          <w:szCs w:val="32"/>
        </w:rPr>
      </w:pPr>
      <w:r>
        <w:rPr>
          <w:rFonts w:hint="eastAsia" w:ascii="宋体" w:hAnsi="宋体" w:eastAsia="楷体_GB2312" w:cs="楷体_GB2312"/>
          <w:color w:val="auto"/>
          <w:kern w:val="1"/>
          <w:sz w:val="32"/>
          <w:szCs w:val="32"/>
        </w:rPr>
        <w:t>（一）投标文件不予受理</w:t>
      </w:r>
      <w:r>
        <w:rPr>
          <w:rFonts w:hint="eastAsia" w:ascii="宋体" w:hAnsi="宋体" w:eastAsia="楷体_GB2312" w:cs="楷体_GB2312"/>
          <w:bCs/>
          <w:color w:val="auto"/>
          <w:kern w:val="1"/>
          <w:sz w:val="32"/>
          <w:szCs w:val="32"/>
        </w:rPr>
        <w:t>的情形（由招标人或招标人委托招标代理机构负责判定）</w:t>
      </w:r>
    </w:p>
    <w:p w14:paraId="6094B20F">
      <w:pPr>
        <w:spacing w:line="56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1.</w:t>
      </w:r>
      <w:r>
        <w:rPr>
          <w:rFonts w:hint="eastAsia" w:ascii="宋体" w:hAnsi="宋体" w:eastAsia="仿宋_GB2312" w:cs="仿宋_GB2312"/>
          <w:color w:val="auto"/>
          <w:sz w:val="32"/>
          <w:szCs w:val="32"/>
        </w:rPr>
        <w:t>在投标截止时间以后提交的，或未按照招标文件的规定提交的；</w:t>
      </w:r>
    </w:p>
    <w:p w14:paraId="392CA361">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2</w:t>
      </w:r>
      <w:r>
        <w:rPr>
          <w:rFonts w:ascii="宋体" w:hAnsi="宋体" w:eastAsia="仿宋_GB2312" w:cs="仿宋_GB2312"/>
          <w:color w:val="auto"/>
          <w:sz w:val="32"/>
          <w:szCs w:val="32"/>
        </w:rPr>
        <w:t>.</w:t>
      </w:r>
      <w:r>
        <w:rPr>
          <w:rFonts w:hint="eastAsia" w:ascii="宋体" w:hAnsi="宋体" w:eastAsia="仿宋_GB2312" w:cs="仿宋_GB2312"/>
          <w:color w:val="auto"/>
          <w:sz w:val="32"/>
          <w:szCs w:val="32"/>
        </w:rPr>
        <w:t>投标文件的投标报价高于招标文件规定的投标报价上限的；</w:t>
      </w:r>
    </w:p>
    <w:p w14:paraId="0D826B6E">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3</w:t>
      </w:r>
      <w:r>
        <w:rPr>
          <w:rFonts w:ascii="宋体" w:hAnsi="宋体" w:eastAsia="仿宋_GB2312" w:cs="仿宋_GB2312"/>
          <w:color w:val="auto"/>
          <w:sz w:val="32"/>
          <w:szCs w:val="32"/>
        </w:rPr>
        <w:t>.</w:t>
      </w:r>
      <w:r>
        <w:rPr>
          <w:rFonts w:hint="eastAsia" w:ascii="宋体" w:hAnsi="宋体" w:eastAsia="仿宋_GB2312" w:cs="仿宋_GB2312"/>
          <w:color w:val="auto"/>
          <w:sz w:val="32"/>
          <w:szCs w:val="32"/>
        </w:rPr>
        <w:t>投标函未按招标文件规定填写、漏写或内容填写错误的；</w:t>
      </w:r>
    </w:p>
    <w:p w14:paraId="3C88CDDB">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4</w:t>
      </w:r>
      <w:r>
        <w:rPr>
          <w:rFonts w:ascii="宋体" w:hAnsi="宋体" w:eastAsia="仿宋_GB2312" w:cs="仿宋_GB2312"/>
          <w:color w:val="auto"/>
          <w:sz w:val="32"/>
          <w:szCs w:val="32"/>
        </w:rPr>
        <w:t>.</w:t>
      </w:r>
      <w:r>
        <w:rPr>
          <w:rFonts w:hint="eastAsia" w:ascii="宋体" w:hAnsi="宋体" w:eastAsia="仿宋_GB2312" w:cs="仿宋_GB2312"/>
          <w:color w:val="auto"/>
          <w:sz w:val="32"/>
          <w:szCs w:val="32"/>
        </w:rPr>
        <w:t>未按招标文件规定提交投标担保的。</w:t>
      </w:r>
    </w:p>
    <w:p w14:paraId="151ED5C4">
      <w:pPr>
        <w:spacing w:line="560" w:lineRule="exact"/>
        <w:ind w:firstLine="640" w:firstLineChars="200"/>
        <w:outlineLvl w:val="1"/>
        <w:rPr>
          <w:rFonts w:ascii="宋体" w:hAnsi="宋体" w:eastAsia="楷体_GB2312" w:cs="楷体_GB2312"/>
          <w:bCs/>
          <w:color w:val="auto"/>
          <w:kern w:val="1"/>
          <w:sz w:val="32"/>
          <w:szCs w:val="32"/>
        </w:rPr>
      </w:pPr>
      <w:r>
        <w:rPr>
          <w:rFonts w:hint="eastAsia" w:ascii="宋体" w:hAnsi="宋体" w:eastAsia="楷体_GB2312" w:cs="楷体_GB2312"/>
          <w:bCs/>
          <w:color w:val="auto"/>
          <w:kern w:val="1"/>
          <w:sz w:val="32"/>
          <w:szCs w:val="32"/>
        </w:rPr>
        <w:t>（二）应当判定为无效标的情形（由评标委员会负责判定）</w:t>
      </w:r>
    </w:p>
    <w:p w14:paraId="482FB45D">
      <w:pPr>
        <w:spacing w:line="560" w:lineRule="exact"/>
        <w:ind w:firstLine="640" w:firstLineChars="200"/>
        <w:rPr>
          <w:rFonts w:ascii="宋体" w:hAnsi="宋体" w:eastAsia="仿宋_GB2312"/>
          <w:color w:val="auto"/>
          <w:sz w:val="32"/>
          <w:szCs w:val="32"/>
        </w:rPr>
      </w:pPr>
      <w:r>
        <w:rPr>
          <w:rFonts w:ascii="宋体" w:hAnsi="宋体" w:eastAsia="仿宋_GB2312" w:cs="仿宋_GB2312"/>
          <w:color w:val="auto"/>
          <w:sz w:val="32"/>
          <w:szCs w:val="32"/>
        </w:rPr>
        <w:t>1.</w:t>
      </w:r>
      <w:r>
        <w:rPr>
          <w:rFonts w:hint="eastAsia" w:ascii="宋体" w:hAnsi="宋体" w:eastAsia="仿宋_GB2312" w:cs="仿宋_GB2312"/>
          <w:color w:val="auto"/>
          <w:sz w:val="32"/>
          <w:szCs w:val="32"/>
        </w:rPr>
        <w:t>投标人的资格条件不符合法律法规和招标文件要求的；</w:t>
      </w:r>
    </w:p>
    <w:p w14:paraId="3E5CE025">
      <w:pPr>
        <w:pStyle w:val="7"/>
        <w:spacing w:line="560" w:lineRule="exact"/>
        <w:ind w:firstLine="640" w:firstLineChars="200"/>
        <w:rPr>
          <w:rFonts w:eastAsia="仿宋_GB2312" w:cs="仿宋_GB2312"/>
          <w:color w:val="auto"/>
          <w:sz w:val="32"/>
          <w:szCs w:val="32"/>
          <w:lang w:val="en-US"/>
        </w:rPr>
      </w:pPr>
      <w:r>
        <w:rPr>
          <w:rFonts w:eastAsia="仿宋_GB2312" w:cs="仿宋_GB2312"/>
          <w:color w:val="auto"/>
          <w:sz w:val="32"/>
          <w:szCs w:val="32"/>
        </w:rPr>
        <w:t>2.</w:t>
      </w:r>
      <w:r>
        <w:rPr>
          <w:rFonts w:hint="eastAsia" w:eastAsia="仿宋_GB2312" w:cs="仿宋_GB2312"/>
          <w:color w:val="auto"/>
          <w:sz w:val="32"/>
          <w:szCs w:val="32"/>
        </w:rPr>
        <w:t>相互间有直接控股关系或法定代表人为同一人的两个或两个以上的法人提交投标文件的，在资格审查阶段，当部分相关单位自愿退出后仍有两家或两家以上要求继续进入后续招投标环节的；</w:t>
      </w:r>
    </w:p>
    <w:p w14:paraId="77232CBA">
      <w:pPr>
        <w:spacing w:line="56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3.</w:t>
      </w:r>
      <w:r>
        <w:rPr>
          <w:rFonts w:hint="eastAsia" w:ascii="宋体" w:hAnsi="宋体" w:eastAsia="仿宋_GB2312" w:cs="仿宋_GB2312"/>
          <w:color w:val="auto"/>
          <w:sz w:val="32"/>
          <w:szCs w:val="32"/>
        </w:rPr>
        <w:t>评标委员会根据招标文件的规定对投标文件的投标价格进行调整，投标人不接受调整方式的，或不接受调整后的价格的，或调整后价格超出招标文件要求的；</w:t>
      </w:r>
    </w:p>
    <w:p w14:paraId="3E0998A9">
      <w:pPr>
        <w:spacing w:line="56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4.</w:t>
      </w:r>
      <w:r>
        <w:rPr>
          <w:rFonts w:hint="eastAsia" w:ascii="宋体" w:hAnsi="宋体" w:eastAsia="仿宋_GB2312" w:cs="仿宋_GB2312"/>
          <w:color w:val="auto"/>
          <w:sz w:val="32"/>
          <w:szCs w:val="32"/>
        </w:rPr>
        <w:t>投标人的投标报价是可变动价格的，或包含了价格调整要求的，或投标报价中提供两个（含两个）以上的报价</w:t>
      </w:r>
      <w:r>
        <w:rPr>
          <w:rFonts w:ascii="宋体" w:hAnsi="宋体" w:eastAsia="仿宋_GB2312" w:cs="仿宋_GB2312"/>
          <w:color w:val="auto"/>
          <w:sz w:val="32"/>
          <w:szCs w:val="32"/>
        </w:rPr>
        <w:t>却</w:t>
      </w:r>
      <w:r>
        <w:rPr>
          <w:rFonts w:hint="eastAsia" w:ascii="宋体" w:hAnsi="宋体" w:eastAsia="仿宋_GB2312" w:cs="仿宋_GB2312"/>
          <w:color w:val="auto"/>
          <w:sz w:val="32"/>
          <w:szCs w:val="32"/>
        </w:rPr>
        <w:t>未</w:t>
      </w:r>
      <w:r>
        <w:rPr>
          <w:rFonts w:ascii="宋体" w:hAnsi="宋体" w:eastAsia="仿宋_GB2312" w:cs="仿宋_GB2312"/>
          <w:color w:val="auto"/>
          <w:sz w:val="32"/>
          <w:szCs w:val="32"/>
        </w:rPr>
        <w:t>明确</w:t>
      </w:r>
      <w:r>
        <w:rPr>
          <w:rFonts w:hint="eastAsia" w:ascii="宋体" w:hAnsi="宋体" w:eastAsia="仿宋_GB2312" w:cs="仿宋_GB2312"/>
          <w:color w:val="auto"/>
          <w:sz w:val="32"/>
          <w:szCs w:val="32"/>
        </w:rPr>
        <w:t>有效</w:t>
      </w:r>
      <w:r>
        <w:rPr>
          <w:rFonts w:ascii="宋体" w:hAnsi="宋体" w:eastAsia="仿宋_GB2312" w:cs="仿宋_GB2312"/>
          <w:color w:val="auto"/>
          <w:sz w:val="32"/>
          <w:szCs w:val="32"/>
        </w:rPr>
        <w:t>报价</w:t>
      </w:r>
      <w:r>
        <w:rPr>
          <w:rFonts w:hint="eastAsia" w:ascii="宋体" w:hAnsi="宋体" w:eastAsia="仿宋_GB2312" w:cs="仿宋_GB2312"/>
          <w:color w:val="auto"/>
          <w:sz w:val="32"/>
          <w:szCs w:val="32"/>
        </w:rPr>
        <w:t>的</w:t>
      </w:r>
      <w:r>
        <w:rPr>
          <w:rFonts w:ascii="宋体" w:hAnsi="宋体" w:eastAsia="仿宋_GB2312" w:cs="仿宋_GB2312"/>
          <w:color w:val="auto"/>
          <w:sz w:val="32"/>
          <w:szCs w:val="32"/>
        </w:rPr>
        <w:t>（招标文件规定允许提交备选投标方案的除外）</w:t>
      </w:r>
      <w:r>
        <w:rPr>
          <w:rFonts w:hint="eastAsia" w:ascii="宋体" w:hAnsi="宋体" w:eastAsia="仿宋_GB2312" w:cs="仿宋_GB2312"/>
          <w:color w:val="auto"/>
          <w:sz w:val="32"/>
          <w:szCs w:val="32"/>
        </w:rPr>
        <w:t>；</w:t>
      </w:r>
    </w:p>
    <w:p w14:paraId="04AEDD76">
      <w:pPr>
        <w:spacing w:line="560" w:lineRule="exact"/>
        <w:ind w:firstLine="640" w:firstLineChars="200"/>
        <w:rPr>
          <w:rFonts w:hint="eastAsia" w:ascii="宋体" w:hAnsi="宋体" w:eastAsia="仿宋_GB2312" w:cs="仿宋_GB2312"/>
          <w:color w:val="auto"/>
          <w:sz w:val="32"/>
          <w:szCs w:val="32"/>
        </w:rPr>
      </w:pPr>
      <w:r>
        <w:rPr>
          <w:rFonts w:ascii="宋体" w:hAnsi="宋体" w:eastAsia="仿宋_GB2312" w:cs="仿宋_GB2312"/>
          <w:color w:val="auto"/>
          <w:kern w:val="0"/>
          <w:sz w:val="32"/>
          <w:szCs w:val="32"/>
          <w:lang w:eastAsia="zh-Hans"/>
        </w:rPr>
        <w:t>5.</w:t>
      </w:r>
      <w:r>
        <w:rPr>
          <w:rFonts w:hint="eastAsia" w:ascii="宋体" w:hAnsi="宋体" w:eastAsia="仿宋_GB2312" w:cs="仿宋_GB2312"/>
          <w:color w:val="auto"/>
          <w:kern w:val="0"/>
          <w:sz w:val="32"/>
          <w:szCs w:val="32"/>
          <w:lang w:eastAsia="zh-Hans"/>
        </w:rPr>
        <w:t>投标人的</w:t>
      </w:r>
      <w:r>
        <w:rPr>
          <w:rFonts w:hint="eastAsia" w:ascii="宋体" w:hAnsi="宋体" w:eastAsia="仿宋_GB2312" w:cs="仿宋_GB2312"/>
          <w:color w:val="auto"/>
          <w:sz w:val="32"/>
          <w:szCs w:val="32"/>
        </w:rPr>
        <w:t>投标文件不能满足招标文件</w:t>
      </w:r>
      <w:r>
        <w:rPr>
          <w:rFonts w:hint="eastAsia" w:ascii="宋体" w:hAnsi="宋体" w:eastAsia="仿宋_GB2312" w:cs="仿宋_GB2312"/>
          <w:color w:val="auto"/>
          <w:kern w:val="0"/>
          <w:sz w:val="32"/>
          <w:szCs w:val="32"/>
        </w:rPr>
        <w:t>的实质性要求</w:t>
      </w:r>
      <w:r>
        <w:rPr>
          <w:rFonts w:ascii="宋体" w:hAnsi="宋体" w:eastAsia="仿宋_GB2312" w:cs="仿宋_GB2312"/>
          <w:color w:val="auto"/>
          <w:kern w:val="0"/>
          <w:sz w:val="32"/>
          <w:szCs w:val="32"/>
        </w:rPr>
        <w:t>，</w:t>
      </w:r>
      <w:r>
        <w:rPr>
          <w:rFonts w:hint="eastAsia" w:ascii="宋体" w:hAnsi="宋体" w:eastAsia="仿宋_GB2312" w:cs="仿宋_GB2312"/>
          <w:color w:val="auto"/>
          <w:kern w:val="0"/>
          <w:sz w:val="32"/>
          <w:szCs w:val="32"/>
          <w:lang w:eastAsia="zh-Hans"/>
        </w:rPr>
        <w:t>或未能在实质上响应招标文件的</w:t>
      </w:r>
      <w:r>
        <w:rPr>
          <w:rFonts w:hint="eastAsia" w:ascii="宋体" w:hAnsi="宋体" w:eastAsia="仿宋_GB2312" w:cs="仿宋_GB2312"/>
          <w:color w:val="auto"/>
          <w:sz w:val="32"/>
          <w:szCs w:val="32"/>
        </w:rPr>
        <w:t>；</w:t>
      </w:r>
    </w:p>
    <w:p w14:paraId="245945E8">
      <w:pPr>
        <w:spacing w:line="56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kern w:val="0"/>
          <w:sz w:val="32"/>
          <w:szCs w:val="32"/>
        </w:rPr>
        <w:t>6.</w:t>
      </w:r>
      <w:r>
        <w:rPr>
          <w:rFonts w:hint="eastAsia" w:ascii="宋体" w:hAnsi="宋体" w:eastAsia="仿宋_GB2312" w:cs="仿宋_GB2312"/>
          <w:color w:val="auto"/>
          <w:kern w:val="0"/>
          <w:sz w:val="32"/>
          <w:szCs w:val="32"/>
        </w:rPr>
        <w:t>评标</w:t>
      </w:r>
      <w:r>
        <w:rPr>
          <w:rFonts w:hint="eastAsia" w:ascii="宋体" w:hAnsi="宋体" w:eastAsia="仿宋_GB2312" w:cs="仿宋_GB2312"/>
          <w:color w:val="auto"/>
          <w:kern w:val="0"/>
          <w:sz w:val="32"/>
          <w:szCs w:val="32"/>
          <w:lang w:eastAsia="zh-Hans"/>
        </w:rPr>
        <w:t>委员会要求投标人对投标文件中含义不明确的内容作必要的澄清或者说明</w:t>
      </w:r>
      <w:r>
        <w:rPr>
          <w:rFonts w:ascii="宋体" w:hAnsi="宋体" w:eastAsia="仿宋_GB2312" w:cs="仿宋_GB2312"/>
          <w:color w:val="auto"/>
          <w:kern w:val="0"/>
          <w:sz w:val="32"/>
          <w:szCs w:val="32"/>
          <w:lang w:eastAsia="zh-Hans"/>
        </w:rPr>
        <w:t>，</w:t>
      </w:r>
      <w:r>
        <w:rPr>
          <w:rFonts w:hint="eastAsia" w:ascii="宋体" w:hAnsi="宋体" w:eastAsia="仿宋_GB2312" w:cs="仿宋_GB2312"/>
          <w:color w:val="auto"/>
          <w:kern w:val="0"/>
          <w:sz w:val="32"/>
          <w:szCs w:val="32"/>
        </w:rPr>
        <w:t>投标人拒不按照要求进行澄清、说明，</w:t>
      </w:r>
      <w:r>
        <w:rPr>
          <w:rFonts w:hint="eastAsia" w:ascii="宋体" w:hAnsi="宋体" w:eastAsia="仿宋_GB2312" w:cs="仿宋_GB2312"/>
          <w:color w:val="auto"/>
          <w:kern w:val="0"/>
          <w:sz w:val="32"/>
          <w:szCs w:val="32"/>
          <w:lang w:eastAsia="zh-Hans"/>
        </w:rPr>
        <w:t>或者其澄清</w:t>
      </w:r>
      <w:r>
        <w:rPr>
          <w:rFonts w:ascii="宋体" w:hAnsi="宋体" w:eastAsia="仿宋_GB2312" w:cs="仿宋_GB2312"/>
          <w:color w:val="auto"/>
          <w:kern w:val="0"/>
          <w:sz w:val="32"/>
          <w:szCs w:val="32"/>
          <w:lang w:eastAsia="zh-Hans"/>
        </w:rPr>
        <w:t>、</w:t>
      </w:r>
      <w:r>
        <w:rPr>
          <w:rFonts w:hint="eastAsia" w:ascii="宋体" w:hAnsi="宋体" w:eastAsia="仿宋_GB2312" w:cs="仿宋_GB2312"/>
          <w:color w:val="auto"/>
          <w:kern w:val="0"/>
          <w:sz w:val="32"/>
          <w:szCs w:val="32"/>
          <w:lang w:eastAsia="zh-Hans"/>
        </w:rPr>
        <w:t>说明超出投标文件的范围或改变投标文件的实质性内容的</w:t>
      </w:r>
      <w:r>
        <w:rPr>
          <w:rFonts w:hint="eastAsia" w:ascii="宋体" w:hAnsi="宋体" w:eastAsia="仿宋_GB2312" w:cs="仿宋_GB2312"/>
          <w:color w:val="auto"/>
          <w:sz w:val="32"/>
          <w:szCs w:val="32"/>
        </w:rPr>
        <w:t>；</w:t>
      </w:r>
    </w:p>
    <w:p w14:paraId="510EE9B6">
      <w:pPr>
        <w:spacing w:line="560" w:lineRule="exact"/>
        <w:ind w:firstLine="640" w:firstLineChars="200"/>
        <w:rPr>
          <w:rFonts w:ascii="宋体" w:hAnsi="宋体"/>
          <w:color w:val="auto"/>
          <w:sz w:val="32"/>
          <w:szCs w:val="32"/>
        </w:rPr>
      </w:pPr>
      <w:r>
        <w:rPr>
          <w:rFonts w:ascii="宋体" w:hAnsi="宋体" w:eastAsia="仿宋_GB2312" w:cs="仿宋_GB2312"/>
          <w:color w:val="auto"/>
          <w:kern w:val="0"/>
          <w:sz w:val="32"/>
          <w:szCs w:val="32"/>
        </w:rPr>
        <w:t>7.</w:t>
      </w:r>
      <w:r>
        <w:rPr>
          <w:rFonts w:hint="eastAsia" w:ascii="宋体" w:hAnsi="宋体" w:eastAsia="仿宋_GB2312" w:cs="仿宋_GB2312"/>
          <w:color w:val="auto"/>
          <w:kern w:val="0"/>
          <w:sz w:val="32"/>
          <w:szCs w:val="32"/>
        </w:rPr>
        <w:t>评标委员会发现投标人以行贿手段谋取中标</w:t>
      </w:r>
      <w:r>
        <w:rPr>
          <w:rFonts w:ascii="宋体" w:hAnsi="宋体" w:eastAsia="仿宋_GB2312" w:cs="仿宋_GB2312"/>
          <w:color w:val="auto"/>
          <w:kern w:val="0"/>
          <w:sz w:val="32"/>
          <w:szCs w:val="32"/>
        </w:rPr>
        <w:t>，</w:t>
      </w:r>
      <w:r>
        <w:rPr>
          <w:rFonts w:hint="eastAsia" w:ascii="宋体" w:hAnsi="宋体" w:eastAsia="仿宋_GB2312" w:cs="仿宋_GB2312"/>
          <w:color w:val="auto"/>
          <w:kern w:val="0"/>
          <w:sz w:val="32"/>
          <w:szCs w:val="32"/>
        </w:rPr>
        <w:t>或出现下列</w:t>
      </w:r>
      <w:r>
        <w:rPr>
          <w:rFonts w:hint="eastAsia" w:ascii="宋体" w:hAnsi="宋体" w:eastAsia="仿宋_GB2312" w:cs="仿宋_GB2312"/>
          <w:color w:val="auto"/>
          <w:sz w:val="32"/>
          <w:szCs w:val="32"/>
        </w:rPr>
        <w:t>隐瞒真实情况</w:t>
      </w:r>
      <w:r>
        <w:rPr>
          <w:rFonts w:ascii="宋体" w:hAnsi="宋体" w:eastAsia="仿宋_GB2312" w:cs="仿宋_GB2312"/>
          <w:color w:val="auto"/>
          <w:sz w:val="32"/>
          <w:szCs w:val="32"/>
        </w:rPr>
        <w:t>、</w:t>
      </w:r>
      <w:r>
        <w:rPr>
          <w:rFonts w:hint="eastAsia" w:ascii="宋体" w:hAnsi="宋体" w:eastAsia="仿宋_GB2312" w:cs="仿宋_GB2312"/>
          <w:color w:val="auto"/>
          <w:sz w:val="32"/>
          <w:szCs w:val="32"/>
        </w:rPr>
        <w:t>提供虚假资料、</w:t>
      </w:r>
      <w:r>
        <w:rPr>
          <w:rFonts w:hint="eastAsia" w:ascii="宋体" w:hAnsi="宋体" w:eastAsia="仿宋_GB2312" w:cs="仿宋_GB2312"/>
          <w:color w:val="auto"/>
          <w:kern w:val="0"/>
          <w:sz w:val="32"/>
          <w:szCs w:val="32"/>
        </w:rPr>
        <w:t>串通投标嫌疑情形之一的：</w:t>
      </w:r>
    </w:p>
    <w:p w14:paraId="4069F1AE">
      <w:pPr>
        <w:spacing w:line="56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（1）</w:t>
      </w:r>
      <w:r>
        <w:rPr>
          <w:rFonts w:hint="eastAsia" w:ascii="宋体" w:hAnsi="宋体" w:eastAsia="仿宋_GB2312" w:cs="仿宋_GB2312"/>
          <w:color w:val="auto"/>
          <w:sz w:val="32"/>
          <w:szCs w:val="32"/>
        </w:rPr>
        <w:t>通过受让或者租借等方式从其他单位获取资格或者资质证书投标的</w:t>
      </w:r>
      <w:r>
        <w:rPr>
          <w:rFonts w:ascii="宋体" w:hAnsi="宋体" w:eastAsia="仿宋_GB2312" w:cs="仿宋_GB2312"/>
          <w:color w:val="auto"/>
          <w:sz w:val="32"/>
          <w:szCs w:val="32"/>
        </w:rPr>
        <w:t>；</w:t>
      </w:r>
    </w:p>
    <w:p w14:paraId="3FDCE787">
      <w:pPr>
        <w:spacing w:line="56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（2）</w:t>
      </w:r>
      <w:r>
        <w:rPr>
          <w:rFonts w:hint="eastAsia" w:ascii="宋体" w:hAnsi="宋体" w:eastAsia="仿宋_GB2312" w:cs="仿宋_GB2312"/>
          <w:color w:val="auto"/>
          <w:sz w:val="32"/>
          <w:szCs w:val="32"/>
        </w:rPr>
        <w:t>由其他单位或者其他单位负责人在投标</w:t>
      </w:r>
      <w:r>
        <w:rPr>
          <w:rFonts w:hint="eastAsia" w:ascii="宋体" w:hAnsi="宋体" w:eastAsia="仿宋_GB2312" w:cs="仿宋_GB2312"/>
          <w:color w:val="auto"/>
          <w:sz w:val="32"/>
          <w:szCs w:val="32"/>
          <w:lang w:eastAsia="zh-Hans"/>
        </w:rPr>
        <w:t>人</w:t>
      </w:r>
      <w:r>
        <w:rPr>
          <w:rFonts w:hint="eastAsia" w:ascii="宋体" w:hAnsi="宋体" w:eastAsia="仿宋_GB2312" w:cs="仿宋_GB2312"/>
          <w:color w:val="auto"/>
          <w:sz w:val="32"/>
          <w:szCs w:val="32"/>
        </w:rPr>
        <w:t>编制的投标文件上加盖印章或者签字的</w:t>
      </w:r>
      <w:r>
        <w:rPr>
          <w:rFonts w:ascii="宋体" w:hAnsi="宋体" w:eastAsia="仿宋_GB2312" w:cs="仿宋_GB2312"/>
          <w:color w:val="auto"/>
          <w:sz w:val="32"/>
          <w:szCs w:val="32"/>
        </w:rPr>
        <w:t>；</w:t>
      </w:r>
    </w:p>
    <w:p w14:paraId="3E66A217">
      <w:pPr>
        <w:spacing w:line="56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（3）</w:t>
      </w:r>
      <w:r>
        <w:rPr>
          <w:rFonts w:hint="eastAsia" w:ascii="宋体" w:hAnsi="宋体" w:eastAsia="仿宋_GB2312" w:cs="仿宋_GB2312"/>
          <w:color w:val="auto"/>
          <w:sz w:val="32"/>
          <w:szCs w:val="32"/>
        </w:rPr>
        <w:t>项目负责人或者主要技术人员不是本单位人员的</w:t>
      </w:r>
      <w:r>
        <w:rPr>
          <w:rFonts w:ascii="宋体" w:hAnsi="宋体" w:eastAsia="仿宋_GB2312" w:cs="仿宋_GB2312"/>
          <w:color w:val="auto"/>
          <w:sz w:val="32"/>
          <w:szCs w:val="32"/>
        </w:rPr>
        <w:t>；</w:t>
      </w:r>
    </w:p>
    <w:p w14:paraId="4BBD3B1F">
      <w:pPr>
        <w:spacing w:line="56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（4）</w:t>
      </w:r>
      <w:r>
        <w:rPr>
          <w:rFonts w:hint="eastAsia" w:ascii="宋体" w:hAnsi="宋体" w:eastAsia="仿宋_GB2312" w:cs="仿宋_GB2312"/>
          <w:color w:val="auto"/>
          <w:sz w:val="32"/>
          <w:szCs w:val="32"/>
        </w:rPr>
        <w:t>投标保证金</w:t>
      </w:r>
      <w:r>
        <w:rPr>
          <w:rFonts w:ascii="宋体" w:hAnsi="宋体" w:eastAsia="仿宋_GB2312" w:cs="仿宋_GB2312"/>
          <w:color w:val="auto"/>
          <w:sz w:val="32"/>
          <w:szCs w:val="32"/>
        </w:rPr>
        <w:t>不是从投标</w:t>
      </w:r>
      <w:r>
        <w:rPr>
          <w:rFonts w:ascii="宋体" w:hAnsi="宋体" w:eastAsia="仿宋_GB2312" w:cs="仿宋_GB2312"/>
          <w:color w:val="auto"/>
          <w:sz w:val="32"/>
          <w:szCs w:val="32"/>
          <w:lang w:eastAsia="zh-Hans"/>
        </w:rPr>
        <w:t>人</w:t>
      </w:r>
      <w:r>
        <w:rPr>
          <w:rFonts w:hint="eastAsia" w:ascii="宋体" w:hAnsi="宋体" w:eastAsia="仿宋_GB2312" w:cs="仿宋_GB2312"/>
          <w:color w:val="auto"/>
          <w:sz w:val="32"/>
          <w:szCs w:val="32"/>
        </w:rPr>
        <w:t>账户转出的</w:t>
      </w:r>
      <w:r>
        <w:rPr>
          <w:rFonts w:ascii="宋体" w:hAnsi="宋体" w:eastAsia="仿宋_GB2312" w:cs="仿宋_GB2312"/>
          <w:color w:val="auto"/>
          <w:sz w:val="32"/>
          <w:szCs w:val="32"/>
        </w:rPr>
        <w:t>；</w:t>
      </w:r>
    </w:p>
    <w:p w14:paraId="14448401">
      <w:pPr>
        <w:widowControl/>
        <w:spacing w:line="56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（5）</w:t>
      </w:r>
      <w:r>
        <w:rPr>
          <w:rFonts w:hint="eastAsia" w:ascii="宋体" w:hAnsi="宋体" w:eastAsia="仿宋_GB2312" w:cs="仿宋_GB2312"/>
          <w:color w:val="auto"/>
          <w:sz w:val="32"/>
          <w:szCs w:val="32"/>
        </w:rPr>
        <w:t>不同投标人之间相互约定给予未中标的投标人利益补偿</w:t>
      </w:r>
      <w:r>
        <w:rPr>
          <w:rFonts w:ascii="宋体" w:hAnsi="宋体" w:eastAsia="仿宋_GB2312" w:cs="仿宋_GB2312"/>
          <w:color w:val="auto"/>
          <w:sz w:val="32"/>
          <w:szCs w:val="32"/>
        </w:rPr>
        <w:t>的</w:t>
      </w:r>
      <w:r>
        <w:rPr>
          <w:rFonts w:hint="eastAsia" w:ascii="宋体" w:hAnsi="宋体" w:eastAsia="仿宋_GB2312" w:cs="仿宋_GB2312"/>
          <w:color w:val="auto"/>
          <w:sz w:val="32"/>
          <w:szCs w:val="32"/>
        </w:rPr>
        <w:t>；</w:t>
      </w:r>
    </w:p>
    <w:p w14:paraId="5BFE84D8">
      <w:pPr>
        <w:widowControl/>
        <w:spacing w:line="56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（6）</w:t>
      </w:r>
      <w:r>
        <w:rPr>
          <w:rFonts w:hint="eastAsia" w:ascii="宋体" w:hAnsi="宋体" w:eastAsia="仿宋_GB2312" w:cs="仿宋_GB2312"/>
          <w:color w:val="auto"/>
          <w:sz w:val="32"/>
          <w:szCs w:val="32"/>
        </w:rPr>
        <w:t>不同投标人的法定代表人、主要经营负责人、项目投标委托代理人、项目负责人、主要技术人员为同一人、属同一单位或者在同一单位缴纳社会保险</w:t>
      </w:r>
      <w:r>
        <w:rPr>
          <w:rFonts w:ascii="宋体" w:hAnsi="宋体" w:eastAsia="仿宋_GB2312" w:cs="仿宋_GB2312"/>
          <w:color w:val="auto"/>
          <w:sz w:val="32"/>
          <w:szCs w:val="32"/>
        </w:rPr>
        <w:t>的</w:t>
      </w:r>
      <w:r>
        <w:rPr>
          <w:rFonts w:hint="eastAsia" w:ascii="宋体" w:hAnsi="宋体" w:eastAsia="仿宋_GB2312" w:cs="仿宋_GB2312"/>
          <w:color w:val="auto"/>
          <w:sz w:val="32"/>
          <w:szCs w:val="32"/>
        </w:rPr>
        <w:t>；</w:t>
      </w:r>
    </w:p>
    <w:p w14:paraId="67B735D9">
      <w:pPr>
        <w:widowControl/>
        <w:spacing w:line="56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（7）</w:t>
      </w:r>
      <w:r>
        <w:rPr>
          <w:rFonts w:hint="eastAsia" w:ascii="宋体" w:hAnsi="宋体" w:eastAsia="仿宋_GB2312" w:cs="仿宋_GB2312"/>
          <w:color w:val="auto"/>
          <w:sz w:val="32"/>
          <w:szCs w:val="32"/>
        </w:rPr>
        <w:t>不同投标人的实际控制人为同一人或者不同投标人之间存在直接控股、管理关系的；</w:t>
      </w:r>
    </w:p>
    <w:p w14:paraId="7781B200">
      <w:pPr>
        <w:widowControl/>
        <w:spacing w:line="56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（8）</w:t>
      </w:r>
      <w:r>
        <w:rPr>
          <w:rFonts w:hint="eastAsia" w:ascii="宋体" w:hAnsi="宋体" w:eastAsia="仿宋_GB2312" w:cs="仿宋_GB2312"/>
          <w:color w:val="auto"/>
          <w:sz w:val="32"/>
          <w:szCs w:val="32"/>
        </w:rPr>
        <w:t>不同投标人的投标文件由同一单位或者同一人编制，或者由同一人分阶段参与编制的；</w:t>
      </w:r>
    </w:p>
    <w:p w14:paraId="6A0B7E43">
      <w:pPr>
        <w:widowControl/>
        <w:spacing w:line="56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（9）</w:t>
      </w:r>
      <w:r>
        <w:rPr>
          <w:rFonts w:hint="eastAsia" w:ascii="宋体" w:hAnsi="宋体" w:eastAsia="仿宋_GB2312" w:cs="仿宋_GB2312"/>
          <w:color w:val="auto"/>
          <w:sz w:val="32"/>
          <w:szCs w:val="32"/>
        </w:rPr>
        <w:t>不同投标人的投标文件或部分投标文件相互混装</w:t>
      </w:r>
      <w:r>
        <w:rPr>
          <w:rFonts w:ascii="宋体" w:hAnsi="宋体" w:eastAsia="仿宋_GB2312" w:cs="仿宋_GB2312"/>
          <w:color w:val="auto"/>
          <w:sz w:val="32"/>
          <w:szCs w:val="32"/>
        </w:rPr>
        <w:t>的</w:t>
      </w:r>
      <w:r>
        <w:rPr>
          <w:rFonts w:hint="eastAsia" w:ascii="宋体" w:hAnsi="宋体" w:eastAsia="仿宋_GB2312" w:cs="仿宋_GB2312"/>
          <w:color w:val="auto"/>
          <w:sz w:val="32"/>
          <w:szCs w:val="32"/>
        </w:rPr>
        <w:t>；</w:t>
      </w:r>
    </w:p>
    <w:p w14:paraId="3E517FA6">
      <w:pPr>
        <w:widowControl/>
        <w:spacing w:line="56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（10）</w:t>
      </w:r>
      <w:r>
        <w:rPr>
          <w:rFonts w:hint="eastAsia" w:ascii="宋体" w:hAnsi="宋体" w:eastAsia="仿宋_GB2312" w:cs="仿宋_GB2312"/>
          <w:color w:val="auto"/>
          <w:sz w:val="32"/>
          <w:szCs w:val="32"/>
        </w:rPr>
        <w:t>不同投标人的投标文件内容存在非正常一致或错漏之处一致</w:t>
      </w:r>
      <w:r>
        <w:rPr>
          <w:rFonts w:ascii="宋体" w:hAnsi="宋体" w:eastAsia="仿宋_GB2312" w:cs="仿宋_GB2312"/>
          <w:color w:val="auto"/>
          <w:sz w:val="32"/>
          <w:szCs w:val="32"/>
        </w:rPr>
        <w:t>的</w:t>
      </w:r>
      <w:r>
        <w:rPr>
          <w:rFonts w:hint="eastAsia" w:ascii="宋体" w:hAnsi="宋体" w:eastAsia="仿宋_GB2312" w:cs="仿宋_GB2312"/>
          <w:color w:val="auto"/>
          <w:sz w:val="32"/>
          <w:szCs w:val="32"/>
        </w:rPr>
        <w:t>；</w:t>
      </w:r>
    </w:p>
    <w:p w14:paraId="6911890B">
      <w:pPr>
        <w:widowControl/>
        <w:spacing w:line="56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（11）</w:t>
      </w:r>
      <w:r>
        <w:rPr>
          <w:rFonts w:hint="eastAsia" w:ascii="宋体" w:hAnsi="宋体" w:eastAsia="仿宋_GB2312" w:cs="仿宋_GB2312"/>
          <w:color w:val="auto"/>
          <w:sz w:val="32"/>
          <w:szCs w:val="32"/>
        </w:rPr>
        <w:t>由同一单位工作人员为两家以上（含两家）投标人进行同一项投标活动的；</w:t>
      </w:r>
    </w:p>
    <w:p w14:paraId="4B5D8232">
      <w:pPr>
        <w:widowControl/>
        <w:spacing w:line="56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（12）</w:t>
      </w:r>
      <w:r>
        <w:rPr>
          <w:rFonts w:hint="eastAsia" w:ascii="宋体" w:hAnsi="宋体" w:eastAsia="仿宋_GB2312" w:cs="仿宋_GB2312"/>
          <w:color w:val="auto"/>
          <w:sz w:val="32"/>
          <w:szCs w:val="32"/>
        </w:rPr>
        <w:t>不同投标人的投标报价呈规律性差异</w:t>
      </w:r>
      <w:r>
        <w:rPr>
          <w:rFonts w:ascii="宋体" w:hAnsi="宋体" w:eastAsia="仿宋_GB2312" w:cs="仿宋_GB2312"/>
          <w:color w:val="auto"/>
          <w:sz w:val="32"/>
          <w:szCs w:val="32"/>
        </w:rPr>
        <w:t>的</w:t>
      </w:r>
      <w:r>
        <w:rPr>
          <w:rFonts w:hint="eastAsia" w:ascii="宋体" w:hAnsi="宋体" w:eastAsia="仿宋_GB2312" w:cs="仿宋_GB2312"/>
          <w:color w:val="auto"/>
          <w:sz w:val="32"/>
          <w:szCs w:val="32"/>
        </w:rPr>
        <w:t>；</w:t>
      </w:r>
    </w:p>
    <w:p w14:paraId="1ECF8BF8">
      <w:pPr>
        <w:widowControl/>
        <w:spacing w:line="56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（13）</w:t>
      </w:r>
      <w:r>
        <w:rPr>
          <w:rFonts w:hint="eastAsia" w:ascii="宋体" w:hAnsi="宋体" w:eastAsia="仿宋_GB2312" w:cs="仿宋_GB2312"/>
          <w:color w:val="auto"/>
          <w:sz w:val="32"/>
          <w:szCs w:val="32"/>
        </w:rPr>
        <w:t>不同投标人的投标保证金从同一单位或者个人的账户转出</w:t>
      </w:r>
      <w:r>
        <w:rPr>
          <w:rFonts w:ascii="宋体" w:hAnsi="宋体" w:eastAsia="仿宋_GB2312" w:cs="仿宋_GB2312"/>
          <w:color w:val="auto"/>
          <w:sz w:val="32"/>
          <w:szCs w:val="32"/>
        </w:rPr>
        <w:t>的</w:t>
      </w:r>
      <w:r>
        <w:rPr>
          <w:rFonts w:hint="eastAsia" w:ascii="宋体" w:hAnsi="宋体" w:eastAsia="仿宋_GB2312" w:cs="仿宋_GB2312"/>
          <w:color w:val="auto"/>
          <w:sz w:val="32"/>
          <w:szCs w:val="32"/>
        </w:rPr>
        <w:t>；</w:t>
      </w:r>
    </w:p>
    <w:p w14:paraId="2E3E89A1">
      <w:pPr>
        <w:widowControl/>
        <w:spacing w:line="56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（14）</w:t>
      </w:r>
      <w:r>
        <w:rPr>
          <w:rFonts w:hint="eastAsia" w:ascii="宋体" w:hAnsi="宋体" w:eastAsia="仿宋_GB2312" w:cs="仿宋_GB2312"/>
          <w:color w:val="auto"/>
          <w:sz w:val="32"/>
          <w:szCs w:val="32"/>
        </w:rPr>
        <w:t>不同投标人的投标文件由同一台电脑编制的；</w:t>
      </w:r>
    </w:p>
    <w:p w14:paraId="16CBAEF8">
      <w:pPr>
        <w:widowControl/>
        <w:spacing w:line="56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（15）</w:t>
      </w:r>
      <w:r>
        <w:rPr>
          <w:rFonts w:hint="eastAsia" w:ascii="宋体" w:hAnsi="宋体" w:eastAsia="仿宋_GB2312" w:cs="仿宋_GB2312"/>
          <w:color w:val="auto"/>
          <w:sz w:val="32"/>
          <w:szCs w:val="32"/>
        </w:rPr>
        <w:t>不同投标人聘请同一人或同一单位为其投标提供技术或者经济咨询服务的，但招标项目本身要求采用专有技术的除外；</w:t>
      </w:r>
    </w:p>
    <w:p w14:paraId="5A19144A">
      <w:pPr>
        <w:widowControl/>
        <w:spacing w:line="560" w:lineRule="exact"/>
        <w:ind w:firstLine="640" w:firstLineChars="200"/>
        <w:rPr>
          <w:rFonts w:ascii="宋体" w:hAnsi="宋体" w:eastAsia="仿宋_GB2312" w:cs="仿宋_GB2312"/>
          <w:color w:val="auto"/>
          <w:kern w:val="0"/>
          <w:sz w:val="32"/>
          <w:szCs w:val="32"/>
        </w:rPr>
      </w:pPr>
      <w:r>
        <w:rPr>
          <w:rFonts w:ascii="宋体" w:hAnsi="宋体" w:eastAsia="仿宋_GB2312" w:cs="仿宋_GB2312"/>
          <w:color w:val="auto"/>
          <w:sz w:val="32"/>
          <w:szCs w:val="32"/>
        </w:rPr>
        <w:t>（16）</w:t>
      </w:r>
      <w:r>
        <w:rPr>
          <w:rFonts w:hint="eastAsia" w:ascii="宋体" w:hAnsi="宋体" w:eastAsia="仿宋_GB2312" w:cs="仿宋_GB2312"/>
          <w:color w:val="auto"/>
          <w:sz w:val="32"/>
          <w:szCs w:val="32"/>
        </w:rPr>
        <w:t>法律、法规、规章等规定的其他情形。</w:t>
      </w:r>
    </w:p>
    <w:p w14:paraId="72AF1AD2">
      <w:pPr>
        <w:widowControl/>
        <w:spacing w:line="560" w:lineRule="exact"/>
        <w:ind w:firstLine="640" w:firstLineChars="200"/>
        <w:rPr>
          <w:rFonts w:ascii="宋体" w:hAnsi="宋体" w:eastAsia="楷体_GB2312" w:cs="楷体_GB2312"/>
          <w:color w:val="auto"/>
          <w:sz w:val="32"/>
          <w:szCs w:val="32"/>
        </w:rPr>
      </w:pPr>
      <w:r>
        <w:rPr>
          <w:rFonts w:hint="eastAsia" w:ascii="宋体" w:hAnsi="宋体" w:eastAsia="楷体_GB2312" w:cs="楷体_GB2312"/>
          <w:color w:val="auto"/>
          <w:sz w:val="32"/>
          <w:szCs w:val="32"/>
        </w:rPr>
        <w:t>（三）招标人补充的投标文件不予受理的情形</w:t>
      </w:r>
    </w:p>
    <w:p w14:paraId="4D13F82B">
      <w:pPr>
        <w:widowControl/>
        <w:spacing w:line="560" w:lineRule="exact"/>
        <w:ind w:firstLine="640" w:firstLineChars="200"/>
        <w:rPr>
          <w:rFonts w:ascii="宋体" w:hAnsi="宋体" w:eastAsia="仿宋_GB2312" w:cs="仿宋_GB2312"/>
          <w:color w:val="auto"/>
          <w:kern w:val="0"/>
          <w:sz w:val="32"/>
          <w:szCs w:val="32"/>
        </w:rPr>
      </w:pPr>
      <w:r>
        <w:rPr>
          <w:rFonts w:hint="eastAsia" w:ascii="宋体" w:hAnsi="宋体" w:eastAsia="仿宋_GB2312" w:cs="仿宋_GB2312"/>
          <w:color w:val="auto"/>
          <w:sz w:val="32"/>
          <w:szCs w:val="32"/>
          <w:lang w:val="en-US" w:eastAsia="zh-CN"/>
        </w:rPr>
        <w:t>(1)投标截止时间之后才递交</w:t>
      </w:r>
      <w:r>
        <w:rPr>
          <w:rFonts w:hint="eastAsia" w:ascii="宋体" w:hAnsi="宋体" w:eastAsia="仿宋_GB2312" w:cs="仿宋_GB2312"/>
          <w:color w:val="auto"/>
          <w:sz w:val="32"/>
          <w:szCs w:val="32"/>
        </w:rPr>
        <w:t>。</w:t>
      </w:r>
    </w:p>
    <w:p w14:paraId="496F346B">
      <w:pPr>
        <w:widowControl/>
        <w:spacing w:line="560" w:lineRule="exact"/>
        <w:ind w:firstLine="640" w:firstLineChars="200"/>
        <w:rPr>
          <w:rFonts w:hint="default"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(2)未按照招标文件要求密封</w:t>
      </w:r>
      <w:r>
        <w:rPr>
          <w:rFonts w:hint="eastAsia" w:ascii="宋体" w:hAnsi="宋体" w:eastAsia="仿宋_GB2312" w:cs="仿宋_GB2312"/>
          <w:color w:val="auto"/>
          <w:sz w:val="32"/>
          <w:szCs w:val="32"/>
        </w:rPr>
        <w:t>。</w:t>
      </w:r>
    </w:p>
    <w:p w14:paraId="1BE8383E">
      <w:pPr>
        <w:widowControl/>
        <w:numPr>
          <w:ilvl w:val="0"/>
          <w:numId w:val="2"/>
        </w:numPr>
        <w:spacing w:line="560" w:lineRule="exact"/>
        <w:ind w:firstLine="640" w:firstLineChars="200"/>
        <w:rPr>
          <w:rFonts w:hint="eastAsia" w:ascii="宋体" w:hAnsi="宋体" w:eastAsia="楷体_GB2312" w:cs="楷体_GB2312"/>
          <w:color w:val="auto"/>
          <w:sz w:val="32"/>
          <w:szCs w:val="32"/>
        </w:rPr>
      </w:pPr>
      <w:r>
        <w:rPr>
          <w:rFonts w:hint="eastAsia" w:ascii="宋体" w:hAnsi="宋体" w:eastAsia="楷体_GB2312" w:cs="楷体_GB2312"/>
          <w:color w:val="auto"/>
          <w:sz w:val="32"/>
          <w:szCs w:val="32"/>
        </w:rPr>
        <w:t>招标人补充的无效标情形</w:t>
      </w:r>
    </w:p>
    <w:p w14:paraId="395BDCCD">
      <w:pPr>
        <w:widowControl/>
        <w:numPr>
          <w:ilvl w:val="0"/>
          <w:numId w:val="0"/>
        </w:numPr>
        <w:spacing w:line="560" w:lineRule="exact"/>
        <w:rPr>
          <w:rFonts w:hint="eastAsia" w:ascii="宋体" w:hAnsi="宋体" w:eastAsia="楷体_GB2312" w:cs="楷体_GB2312"/>
          <w:color w:val="auto"/>
          <w:sz w:val="32"/>
          <w:szCs w:val="32"/>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2"/>
        <w:gridCol w:w="2983"/>
        <w:gridCol w:w="2983"/>
      </w:tblGrid>
      <w:tr w14:paraId="0970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tcPr>
          <w:p w14:paraId="3747C912">
            <w:pPr>
              <w:widowControl/>
              <w:spacing w:line="560" w:lineRule="exact"/>
              <w:ind w:firstLine="643" w:firstLineChars="200"/>
              <w:jc w:val="both"/>
              <w:rPr>
                <w:rFonts w:hint="eastAsia" w:ascii="宋体" w:hAnsi="宋体" w:eastAsia="仿宋_GB2312" w:cs="仿宋_GB2312"/>
                <w:b/>
                <w:bCs/>
                <w:color w:val="auto"/>
                <w:sz w:val="32"/>
                <w:szCs w:val="32"/>
                <w:lang w:eastAsia="zh-CN"/>
              </w:rPr>
            </w:pPr>
            <w:r>
              <w:rPr>
                <w:rFonts w:hint="eastAsia" w:ascii="宋体" w:hAnsi="宋体" w:eastAsia="仿宋_GB2312" w:cs="仿宋_GB2312"/>
                <w:b/>
                <w:bCs/>
                <w:color w:val="auto"/>
                <w:sz w:val="32"/>
                <w:szCs w:val="32"/>
                <w:lang w:eastAsia="zh-CN"/>
              </w:rPr>
              <w:t>形式评审</w:t>
            </w:r>
          </w:p>
        </w:tc>
        <w:tc>
          <w:tcPr>
            <w:tcW w:w="2983" w:type="dxa"/>
          </w:tcPr>
          <w:p w14:paraId="5399C142">
            <w:pPr>
              <w:widowControl/>
              <w:spacing w:line="560" w:lineRule="exact"/>
              <w:ind w:firstLine="643" w:firstLineChars="200"/>
              <w:rPr>
                <w:rFonts w:hint="eastAsia" w:ascii="宋体" w:hAnsi="宋体" w:eastAsia="仿宋_GB2312" w:cs="仿宋_GB2312"/>
                <w:b/>
                <w:bCs/>
                <w:color w:val="auto"/>
                <w:sz w:val="32"/>
                <w:szCs w:val="32"/>
                <w:lang w:eastAsia="zh-CN"/>
              </w:rPr>
            </w:pPr>
            <w:r>
              <w:rPr>
                <w:rFonts w:hint="eastAsia" w:ascii="宋体" w:hAnsi="宋体" w:eastAsia="仿宋_GB2312" w:cs="仿宋_GB2312"/>
                <w:b/>
                <w:bCs/>
                <w:color w:val="auto"/>
                <w:sz w:val="32"/>
                <w:szCs w:val="32"/>
                <w:lang w:eastAsia="zh-CN"/>
              </w:rPr>
              <w:t>资格评审</w:t>
            </w:r>
          </w:p>
        </w:tc>
        <w:tc>
          <w:tcPr>
            <w:tcW w:w="2983" w:type="dxa"/>
          </w:tcPr>
          <w:p w14:paraId="1D9F3B62">
            <w:pPr>
              <w:widowControl/>
              <w:spacing w:line="560" w:lineRule="exact"/>
              <w:ind w:firstLine="643" w:firstLineChars="200"/>
              <w:rPr>
                <w:rFonts w:hint="eastAsia" w:ascii="宋体" w:hAnsi="宋体" w:eastAsia="仿宋_GB2312" w:cs="仿宋_GB2312"/>
                <w:b/>
                <w:bCs/>
                <w:color w:val="auto"/>
                <w:sz w:val="32"/>
                <w:szCs w:val="32"/>
                <w:lang w:eastAsia="zh-CN"/>
              </w:rPr>
            </w:pPr>
            <w:r>
              <w:rPr>
                <w:rFonts w:hint="eastAsia" w:ascii="宋体" w:hAnsi="宋体" w:eastAsia="仿宋_GB2312" w:cs="仿宋_GB2312"/>
                <w:b/>
                <w:bCs/>
                <w:color w:val="auto"/>
                <w:sz w:val="32"/>
                <w:szCs w:val="32"/>
                <w:lang w:eastAsia="zh-CN"/>
              </w:rPr>
              <w:t>响应性评审</w:t>
            </w:r>
          </w:p>
        </w:tc>
      </w:tr>
      <w:tr w14:paraId="5DBA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tcPr>
          <w:p w14:paraId="22F63981">
            <w:pPr>
              <w:widowControl/>
              <w:spacing w:line="560" w:lineRule="exact"/>
              <w:ind w:firstLine="640" w:firstLineChars="200"/>
              <w:jc w:val="both"/>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lang w:eastAsia="zh-CN"/>
              </w:rPr>
              <w:t>投标人名称</w:t>
            </w:r>
          </w:p>
        </w:tc>
        <w:tc>
          <w:tcPr>
            <w:tcW w:w="2983" w:type="dxa"/>
          </w:tcPr>
          <w:p w14:paraId="67067A79">
            <w:pPr>
              <w:widowControl/>
              <w:spacing w:line="560" w:lineRule="exact"/>
              <w:ind w:firstLine="640" w:firstLineChars="200"/>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lang w:eastAsia="zh-CN"/>
              </w:rPr>
              <w:t>营业执照</w:t>
            </w:r>
          </w:p>
        </w:tc>
        <w:tc>
          <w:tcPr>
            <w:tcW w:w="2983" w:type="dxa"/>
          </w:tcPr>
          <w:p w14:paraId="30188EF8">
            <w:pPr>
              <w:widowControl/>
              <w:spacing w:line="560" w:lineRule="exact"/>
              <w:ind w:firstLine="640" w:firstLineChars="200"/>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lang w:eastAsia="zh-CN"/>
              </w:rPr>
              <w:t>投标报价</w:t>
            </w:r>
          </w:p>
        </w:tc>
      </w:tr>
      <w:tr w14:paraId="0320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tcPr>
          <w:p w14:paraId="09B43C5E">
            <w:pPr>
              <w:widowControl/>
              <w:spacing w:line="560" w:lineRule="exact"/>
              <w:ind w:firstLine="320" w:firstLineChars="100"/>
              <w:jc w:val="both"/>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lang w:eastAsia="zh-CN"/>
              </w:rPr>
              <w:t>投标函签字盖章</w:t>
            </w:r>
          </w:p>
        </w:tc>
        <w:tc>
          <w:tcPr>
            <w:tcW w:w="2983" w:type="dxa"/>
          </w:tcPr>
          <w:p w14:paraId="4C9BDBD6">
            <w:pPr>
              <w:widowControl/>
              <w:spacing w:line="560" w:lineRule="exact"/>
              <w:ind w:firstLine="640" w:firstLineChars="200"/>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lang w:eastAsia="zh-CN"/>
              </w:rPr>
              <w:t>信誉要求</w:t>
            </w:r>
          </w:p>
        </w:tc>
        <w:tc>
          <w:tcPr>
            <w:tcW w:w="2983" w:type="dxa"/>
          </w:tcPr>
          <w:p w14:paraId="16BD2B4B">
            <w:pPr>
              <w:widowControl/>
              <w:spacing w:line="560" w:lineRule="exact"/>
              <w:ind w:firstLine="640" w:firstLineChars="200"/>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lang w:eastAsia="zh-CN"/>
              </w:rPr>
              <w:t>投标内容</w:t>
            </w:r>
          </w:p>
        </w:tc>
      </w:tr>
      <w:tr w14:paraId="3025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tcPr>
          <w:p w14:paraId="2A80AD05">
            <w:pPr>
              <w:widowControl/>
              <w:spacing w:line="560" w:lineRule="exact"/>
              <w:ind w:firstLine="640" w:firstLineChars="200"/>
              <w:jc w:val="both"/>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lang w:eastAsia="zh-CN"/>
              </w:rPr>
              <w:t>投标文件格式</w:t>
            </w:r>
          </w:p>
        </w:tc>
        <w:tc>
          <w:tcPr>
            <w:tcW w:w="2983" w:type="dxa"/>
          </w:tcPr>
          <w:p w14:paraId="405CBCD8">
            <w:pPr>
              <w:widowControl/>
              <w:spacing w:line="560" w:lineRule="exact"/>
              <w:ind w:firstLine="640" w:firstLineChars="200"/>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lang w:eastAsia="zh-CN"/>
              </w:rPr>
              <w:t>项目负责人</w:t>
            </w:r>
          </w:p>
        </w:tc>
        <w:tc>
          <w:tcPr>
            <w:tcW w:w="2983" w:type="dxa"/>
          </w:tcPr>
          <w:p w14:paraId="1B1DA23C">
            <w:pPr>
              <w:widowControl/>
              <w:spacing w:line="560" w:lineRule="exact"/>
              <w:ind w:firstLine="640" w:firstLineChars="200"/>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lang w:eastAsia="zh-CN"/>
              </w:rPr>
              <w:t>服务期限</w:t>
            </w:r>
          </w:p>
        </w:tc>
      </w:tr>
      <w:tr w14:paraId="5684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tcPr>
          <w:p w14:paraId="30B83F22">
            <w:pPr>
              <w:widowControl/>
              <w:spacing w:line="560" w:lineRule="exact"/>
              <w:ind w:firstLine="640" w:firstLineChars="200"/>
              <w:jc w:val="both"/>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lang w:eastAsia="zh-CN"/>
              </w:rPr>
              <w:t>报价唯一</w:t>
            </w:r>
          </w:p>
        </w:tc>
        <w:tc>
          <w:tcPr>
            <w:tcW w:w="2983" w:type="dxa"/>
          </w:tcPr>
          <w:p w14:paraId="7855958F">
            <w:pPr>
              <w:widowControl/>
              <w:spacing w:line="560" w:lineRule="exact"/>
              <w:ind w:firstLine="640" w:firstLineChars="200"/>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lang w:eastAsia="zh-CN"/>
              </w:rPr>
              <w:t>其他要求</w:t>
            </w:r>
          </w:p>
        </w:tc>
        <w:tc>
          <w:tcPr>
            <w:tcW w:w="2983" w:type="dxa"/>
          </w:tcPr>
          <w:p w14:paraId="2276FCA7">
            <w:pPr>
              <w:widowControl/>
              <w:spacing w:line="560" w:lineRule="exact"/>
              <w:ind w:firstLine="640" w:firstLineChars="200"/>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lang w:eastAsia="zh-CN"/>
              </w:rPr>
              <w:t>投标保证金</w:t>
            </w:r>
          </w:p>
        </w:tc>
      </w:tr>
      <w:tr w14:paraId="38F5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tcPr>
          <w:p w14:paraId="3160B98A">
            <w:pPr>
              <w:widowControl/>
              <w:spacing w:line="560" w:lineRule="exact"/>
              <w:ind w:firstLine="640" w:firstLineChars="200"/>
              <w:jc w:val="center"/>
              <w:rPr>
                <w:rFonts w:hint="eastAsia" w:ascii="宋体" w:hAnsi="宋体" w:eastAsia="仿宋_GB2312" w:cs="仿宋_GB2312"/>
                <w:color w:val="auto"/>
                <w:sz w:val="32"/>
                <w:szCs w:val="32"/>
              </w:rPr>
            </w:pPr>
          </w:p>
        </w:tc>
        <w:tc>
          <w:tcPr>
            <w:tcW w:w="2983" w:type="dxa"/>
          </w:tcPr>
          <w:p w14:paraId="260A044A">
            <w:pPr>
              <w:widowControl/>
              <w:spacing w:line="560" w:lineRule="exact"/>
              <w:ind w:firstLine="640" w:firstLineChars="200"/>
              <w:rPr>
                <w:rFonts w:hint="eastAsia" w:ascii="宋体" w:hAnsi="宋体" w:eastAsia="仿宋_GB2312" w:cs="仿宋_GB2312"/>
                <w:color w:val="auto"/>
                <w:sz w:val="32"/>
                <w:szCs w:val="32"/>
              </w:rPr>
            </w:pPr>
          </w:p>
        </w:tc>
        <w:tc>
          <w:tcPr>
            <w:tcW w:w="2983" w:type="dxa"/>
          </w:tcPr>
          <w:p w14:paraId="10B3B8BE">
            <w:pPr>
              <w:widowControl/>
              <w:spacing w:line="560" w:lineRule="exact"/>
              <w:ind w:firstLine="640" w:firstLineChars="200"/>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lang w:eastAsia="zh-CN"/>
              </w:rPr>
              <w:t>投标有效期</w:t>
            </w:r>
          </w:p>
        </w:tc>
      </w:tr>
      <w:tr w14:paraId="460F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tcPr>
          <w:p w14:paraId="7E51886A">
            <w:pPr>
              <w:widowControl/>
              <w:spacing w:line="560" w:lineRule="exact"/>
              <w:ind w:firstLine="640" w:firstLineChars="200"/>
              <w:jc w:val="center"/>
              <w:rPr>
                <w:rFonts w:hint="eastAsia" w:ascii="宋体" w:hAnsi="宋体" w:eastAsia="仿宋_GB2312" w:cs="仿宋_GB2312"/>
                <w:color w:val="auto"/>
                <w:sz w:val="32"/>
                <w:szCs w:val="32"/>
              </w:rPr>
            </w:pPr>
          </w:p>
        </w:tc>
        <w:tc>
          <w:tcPr>
            <w:tcW w:w="2983" w:type="dxa"/>
          </w:tcPr>
          <w:p w14:paraId="2FE4DC94">
            <w:pPr>
              <w:widowControl/>
              <w:spacing w:line="560" w:lineRule="exact"/>
              <w:ind w:firstLine="640" w:firstLineChars="200"/>
              <w:rPr>
                <w:rFonts w:hint="eastAsia" w:ascii="宋体" w:hAnsi="宋体" w:eastAsia="仿宋_GB2312" w:cs="仿宋_GB2312"/>
                <w:color w:val="auto"/>
                <w:sz w:val="32"/>
                <w:szCs w:val="32"/>
              </w:rPr>
            </w:pPr>
          </w:p>
        </w:tc>
        <w:tc>
          <w:tcPr>
            <w:tcW w:w="2983" w:type="dxa"/>
          </w:tcPr>
          <w:p w14:paraId="24CD6C1B">
            <w:pPr>
              <w:widowControl/>
              <w:spacing w:line="560" w:lineRule="exact"/>
              <w:ind w:firstLine="640" w:firstLineChars="200"/>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lang w:eastAsia="zh-CN"/>
              </w:rPr>
              <w:t>投标文件格式</w:t>
            </w:r>
          </w:p>
        </w:tc>
      </w:tr>
    </w:tbl>
    <w:p w14:paraId="14B3219B">
      <w:pPr>
        <w:widowControl/>
        <w:spacing w:line="560" w:lineRule="exact"/>
        <w:ind w:firstLine="640" w:firstLineChars="200"/>
        <w:rPr>
          <w:rFonts w:hint="eastAsia" w:ascii="宋体" w:hAnsi="宋体" w:eastAsia="楷体_GB2312" w:cs="楷体_GB2312"/>
          <w:color w:val="auto"/>
          <w:sz w:val="32"/>
          <w:szCs w:val="32"/>
          <w:lang w:eastAsia="zh-CN"/>
        </w:rPr>
      </w:pPr>
      <w:r>
        <w:rPr>
          <w:rFonts w:hint="eastAsia" w:ascii="宋体" w:hAnsi="宋体" w:eastAsia="仿宋_GB2312" w:cs="仿宋_GB2312"/>
          <w:color w:val="auto"/>
          <w:sz w:val="32"/>
          <w:szCs w:val="32"/>
          <w:lang w:eastAsia="zh-CN"/>
        </w:rPr>
        <w:t>开标时，投标文件出现以上情形之一缺失的，应当视为无效投标文件，不得进入评标。</w:t>
      </w:r>
    </w:p>
    <w:p w14:paraId="6675E2F4">
      <w:pPr>
        <w:spacing w:line="560" w:lineRule="exact"/>
        <w:ind w:firstLine="640" w:firstLineChars="200"/>
        <w:rPr>
          <w:rFonts w:ascii="宋体" w:hAnsi="宋体" w:eastAsia="黑体" w:cs="Arial"/>
          <w:bCs/>
          <w:color w:val="auto"/>
          <w:kern w:val="0"/>
          <w:sz w:val="32"/>
          <w:szCs w:val="32"/>
        </w:rPr>
      </w:pPr>
      <w:r>
        <w:rPr>
          <w:rFonts w:ascii="宋体" w:hAnsi="宋体" w:eastAsia="黑体" w:cs="黑体"/>
          <w:bCs/>
          <w:color w:val="auto"/>
          <w:kern w:val="1"/>
          <w:sz w:val="32"/>
          <w:szCs w:val="32"/>
        </w:rPr>
        <w:t>十四、</w:t>
      </w:r>
      <w:r>
        <w:rPr>
          <w:rFonts w:hint="eastAsia" w:ascii="宋体" w:hAnsi="宋体" w:eastAsia="黑体" w:cs="Arial"/>
          <w:bCs/>
          <w:color w:val="auto"/>
          <w:kern w:val="0"/>
          <w:sz w:val="32"/>
          <w:szCs w:val="32"/>
        </w:rPr>
        <w:t>应予废标的情形</w:t>
      </w:r>
      <w:r>
        <w:rPr>
          <w:rFonts w:ascii="宋体" w:hAnsi="宋体" w:eastAsia="黑体" w:cs="Arial"/>
          <w:bCs/>
          <w:color w:val="auto"/>
          <w:kern w:val="0"/>
          <w:sz w:val="32"/>
          <w:szCs w:val="32"/>
        </w:rPr>
        <w:t>及</w:t>
      </w:r>
      <w:r>
        <w:rPr>
          <w:rFonts w:hint="eastAsia" w:ascii="宋体" w:hAnsi="宋体" w:eastAsia="黑体" w:cs="Arial"/>
          <w:bCs/>
          <w:color w:val="auto"/>
          <w:sz w:val="32"/>
          <w:szCs w:val="32"/>
        </w:rPr>
        <w:t>后续处理</w:t>
      </w:r>
    </w:p>
    <w:p w14:paraId="2826A26F">
      <w:pPr>
        <w:pStyle w:val="3"/>
        <w:jc w:val="both"/>
        <w:rPr>
          <w:rFonts w:ascii="宋体" w:hAnsi="宋体" w:eastAsia="楷体_GB2312" w:cs="楷体_GB2312"/>
          <w:b w:val="0"/>
          <w:bCs/>
          <w:color w:val="auto"/>
          <w:sz w:val="32"/>
        </w:rPr>
      </w:pPr>
      <w:r>
        <w:rPr>
          <w:rFonts w:hint="eastAsia" w:ascii="宋体" w:hAnsi="宋体" w:eastAsia="楷体_GB2312" w:cs="楷体_GB2312"/>
          <w:b w:val="0"/>
          <w:bCs/>
          <w:color w:val="auto"/>
          <w:sz w:val="32"/>
        </w:rPr>
        <w:t>（一）出现下列情形之一的，应当予以废标：</w:t>
      </w:r>
    </w:p>
    <w:p w14:paraId="2483BAC9">
      <w:pPr>
        <w:spacing w:line="56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1.</w:t>
      </w:r>
      <w:r>
        <w:rPr>
          <w:rFonts w:hint="eastAsia" w:ascii="宋体" w:hAnsi="宋体" w:eastAsia="仿宋_GB2312" w:cs="仿宋_GB2312"/>
          <w:color w:val="auto"/>
          <w:sz w:val="32"/>
          <w:szCs w:val="32"/>
        </w:rPr>
        <w:t>投标截止时，投标人不足三个的；</w:t>
      </w:r>
    </w:p>
    <w:p w14:paraId="4BFA0631">
      <w:pPr>
        <w:pStyle w:val="7"/>
        <w:spacing w:line="560" w:lineRule="exact"/>
        <w:ind w:firstLine="640" w:firstLineChars="200"/>
        <w:rPr>
          <w:color w:val="auto"/>
          <w:sz w:val="32"/>
          <w:szCs w:val="32"/>
          <w:lang w:val="en"/>
        </w:rPr>
      </w:pPr>
      <w:r>
        <w:rPr>
          <w:rFonts w:eastAsia="仿宋_GB2312" w:cs="仿宋_GB2312"/>
          <w:color w:val="auto"/>
          <w:kern w:val="1"/>
          <w:sz w:val="32"/>
          <w:szCs w:val="32"/>
        </w:rPr>
        <w:t>2.</w:t>
      </w:r>
      <w:r>
        <w:rPr>
          <w:rFonts w:hint="eastAsia" w:eastAsia="仿宋_GB2312" w:cs="仿宋_GB2312"/>
          <w:color w:val="auto"/>
          <w:kern w:val="1"/>
          <w:sz w:val="32"/>
          <w:szCs w:val="32"/>
          <w:lang w:val="en-US"/>
        </w:rPr>
        <w:t>经开标核实，符合投标报价未超过最高限价、按时足额提供投标担保、投标文件按要求签字盖章以及招标文件规定的应当核实的其他内容等条件的投标人不足三个的；</w:t>
      </w:r>
    </w:p>
    <w:p w14:paraId="4B263314">
      <w:pPr>
        <w:spacing w:line="56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3.</w:t>
      </w:r>
      <w:r>
        <w:rPr>
          <w:rFonts w:hint="eastAsia" w:ascii="宋体" w:hAnsi="宋体" w:eastAsia="仿宋_GB2312" w:cs="仿宋_GB2312"/>
          <w:color w:val="auto"/>
          <w:sz w:val="32"/>
          <w:szCs w:val="32"/>
        </w:rPr>
        <w:t>经评标委员会评审，合格投标人不足三个的；</w:t>
      </w:r>
    </w:p>
    <w:p w14:paraId="42945672">
      <w:pPr>
        <w:spacing w:line="560" w:lineRule="exact"/>
        <w:ind w:firstLine="640" w:firstLineChars="200"/>
        <w:rPr>
          <w:rFonts w:ascii="宋体" w:hAnsi="宋体"/>
          <w:bCs/>
          <w:color w:val="auto"/>
          <w:sz w:val="32"/>
          <w:szCs w:val="32"/>
        </w:rPr>
      </w:pPr>
      <w:r>
        <w:rPr>
          <w:rFonts w:ascii="宋体" w:hAnsi="宋体" w:eastAsia="仿宋_GB2312" w:cs="仿宋_GB2312"/>
          <w:color w:val="auto"/>
          <w:sz w:val="32"/>
          <w:szCs w:val="32"/>
        </w:rPr>
        <w:t>4.</w:t>
      </w:r>
      <w:r>
        <w:rPr>
          <w:rFonts w:hint="eastAsia" w:ascii="宋体" w:hAnsi="宋体" w:eastAsia="仿宋_GB2312" w:cs="仿宋_GB2312"/>
          <w:color w:val="auto"/>
          <w:sz w:val="32"/>
          <w:szCs w:val="32"/>
        </w:rPr>
        <w:t>发现影响招标投标公正的违法、违规行为的。</w:t>
      </w:r>
    </w:p>
    <w:bookmarkEnd w:id="114"/>
    <w:bookmarkEnd w:id="115"/>
    <w:bookmarkEnd w:id="116"/>
    <w:bookmarkEnd w:id="117"/>
    <w:p w14:paraId="6AD031EB">
      <w:pPr>
        <w:pStyle w:val="4"/>
        <w:spacing w:before="0" w:beforeAutospacing="0" w:after="0" w:afterAutospacing="0" w:line="560" w:lineRule="exact"/>
        <w:ind w:firstLine="640" w:firstLineChars="200"/>
        <w:jc w:val="both"/>
        <w:rPr>
          <w:rFonts w:hint="default" w:eastAsia="黑体" w:cs="黑体"/>
          <w:b w:val="0"/>
          <w:bCs/>
          <w:color w:val="auto"/>
          <w:sz w:val="32"/>
          <w:szCs w:val="32"/>
        </w:rPr>
      </w:pPr>
      <w:bookmarkStart w:id="118" w:name="_Toc499574642"/>
      <w:bookmarkEnd w:id="118"/>
      <w:bookmarkStart w:id="119" w:name="_Toc20735"/>
      <w:bookmarkStart w:id="120" w:name="_Toc18260"/>
      <w:bookmarkStart w:id="121" w:name="_Toc18407"/>
      <w:bookmarkStart w:id="122" w:name="_Toc26344191"/>
      <w:r>
        <w:rPr>
          <w:rFonts w:eastAsia="黑体" w:cs="黑体"/>
          <w:b w:val="0"/>
          <w:bCs/>
          <w:color w:val="auto"/>
          <w:sz w:val="32"/>
          <w:szCs w:val="32"/>
        </w:rPr>
        <w:t>十五、合同的订立及其他</w:t>
      </w:r>
      <w:bookmarkEnd w:id="119"/>
      <w:bookmarkEnd w:id="120"/>
      <w:bookmarkEnd w:id="121"/>
      <w:bookmarkEnd w:id="122"/>
    </w:p>
    <w:p w14:paraId="0672EA95">
      <w:pPr>
        <w:spacing w:line="560" w:lineRule="exact"/>
        <w:ind w:firstLine="640" w:firstLineChars="200"/>
        <w:rPr>
          <w:rFonts w:ascii="宋体" w:hAnsi="宋体" w:eastAsia="楷体_GB2312" w:cs="楷体_GB2312"/>
          <w:color w:val="auto"/>
          <w:sz w:val="32"/>
          <w:szCs w:val="32"/>
          <w:shd w:val="clear" w:color="auto" w:fill="FFFFFF"/>
          <w:lang w:bidi="ar"/>
        </w:rPr>
      </w:pPr>
      <w:r>
        <w:rPr>
          <w:rFonts w:hint="eastAsia" w:ascii="宋体" w:hAnsi="宋体" w:eastAsia="楷体_GB2312" w:cs="楷体_GB2312"/>
          <w:color w:val="auto"/>
          <w:sz w:val="32"/>
          <w:szCs w:val="32"/>
          <w:shd w:val="clear" w:color="auto" w:fill="FFFFFF"/>
          <w:lang w:bidi="ar"/>
        </w:rPr>
        <w:t>（一）合同</w:t>
      </w:r>
      <w:r>
        <w:rPr>
          <w:rFonts w:ascii="宋体" w:hAnsi="宋体" w:eastAsia="楷体_GB2312" w:cs="楷体_GB2312"/>
          <w:color w:val="auto"/>
          <w:sz w:val="32"/>
          <w:szCs w:val="32"/>
          <w:shd w:val="clear" w:color="auto" w:fill="FFFFFF"/>
          <w:lang w:bidi="ar"/>
        </w:rPr>
        <w:t>订立</w:t>
      </w:r>
      <w:r>
        <w:rPr>
          <w:rFonts w:hint="eastAsia" w:ascii="宋体" w:hAnsi="宋体" w:eastAsia="楷体_GB2312" w:cs="楷体_GB2312"/>
          <w:color w:val="auto"/>
          <w:sz w:val="32"/>
          <w:szCs w:val="32"/>
          <w:shd w:val="clear" w:color="auto" w:fill="FFFFFF"/>
          <w:lang w:bidi="ar"/>
        </w:rPr>
        <w:t>标准</w:t>
      </w:r>
    </w:p>
    <w:p w14:paraId="0D1C90D5">
      <w:pPr>
        <w:tabs>
          <w:tab w:val="left" w:pos="-1080"/>
        </w:tabs>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本项目的物业服务合同将与按本招标文件所确定的中标人签</w:t>
      </w:r>
      <w:r>
        <w:rPr>
          <w:rFonts w:ascii="宋体" w:hAnsi="宋体" w:eastAsia="仿宋_GB2312" w:cs="仿宋_GB2312"/>
          <w:color w:val="auto"/>
          <w:sz w:val="32"/>
          <w:szCs w:val="32"/>
        </w:rPr>
        <w:t>订</w:t>
      </w:r>
      <w:r>
        <w:rPr>
          <w:rFonts w:hint="eastAsia" w:ascii="宋体" w:hAnsi="宋体" w:eastAsia="仿宋_GB2312" w:cs="仿宋_GB2312"/>
          <w:color w:val="auto"/>
          <w:sz w:val="32"/>
          <w:szCs w:val="32"/>
        </w:rPr>
        <w:t>。</w:t>
      </w:r>
    </w:p>
    <w:p w14:paraId="6CA9243E">
      <w:pPr>
        <w:spacing w:line="560" w:lineRule="exact"/>
        <w:ind w:firstLine="640" w:firstLineChars="200"/>
        <w:rPr>
          <w:rFonts w:ascii="宋体" w:hAnsi="宋体" w:eastAsia="楷体_GB2312" w:cs="楷体_GB2312"/>
          <w:color w:val="auto"/>
          <w:sz w:val="32"/>
          <w:szCs w:val="32"/>
          <w:shd w:val="clear" w:color="auto" w:fill="FFFFFF"/>
          <w:lang w:bidi="ar"/>
        </w:rPr>
      </w:pPr>
      <w:r>
        <w:rPr>
          <w:rFonts w:hint="eastAsia" w:ascii="宋体" w:hAnsi="宋体" w:eastAsia="楷体_GB2312" w:cs="楷体_GB2312"/>
          <w:color w:val="auto"/>
          <w:sz w:val="32"/>
          <w:szCs w:val="32"/>
          <w:shd w:val="clear" w:color="auto" w:fill="FFFFFF"/>
          <w:lang w:bidi="ar"/>
        </w:rPr>
        <w:t>（二）物业服务合同的签订</w:t>
      </w:r>
    </w:p>
    <w:p w14:paraId="2F6AC556">
      <w:pPr>
        <w:tabs>
          <w:tab w:val="left" w:pos="-1080"/>
        </w:tabs>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1.</w:t>
      </w:r>
      <w:r>
        <w:rPr>
          <w:rFonts w:hint="eastAsia" w:ascii="宋体" w:hAnsi="宋体" w:eastAsia="仿宋_GB2312" w:cs="仿宋_GB2312"/>
          <w:color w:val="auto"/>
          <w:kern w:val="0"/>
          <w:sz w:val="32"/>
          <w:szCs w:val="32"/>
        </w:rPr>
        <w:t>公示期满无异议或者异议不成立的，</w:t>
      </w:r>
      <w:r>
        <w:rPr>
          <w:rFonts w:hint="eastAsia" w:ascii="宋体" w:hAnsi="宋体" w:eastAsia="仿宋_GB2312" w:cs="仿宋_GB2312"/>
          <w:color w:val="auto"/>
          <w:sz w:val="32"/>
          <w:szCs w:val="32"/>
        </w:rPr>
        <w:t>中标结果公示期满后30日内，</w:t>
      </w:r>
      <w:r>
        <w:rPr>
          <w:rFonts w:hint="eastAsia" w:ascii="宋体" w:hAnsi="宋体" w:eastAsia="仿宋_GB2312" w:cs="仿宋_GB2312"/>
          <w:color w:val="auto"/>
          <w:sz w:val="32"/>
          <w:szCs w:val="32"/>
          <w:lang w:eastAsia="zh-CN"/>
        </w:rPr>
        <w:t>招标方</w:t>
      </w:r>
      <w:r>
        <w:rPr>
          <w:rFonts w:hint="eastAsia" w:ascii="宋体" w:hAnsi="宋体" w:eastAsia="仿宋_GB2312" w:cs="仿宋_GB2312"/>
          <w:color w:val="auto"/>
          <w:sz w:val="32"/>
          <w:szCs w:val="32"/>
        </w:rPr>
        <w:t>向中标人发出中标通知书，并按照招标文件和中标人的投标文件与中标人签订书面物业服务合同，且双方不得再行订立背离合同实质性内容的其他协议。合同实质性内容主要包含服务范围、服务期限、服务质量、服务价款等。</w:t>
      </w:r>
    </w:p>
    <w:p w14:paraId="5C9CE7E2">
      <w:pPr>
        <w:tabs>
          <w:tab w:val="left" w:pos="-1080"/>
        </w:tabs>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2.中标人如不按本投标文件与招标人签订书面物业服务合同，则招标人将重新确定中标人，并没收其投标保证金，给招标人造成的损失超过投标担保数额的，还应对超过部分予以赔偿，同时承担相应法律责任。</w:t>
      </w:r>
    </w:p>
    <w:p w14:paraId="0F356AF3">
      <w:pPr>
        <w:tabs>
          <w:tab w:val="left" w:pos="-1080"/>
        </w:tabs>
        <w:spacing w:line="560" w:lineRule="exact"/>
        <w:ind w:firstLine="640" w:firstLineChars="200"/>
        <w:rPr>
          <w:rFonts w:ascii="宋体" w:hAnsi="宋体"/>
          <w:color w:val="auto"/>
          <w:sz w:val="32"/>
          <w:szCs w:val="32"/>
        </w:rPr>
      </w:pPr>
      <w:r>
        <w:rPr>
          <w:rFonts w:hint="eastAsia" w:ascii="宋体" w:hAnsi="宋体" w:eastAsia="仿宋_GB2312" w:cs="仿宋_GB2312"/>
          <w:color w:val="auto"/>
          <w:sz w:val="32"/>
          <w:szCs w:val="32"/>
        </w:rPr>
        <w:t>3.中标人应按照合同约定履行义务，完成中标项目，中标人将物业服务区域内的部分专项服务事项委托给专业性服务组织或者其他第三人的，应当就该部分专项服务事项向业主负责。中标人不得将其应当提供的全部物业服务转委托给第三人，或者将全部物业服务支解后分别转委托给第三人。</w:t>
      </w:r>
    </w:p>
    <w:p w14:paraId="1016C5BD">
      <w:pPr>
        <w:pStyle w:val="6"/>
        <w:spacing w:line="560" w:lineRule="exact"/>
        <w:ind w:firstLine="640" w:firstLineChars="200"/>
        <w:rPr>
          <w:rFonts w:ascii="宋体" w:hAnsi="宋体" w:eastAsia="楷体_GB2312" w:cs="楷体_GB2312"/>
          <w:color w:val="auto"/>
          <w:sz w:val="32"/>
          <w:szCs w:val="32"/>
          <w:shd w:val="clear" w:color="auto" w:fill="FFFFFF"/>
          <w:lang w:bidi="ar"/>
        </w:rPr>
      </w:pPr>
      <w:r>
        <w:rPr>
          <w:rFonts w:hint="eastAsia" w:ascii="宋体" w:hAnsi="宋体" w:eastAsia="楷体_GB2312" w:cs="楷体_GB2312"/>
          <w:color w:val="auto"/>
          <w:sz w:val="32"/>
          <w:szCs w:val="32"/>
          <w:shd w:val="clear" w:color="auto" w:fill="FFFFFF"/>
          <w:lang w:bidi="ar"/>
        </w:rPr>
        <w:t>（三）相关费用承担</w:t>
      </w:r>
    </w:p>
    <w:p w14:paraId="43DA26E8">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1.投标人须自行承担其编制投标文件与递交投标文件所涉及的一切费用</w:t>
      </w:r>
      <w:r>
        <w:rPr>
          <w:rFonts w:ascii="宋体" w:hAnsi="宋体" w:eastAsia="仿宋_GB2312" w:cs="仿宋_GB2312"/>
          <w:color w:val="auto"/>
          <w:sz w:val="32"/>
          <w:szCs w:val="32"/>
        </w:rPr>
        <w:t>。</w:t>
      </w:r>
    </w:p>
    <w:p w14:paraId="493B49D5">
      <w:pPr>
        <w:spacing w:line="56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2</w:t>
      </w:r>
      <w:r>
        <w:rPr>
          <w:rFonts w:hint="eastAsia" w:ascii="宋体" w:hAnsi="宋体" w:eastAsia="仿宋_GB2312" w:cs="仿宋_GB2312"/>
          <w:color w:val="auto"/>
          <w:sz w:val="32"/>
          <w:szCs w:val="32"/>
          <w:lang w:eastAsia="zh-Hans"/>
        </w:rPr>
        <w:t>.</w:t>
      </w:r>
      <w:r>
        <w:rPr>
          <w:rFonts w:hint="eastAsia" w:ascii="宋体" w:hAnsi="宋体" w:eastAsia="仿宋_GB2312" w:cs="仿宋_GB2312"/>
          <w:color w:val="auto"/>
          <w:sz w:val="32"/>
          <w:szCs w:val="32"/>
        </w:rPr>
        <w:t>投标人须自行承担踏勘现场所发生的自身费用</w:t>
      </w:r>
      <w:r>
        <w:rPr>
          <w:rFonts w:ascii="宋体" w:hAnsi="宋体" w:eastAsia="仿宋_GB2312" w:cs="仿宋_GB2312"/>
          <w:color w:val="auto"/>
          <w:sz w:val="32"/>
          <w:szCs w:val="32"/>
        </w:rPr>
        <w:t>。</w:t>
      </w:r>
    </w:p>
    <w:p w14:paraId="5A9D97F5">
      <w:pPr>
        <w:spacing w:line="560" w:lineRule="exact"/>
        <w:ind w:firstLine="640" w:firstLineChars="200"/>
        <w:rPr>
          <w:rFonts w:ascii="宋体" w:hAnsi="宋体" w:eastAsia="黑体" w:cs="黑体"/>
          <w:color w:val="auto"/>
          <w:sz w:val="32"/>
          <w:szCs w:val="32"/>
          <w:shd w:val="clear" w:color="auto" w:fill="FFFFFF"/>
          <w:lang w:bidi="ar"/>
        </w:rPr>
      </w:pPr>
      <w:r>
        <w:rPr>
          <w:rFonts w:hint="eastAsia" w:ascii="宋体" w:hAnsi="宋体" w:eastAsia="黑体" w:cs="黑体"/>
          <w:color w:val="auto"/>
          <w:sz w:val="32"/>
          <w:szCs w:val="32"/>
          <w:shd w:val="clear" w:color="auto" w:fill="FFFFFF"/>
          <w:lang w:bidi="ar"/>
        </w:rPr>
        <w:t>十六、异议以及投诉处理</w:t>
      </w:r>
    </w:p>
    <w:p w14:paraId="54EBEC88">
      <w:pPr>
        <w:tabs>
          <w:tab w:val="left" w:pos="-1080"/>
        </w:tabs>
        <w:spacing w:line="560" w:lineRule="exact"/>
        <w:ind w:firstLine="640" w:firstLineChars="200"/>
        <w:rPr>
          <w:rFonts w:ascii="宋体" w:hAnsi="宋体" w:eastAsia="仿宋_GB2312" w:cs="仿宋_GB2312"/>
          <w:color w:val="auto"/>
          <w:sz w:val="32"/>
          <w:szCs w:val="32"/>
        </w:rPr>
      </w:pPr>
      <w:r>
        <w:rPr>
          <w:rFonts w:hint="eastAsia" w:ascii="宋体" w:hAnsi="宋体" w:eastAsia="楷体_GB2312" w:cs="楷体_GB2312"/>
          <w:color w:val="auto"/>
          <w:sz w:val="32"/>
          <w:szCs w:val="32"/>
        </w:rPr>
        <w:t>（一）</w:t>
      </w:r>
      <w:r>
        <w:rPr>
          <w:rFonts w:hint="eastAsia" w:ascii="宋体" w:hAnsi="宋体" w:eastAsia="仿宋_GB2312" w:cs="仿宋_GB2312"/>
          <w:color w:val="auto"/>
          <w:sz w:val="32"/>
          <w:szCs w:val="32"/>
        </w:rPr>
        <w:t>招标投标过程中，</w:t>
      </w:r>
      <w:r>
        <w:rPr>
          <w:rFonts w:hint="eastAsia" w:ascii="宋体" w:hAnsi="宋体" w:eastAsia="仿宋_GB2312" w:cs="仿宋_GB2312"/>
          <w:color w:val="auto"/>
          <w:kern w:val="0"/>
          <w:sz w:val="32"/>
          <w:szCs w:val="32"/>
        </w:rPr>
        <w:t>投标人或者其他利害关系人有质疑或异议的，应当在规定的时限内实名提出，</w:t>
      </w:r>
      <w:r>
        <w:rPr>
          <w:rFonts w:hint="eastAsia" w:ascii="宋体" w:hAnsi="宋体" w:eastAsia="仿宋_GB2312" w:cs="仿宋_GB2312"/>
          <w:color w:val="auto"/>
          <w:kern w:val="0"/>
          <w:sz w:val="32"/>
          <w:szCs w:val="32"/>
          <w:lang w:eastAsia="zh-CN"/>
        </w:rPr>
        <w:t>招标方</w:t>
      </w:r>
      <w:r>
        <w:rPr>
          <w:rFonts w:hint="eastAsia" w:ascii="宋体" w:hAnsi="宋体" w:eastAsia="仿宋_GB2312" w:cs="仿宋_GB2312"/>
          <w:color w:val="auto"/>
          <w:kern w:val="0"/>
          <w:sz w:val="32"/>
          <w:szCs w:val="32"/>
        </w:rPr>
        <w:t>会应当在规定的时限内予以答复</w:t>
      </w:r>
      <w:r>
        <w:rPr>
          <w:rFonts w:hint="eastAsia" w:ascii="宋体" w:hAnsi="宋体" w:eastAsia="仿宋_GB2312" w:cs="仿宋_GB2312"/>
          <w:color w:val="auto"/>
          <w:sz w:val="32"/>
          <w:szCs w:val="32"/>
        </w:rPr>
        <w:t>。</w:t>
      </w:r>
    </w:p>
    <w:p w14:paraId="452E7ED1">
      <w:pPr>
        <w:tabs>
          <w:tab w:val="left" w:pos="-1080"/>
        </w:tabs>
        <w:spacing w:line="560" w:lineRule="exact"/>
        <w:ind w:firstLine="640" w:firstLineChars="200"/>
        <w:rPr>
          <w:rFonts w:ascii="宋体" w:hAnsi="宋体" w:eastAsia="仿宋_GB2312"/>
          <w:color w:val="auto"/>
          <w:sz w:val="32"/>
          <w:szCs w:val="32"/>
        </w:rPr>
      </w:pPr>
      <w:r>
        <w:rPr>
          <w:rFonts w:ascii="宋体" w:hAnsi="宋体" w:eastAsia="楷体_GB2312" w:cs="楷体_GB2312"/>
          <w:color w:val="auto"/>
          <w:sz w:val="32"/>
          <w:szCs w:val="32"/>
        </w:rPr>
        <w:t>（二）</w:t>
      </w:r>
      <w:r>
        <w:rPr>
          <w:rFonts w:hint="eastAsia" w:ascii="宋体" w:hAnsi="宋体" w:eastAsia="仿宋_GB2312" w:cs="仿宋_GB2312"/>
          <w:color w:val="auto"/>
          <w:kern w:val="0"/>
          <w:sz w:val="32"/>
          <w:szCs w:val="32"/>
        </w:rPr>
        <w:t>投标人或者其他利害关系人未及时收到答复或对答复不满意的，或认为招标投标活动不符合法律、法规、规章和规范性文件规定的，应当自应收到答复截止之日或收到答复之日起10日内实名向物业所在地物业管理主管部门书面提出投诉。</w:t>
      </w:r>
      <w:r>
        <w:rPr>
          <w:rFonts w:ascii="宋体" w:hAnsi="宋体" w:eastAsia="仿宋_GB2312"/>
          <w:color w:val="auto"/>
          <w:sz w:val="32"/>
          <w:szCs w:val="32"/>
        </w:rPr>
        <w:t>投诉应当有明确的请求和必要的证明材料</w:t>
      </w:r>
      <w:r>
        <w:rPr>
          <w:rFonts w:hint="eastAsia" w:ascii="宋体" w:hAnsi="宋体" w:eastAsia="仿宋_GB2312"/>
          <w:color w:val="auto"/>
          <w:sz w:val="32"/>
          <w:szCs w:val="32"/>
        </w:rPr>
        <w:t>。</w:t>
      </w:r>
    </w:p>
    <w:p w14:paraId="28A45CC0">
      <w:pPr>
        <w:tabs>
          <w:tab w:val="left" w:pos="-1080"/>
        </w:tabs>
        <w:spacing w:line="560" w:lineRule="exact"/>
        <w:ind w:firstLine="640" w:firstLineChars="200"/>
        <w:rPr>
          <w:rFonts w:ascii="宋体" w:hAnsi="宋体" w:eastAsia="仿宋_GB2312" w:cs="仿宋_GB2312"/>
          <w:color w:val="auto"/>
          <w:sz w:val="32"/>
          <w:szCs w:val="32"/>
        </w:rPr>
      </w:pPr>
      <w:r>
        <w:rPr>
          <w:rFonts w:ascii="宋体" w:hAnsi="宋体" w:eastAsia="楷体_GB2312" w:cs="楷体_GB2312"/>
          <w:color w:val="auto"/>
          <w:sz w:val="32"/>
          <w:szCs w:val="32"/>
        </w:rPr>
        <w:t>（三）</w:t>
      </w:r>
      <w:r>
        <w:rPr>
          <w:rFonts w:hint="eastAsia" w:ascii="宋体" w:hAnsi="宋体" w:eastAsia="仿宋_GB2312" w:cs="仿宋_GB2312"/>
          <w:color w:val="auto"/>
          <w:sz w:val="32"/>
          <w:szCs w:val="32"/>
        </w:rPr>
        <w:t>在投诉调查处理过程中，有下列情形之一的，</w:t>
      </w:r>
      <w:r>
        <w:rPr>
          <w:rFonts w:hint="eastAsia" w:ascii="宋体" w:hAnsi="宋体" w:eastAsia="仿宋_GB2312" w:cs="仿宋_GB2312"/>
          <w:color w:val="auto"/>
          <w:kern w:val="0"/>
          <w:sz w:val="32"/>
          <w:szCs w:val="32"/>
        </w:rPr>
        <w:t>物业管理主管部门</w:t>
      </w:r>
      <w:r>
        <w:rPr>
          <w:rFonts w:hint="eastAsia" w:ascii="宋体" w:hAnsi="宋体" w:eastAsia="仿宋_GB2312" w:cs="仿宋_GB2312"/>
          <w:color w:val="auto"/>
          <w:sz w:val="32"/>
          <w:szCs w:val="32"/>
        </w:rPr>
        <w:t>可以责令</w:t>
      </w:r>
      <w:r>
        <w:rPr>
          <w:rFonts w:hint="eastAsia" w:ascii="宋体" w:hAnsi="宋体" w:eastAsia="仿宋_GB2312" w:cs="仿宋_GB2312"/>
          <w:color w:val="auto"/>
          <w:sz w:val="32"/>
          <w:szCs w:val="32"/>
          <w:lang w:eastAsia="zh-CN"/>
        </w:rPr>
        <w:t>招标方</w:t>
      </w:r>
      <w:r>
        <w:rPr>
          <w:rFonts w:hint="eastAsia" w:ascii="宋体" w:hAnsi="宋体" w:eastAsia="仿宋_GB2312" w:cs="仿宋_GB2312"/>
          <w:color w:val="auto"/>
          <w:sz w:val="32"/>
          <w:szCs w:val="32"/>
        </w:rPr>
        <w:t>会暂停招标投标活动：</w:t>
      </w:r>
      <w:r>
        <w:rPr>
          <w:rFonts w:hint="eastAsia" w:ascii="宋体" w:hAnsi="宋体" w:eastAsia="仿宋_GB2312" w:cs="仿宋_GB2312"/>
          <w:color w:val="auto"/>
          <w:sz w:val="32"/>
          <w:szCs w:val="32"/>
        </w:rPr>
        <w:br w:type="textWrapping"/>
      </w:r>
      <w:r>
        <w:rPr>
          <w:rFonts w:hint="eastAsia" w:ascii="宋体" w:hAnsi="宋体" w:eastAsia="仿宋_GB2312" w:cs="仿宋_GB2312"/>
          <w:color w:val="auto"/>
          <w:sz w:val="32"/>
          <w:szCs w:val="32"/>
        </w:rPr>
        <w:t>　　</w:t>
      </w:r>
      <w:r>
        <w:rPr>
          <w:rFonts w:ascii="宋体" w:hAnsi="宋体" w:eastAsia="仿宋_GB2312" w:cs="仿宋_GB2312"/>
          <w:color w:val="auto"/>
          <w:sz w:val="32"/>
          <w:szCs w:val="32"/>
        </w:rPr>
        <w:t>1.</w:t>
      </w:r>
      <w:r>
        <w:rPr>
          <w:rFonts w:hint="eastAsia" w:ascii="宋体" w:hAnsi="宋体" w:eastAsia="仿宋_GB2312" w:cs="仿宋_GB2312"/>
          <w:color w:val="auto"/>
          <w:sz w:val="32"/>
          <w:szCs w:val="32"/>
        </w:rPr>
        <w:t>已有证据证实投诉问题属实，若不暂停将给投诉人造成较大损害或者造成不良社会影响的；</w:t>
      </w:r>
      <w:r>
        <w:rPr>
          <w:rFonts w:hint="eastAsia" w:ascii="宋体" w:hAnsi="宋体" w:eastAsia="仿宋_GB2312" w:cs="仿宋_GB2312"/>
          <w:color w:val="auto"/>
          <w:sz w:val="32"/>
          <w:szCs w:val="32"/>
        </w:rPr>
        <w:br w:type="textWrapping"/>
      </w:r>
      <w:r>
        <w:rPr>
          <w:rFonts w:hint="eastAsia" w:ascii="宋体" w:hAnsi="宋体" w:eastAsia="仿宋_GB2312" w:cs="仿宋_GB2312"/>
          <w:color w:val="auto"/>
          <w:sz w:val="32"/>
          <w:szCs w:val="32"/>
        </w:rPr>
        <w:t>　　</w:t>
      </w:r>
      <w:r>
        <w:rPr>
          <w:rFonts w:ascii="宋体" w:hAnsi="宋体" w:eastAsia="仿宋_GB2312" w:cs="仿宋_GB2312"/>
          <w:color w:val="auto"/>
          <w:sz w:val="32"/>
          <w:szCs w:val="32"/>
        </w:rPr>
        <w:t>2.</w:t>
      </w:r>
      <w:r>
        <w:rPr>
          <w:rFonts w:hint="eastAsia" w:ascii="宋体" w:hAnsi="宋体" w:eastAsia="仿宋_GB2312" w:cs="仿宋_GB2312"/>
          <w:color w:val="auto"/>
          <w:sz w:val="32"/>
          <w:szCs w:val="32"/>
        </w:rPr>
        <w:t>投诉事项情况复杂，涉及多个投标人或者部门，需要其他行政监督部门协助调查的；</w:t>
      </w:r>
      <w:r>
        <w:rPr>
          <w:rFonts w:hint="eastAsia" w:ascii="宋体" w:hAnsi="宋体" w:eastAsia="仿宋_GB2312" w:cs="仿宋_GB2312"/>
          <w:color w:val="auto"/>
          <w:sz w:val="32"/>
          <w:szCs w:val="32"/>
        </w:rPr>
        <w:br w:type="textWrapping"/>
      </w:r>
      <w:r>
        <w:rPr>
          <w:rFonts w:hint="eastAsia" w:ascii="宋体" w:hAnsi="宋体" w:eastAsia="仿宋_GB2312" w:cs="仿宋_GB2312"/>
          <w:color w:val="auto"/>
          <w:sz w:val="32"/>
          <w:szCs w:val="32"/>
        </w:rPr>
        <w:t>　　</w:t>
      </w:r>
      <w:r>
        <w:rPr>
          <w:rFonts w:ascii="宋体" w:hAnsi="宋体" w:eastAsia="仿宋_GB2312" w:cs="仿宋_GB2312"/>
          <w:color w:val="auto"/>
          <w:sz w:val="32"/>
          <w:szCs w:val="32"/>
        </w:rPr>
        <w:t>3.</w:t>
      </w:r>
      <w:r>
        <w:rPr>
          <w:rFonts w:hint="eastAsia" w:ascii="宋体" w:hAnsi="宋体" w:eastAsia="仿宋_GB2312" w:cs="仿宋_GB2312"/>
          <w:color w:val="auto"/>
          <w:sz w:val="32"/>
          <w:szCs w:val="32"/>
        </w:rPr>
        <w:t>投诉事项涉及专业性或者技术性问题，需要原评标委员会复核或者重新组织专家评审的；</w:t>
      </w:r>
      <w:r>
        <w:rPr>
          <w:rFonts w:hint="eastAsia" w:ascii="宋体" w:hAnsi="宋体" w:eastAsia="仿宋_GB2312" w:cs="仿宋_GB2312"/>
          <w:color w:val="auto"/>
          <w:sz w:val="32"/>
          <w:szCs w:val="32"/>
        </w:rPr>
        <w:br w:type="textWrapping"/>
      </w:r>
      <w:r>
        <w:rPr>
          <w:rFonts w:hint="eastAsia" w:ascii="宋体" w:hAnsi="宋体" w:eastAsia="仿宋_GB2312" w:cs="仿宋_GB2312"/>
          <w:color w:val="auto"/>
          <w:sz w:val="32"/>
          <w:szCs w:val="32"/>
        </w:rPr>
        <w:t>　　</w:t>
      </w:r>
      <w:r>
        <w:rPr>
          <w:rFonts w:ascii="宋体" w:hAnsi="宋体" w:eastAsia="仿宋_GB2312" w:cs="仿宋_GB2312"/>
          <w:color w:val="auto"/>
          <w:sz w:val="32"/>
          <w:szCs w:val="32"/>
        </w:rPr>
        <w:t>4.</w:t>
      </w:r>
      <w:r>
        <w:rPr>
          <w:rFonts w:hint="eastAsia" w:ascii="宋体" w:hAnsi="宋体" w:eastAsia="仿宋_GB2312" w:cs="仿宋_GB2312"/>
          <w:color w:val="auto"/>
          <w:kern w:val="0"/>
          <w:sz w:val="32"/>
          <w:szCs w:val="32"/>
        </w:rPr>
        <w:t>物业管理主管部门</w:t>
      </w:r>
      <w:r>
        <w:rPr>
          <w:rFonts w:hint="eastAsia" w:ascii="宋体" w:hAnsi="宋体" w:eastAsia="仿宋_GB2312" w:cs="仿宋_GB2312"/>
          <w:color w:val="auto"/>
          <w:sz w:val="32"/>
          <w:szCs w:val="32"/>
        </w:rPr>
        <w:t>认为需要暂停招标投标的其他情形。</w:t>
      </w:r>
    </w:p>
    <w:p w14:paraId="590544C2">
      <w:pPr>
        <w:pStyle w:val="4"/>
        <w:spacing w:before="0" w:beforeAutospacing="0" w:after="0" w:afterAutospacing="0" w:line="560" w:lineRule="exact"/>
        <w:ind w:firstLine="640" w:firstLineChars="200"/>
        <w:rPr>
          <w:rFonts w:hint="default"/>
          <w:b w:val="0"/>
          <w:bCs/>
          <w:color w:val="auto"/>
          <w:sz w:val="32"/>
          <w:szCs w:val="32"/>
        </w:rPr>
      </w:pPr>
      <w:r>
        <w:rPr>
          <w:rFonts w:eastAsia="黑体" w:cs="黑体"/>
          <w:b w:val="0"/>
          <w:bCs/>
          <w:color w:val="auto"/>
          <w:sz w:val="32"/>
          <w:szCs w:val="32"/>
        </w:rPr>
        <w:t>十七、保密及其他规定</w:t>
      </w:r>
    </w:p>
    <w:p w14:paraId="3545D5DD">
      <w:pPr>
        <w:spacing w:line="560" w:lineRule="exact"/>
        <w:ind w:firstLine="640" w:firstLineChars="200"/>
        <w:textAlignment w:val="baseline"/>
        <w:rPr>
          <w:rFonts w:ascii="宋体" w:hAnsi="宋体" w:eastAsia="仿宋_GB2312" w:cs="仿宋_GB2312"/>
          <w:color w:val="auto"/>
          <w:sz w:val="32"/>
          <w:szCs w:val="32"/>
          <w:lang w:eastAsia="zh-Hans"/>
        </w:rPr>
      </w:pPr>
      <w:r>
        <w:rPr>
          <w:rFonts w:hint="eastAsia" w:ascii="宋体" w:hAnsi="宋体" w:eastAsia="楷体_GB2312" w:cs="楷体_GB2312"/>
          <w:color w:val="auto"/>
          <w:sz w:val="32"/>
          <w:szCs w:val="32"/>
        </w:rPr>
        <w:t>（一）</w:t>
      </w:r>
      <w:r>
        <w:rPr>
          <w:rFonts w:hint="eastAsia" w:ascii="宋体" w:hAnsi="宋体" w:eastAsia="仿宋_GB2312" w:cs="仿宋_GB2312"/>
          <w:color w:val="auto"/>
          <w:sz w:val="32"/>
          <w:szCs w:val="32"/>
          <w:lang w:eastAsia="zh-Hans"/>
        </w:rPr>
        <w:t>在投标文件的评审</w:t>
      </w:r>
      <w:r>
        <w:rPr>
          <w:rFonts w:ascii="宋体" w:hAnsi="宋体" w:eastAsia="仿宋_GB2312" w:cs="仿宋_GB2312"/>
          <w:color w:val="auto"/>
          <w:sz w:val="32"/>
          <w:szCs w:val="32"/>
          <w:lang w:eastAsia="zh-Hans"/>
        </w:rPr>
        <w:t>、</w:t>
      </w:r>
      <w:r>
        <w:rPr>
          <w:rFonts w:hint="eastAsia" w:ascii="宋体" w:hAnsi="宋体" w:eastAsia="仿宋_GB2312" w:cs="仿宋_GB2312"/>
          <w:color w:val="auto"/>
          <w:sz w:val="32"/>
          <w:szCs w:val="32"/>
          <w:lang w:eastAsia="zh-Hans"/>
        </w:rPr>
        <w:t>确定</w:t>
      </w:r>
      <w:r>
        <w:rPr>
          <w:rFonts w:hint="eastAsia" w:ascii="宋体" w:hAnsi="宋体" w:eastAsia="仿宋_GB2312" w:cs="仿宋_GB2312"/>
          <w:color w:val="auto"/>
          <w:sz w:val="32"/>
          <w:szCs w:val="32"/>
        </w:rPr>
        <w:t>合格投标人</w:t>
      </w:r>
      <w:r>
        <w:rPr>
          <w:rFonts w:hint="eastAsia" w:ascii="宋体" w:hAnsi="宋体" w:eastAsia="仿宋_GB2312" w:cs="仿宋_GB2312"/>
          <w:color w:val="auto"/>
          <w:sz w:val="32"/>
          <w:szCs w:val="32"/>
          <w:lang w:eastAsia="zh-Hans"/>
        </w:rPr>
        <w:t>、定标以及</w:t>
      </w:r>
      <w:r>
        <w:rPr>
          <w:rFonts w:ascii="宋体" w:hAnsi="宋体" w:eastAsia="仿宋_GB2312" w:cs="仿宋_GB2312"/>
          <w:color w:val="auto"/>
          <w:sz w:val="32"/>
          <w:szCs w:val="32"/>
          <w:lang w:eastAsia="zh-Hans"/>
        </w:rPr>
        <w:t>订立</w:t>
      </w:r>
      <w:r>
        <w:rPr>
          <w:rFonts w:hint="eastAsia" w:ascii="宋体" w:hAnsi="宋体" w:eastAsia="仿宋_GB2312" w:cs="仿宋_GB2312"/>
          <w:color w:val="auto"/>
          <w:sz w:val="32"/>
          <w:szCs w:val="32"/>
          <w:lang w:eastAsia="zh-Hans"/>
        </w:rPr>
        <w:t>合同的过程中，投标人不得有向招标人和评标委员会、定标委员会施加影响的任何行为。</w:t>
      </w:r>
    </w:p>
    <w:p w14:paraId="4B01AA6C">
      <w:pPr>
        <w:spacing w:line="560" w:lineRule="exact"/>
        <w:ind w:firstLine="640" w:firstLineChars="200"/>
        <w:textAlignment w:val="baseline"/>
        <w:rPr>
          <w:rFonts w:ascii="宋体" w:hAnsi="宋体" w:eastAsia="仿宋_GB2312" w:cs="仿宋_GB2312"/>
          <w:color w:val="auto"/>
          <w:sz w:val="32"/>
          <w:szCs w:val="32"/>
          <w:lang w:eastAsia="zh-Hans"/>
        </w:rPr>
      </w:pPr>
      <w:r>
        <w:rPr>
          <w:rFonts w:hint="eastAsia" w:ascii="宋体" w:hAnsi="宋体" w:eastAsia="楷体_GB2312" w:cs="楷体_GB2312"/>
          <w:color w:val="auto"/>
          <w:sz w:val="32"/>
          <w:szCs w:val="32"/>
        </w:rPr>
        <w:t>（二）</w:t>
      </w:r>
      <w:r>
        <w:rPr>
          <w:rFonts w:hint="eastAsia" w:ascii="宋体" w:hAnsi="宋体" w:eastAsia="仿宋_GB2312" w:cs="仿宋_GB2312"/>
          <w:color w:val="auto"/>
          <w:sz w:val="32"/>
          <w:szCs w:val="32"/>
          <w:lang w:eastAsia="zh-Hans"/>
        </w:rPr>
        <w:t>中标人确定后，招标人不对未中标人就评标过程以及未能中标原因作出任何解释。未中标人不得向评标委员会、定标委员会成员或其他有关人员索问除公开</w:t>
      </w:r>
      <w:r>
        <w:rPr>
          <w:rFonts w:hint="eastAsia" w:ascii="宋体" w:hAnsi="宋体" w:eastAsia="仿宋_GB2312" w:cs="仿宋_GB2312"/>
          <w:color w:val="auto"/>
          <w:sz w:val="32"/>
          <w:szCs w:val="32"/>
        </w:rPr>
        <w:t>信息</w:t>
      </w:r>
      <w:r>
        <w:rPr>
          <w:rFonts w:hint="eastAsia" w:ascii="宋体" w:hAnsi="宋体" w:eastAsia="仿宋_GB2312" w:cs="仿宋_GB2312"/>
          <w:color w:val="auto"/>
          <w:sz w:val="32"/>
          <w:szCs w:val="32"/>
          <w:lang w:eastAsia="zh-Hans"/>
        </w:rPr>
        <w:t>以外的情况和材料。</w:t>
      </w:r>
    </w:p>
    <w:p w14:paraId="62435D7A">
      <w:pPr>
        <w:tabs>
          <w:tab w:val="left" w:pos="-1080"/>
        </w:tabs>
        <w:spacing w:line="560" w:lineRule="exact"/>
        <w:ind w:firstLine="640" w:firstLineChars="200"/>
        <w:rPr>
          <w:rFonts w:ascii="宋体" w:hAnsi="宋体" w:eastAsia="仿宋_GB2312" w:cs="仿宋_GB2312"/>
          <w:color w:val="auto"/>
          <w:sz w:val="32"/>
          <w:szCs w:val="32"/>
        </w:rPr>
      </w:pPr>
      <w:r>
        <w:rPr>
          <w:rFonts w:ascii="宋体" w:hAnsi="宋体" w:eastAsia="楷体_GB2312" w:cs="楷体_GB2312"/>
          <w:color w:val="auto"/>
          <w:sz w:val="32"/>
          <w:szCs w:val="32"/>
        </w:rPr>
        <w:t>（三）</w:t>
      </w:r>
      <w:r>
        <w:rPr>
          <w:rFonts w:hint="eastAsia" w:ascii="宋体" w:hAnsi="宋体" w:eastAsia="仿宋_GB2312" w:cs="仿宋_GB2312"/>
          <w:color w:val="auto"/>
          <w:sz w:val="32"/>
          <w:szCs w:val="32"/>
        </w:rPr>
        <w:t>招标人有权</w:t>
      </w:r>
      <w:r>
        <w:rPr>
          <w:rFonts w:ascii="宋体" w:hAnsi="宋体" w:eastAsia="仿宋_GB2312" w:cs="仿宋_GB2312"/>
          <w:color w:val="auto"/>
          <w:sz w:val="32"/>
          <w:szCs w:val="32"/>
        </w:rPr>
        <w:t>根据需要</w:t>
      </w:r>
      <w:r>
        <w:rPr>
          <w:rFonts w:hint="eastAsia" w:ascii="宋体" w:hAnsi="宋体" w:eastAsia="仿宋_GB2312" w:cs="仿宋_GB2312"/>
          <w:color w:val="auto"/>
          <w:sz w:val="32"/>
          <w:szCs w:val="32"/>
        </w:rPr>
        <w:t>对投标方案公开展示。</w:t>
      </w:r>
    </w:p>
    <w:p w14:paraId="3F9902C1">
      <w:pPr>
        <w:spacing w:line="560" w:lineRule="exact"/>
        <w:ind w:firstLine="640" w:firstLineChars="200"/>
        <w:rPr>
          <w:rFonts w:ascii="宋体" w:hAnsi="宋体" w:eastAsia="仿宋_GB2312" w:cs="仿宋_GB2312"/>
          <w:color w:val="auto"/>
          <w:sz w:val="32"/>
          <w:szCs w:val="32"/>
        </w:rPr>
      </w:pPr>
      <w:r>
        <w:rPr>
          <w:rFonts w:ascii="宋体" w:hAnsi="宋体" w:eastAsia="楷体_GB2312" w:cs="楷体_GB2312"/>
          <w:color w:val="auto"/>
          <w:sz w:val="32"/>
          <w:szCs w:val="32"/>
        </w:rPr>
        <w:t>（四）</w:t>
      </w:r>
      <w:r>
        <w:rPr>
          <w:rFonts w:hint="eastAsia" w:ascii="宋体" w:hAnsi="宋体" w:eastAsia="仿宋_GB2312" w:cs="仿宋_GB2312"/>
          <w:color w:val="auto"/>
          <w:sz w:val="32"/>
          <w:szCs w:val="32"/>
        </w:rPr>
        <w:t>本招标文件的</w:t>
      </w:r>
      <w:r>
        <w:rPr>
          <w:rFonts w:ascii="宋体" w:hAnsi="宋体" w:eastAsia="仿宋_GB2312" w:cs="仿宋_GB2312"/>
          <w:color w:val="auto"/>
          <w:sz w:val="32"/>
          <w:szCs w:val="32"/>
        </w:rPr>
        <w:t>最终</w:t>
      </w:r>
      <w:r>
        <w:rPr>
          <w:rFonts w:hint="eastAsia" w:ascii="宋体" w:hAnsi="宋体" w:eastAsia="仿宋_GB2312" w:cs="仿宋_GB2312"/>
          <w:color w:val="auto"/>
          <w:sz w:val="32"/>
          <w:szCs w:val="32"/>
        </w:rPr>
        <w:t>解释权</w:t>
      </w:r>
      <w:r>
        <w:rPr>
          <w:rFonts w:ascii="宋体" w:hAnsi="宋体" w:eastAsia="仿宋_GB2312" w:cs="仿宋_GB2312"/>
          <w:color w:val="auto"/>
          <w:sz w:val="32"/>
          <w:szCs w:val="32"/>
        </w:rPr>
        <w:t>属于</w:t>
      </w:r>
      <w:r>
        <w:rPr>
          <w:rFonts w:hint="eastAsia" w:ascii="宋体" w:hAnsi="宋体" w:eastAsia="仿宋_GB2312" w:cs="仿宋_GB2312"/>
          <w:color w:val="auto"/>
          <w:sz w:val="32"/>
          <w:szCs w:val="32"/>
        </w:rPr>
        <w:t>招标人。</w:t>
      </w:r>
    </w:p>
    <w:p w14:paraId="0D04E2D4">
      <w:pPr>
        <w:spacing w:line="560" w:lineRule="exact"/>
        <w:ind w:firstLine="2560" w:firstLineChars="800"/>
        <w:jc w:val="both"/>
        <w:rPr>
          <w:rFonts w:hint="eastAsia" w:ascii="宋体" w:hAnsi="宋体" w:eastAsia="CESI黑体-GB2312" w:cs="CESI黑体-GB2312"/>
          <w:color w:val="auto"/>
          <w:kern w:val="1"/>
          <w:sz w:val="32"/>
          <w:szCs w:val="32"/>
        </w:rPr>
      </w:pPr>
    </w:p>
    <w:p w14:paraId="121C1FF5">
      <w:pPr>
        <w:spacing w:line="560" w:lineRule="exact"/>
        <w:ind w:firstLine="2560" w:firstLineChars="800"/>
        <w:jc w:val="both"/>
        <w:rPr>
          <w:rFonts w:hint="eastAsia" w:ascii="宋体" w:hAnsi="宋体" w:eastAsia="CESI黑体-GB2312" w:cs="CESI黑体-GB2312"/>
          <w:color w:val="auto"/>
          <w:kern w:val="1"/>
          <w:sz w:val="32"/>
          <w:szCs w:val="32"/>
        </w:rPr>
      </w:pPr>
    </w:p>
    <w:p w14:paraId="7DC050EA">
      <w:pPr>
        <w:spacing w:line="560" w:lineRule="exact"/>
        <w:ind w:firstLine="2560" w:firstLineChars="800"/>
        <w:jc w:val="both"/>
        <w:rPr>
          <w:rFonts w:hint="eastAsia" w:ascii="宋体" w:hAnsi="宋体" w:eastAsia="CESI黑体-GB2312" w:cs="CESI黑体-GB2312"/>
          <w:color w:val="auto"/>
          <w:kern w:val="1"/>
          <w:sz w:val="32"/>
          <w:szCs w:val="32"/>
        </w:rPr>
      </w:pPr>
    </w:p>
    <w:p w14:paraId="04C9CCCE">
      <w:pPr>
        <w:spacing w:line="560" w:lineRule="exact"/>
        <w:ind w:firstLine="2560" w:firstLineChars="800"/>
        <w:jc w:val="both"/>
        <w:rPr>
          <w:rFonts w:ascii="宋体" w:hAnsi="宋体" w:eastAsia="仿宋_GB2312" w:cs="仿宋_GB2312"/>
          <w:color w:val="auto"/>
          <w:sz w:val="32"/>
          <w:szCs w:val="32"/>
        </w:rPr>
      </w:pPr>
      <w:r>
        <w:rPr>
          <w:rFonts w:hint="eastAsia" w:ascii="宋体" w:hAnsi="宋体" w:eastAsia="CESI黑体-GB2312" w:cs="CESI黑体-GB2312"/>
          <w:color w:val="auto"/>
          <w:kern w:val="1"/>
          <w:sz w:val="32"/>
          <w:szCs w:val="32"/>
        </w:rPr>
        <w:t>第二节 投标文件组成和格式</w:t>
      </w:r>
      <w:bookmarkStart w:id="123" w:name="_Toc1251011117_WPSOffice_Level1"/>
    </w:p>
    <w:p w14:paraId="3349E314">
      <w:pPr>
        <w:spacing w:line="560" w:lineRule="exact"/>
        <w:ind w:firstLine="640" w:firstLineChars="200"/>
        <w:rPr>
          <w:rFonts w:ascii="宋体" w:hAnsi="宋体" w:eastAsia="黑体" w:cs="黑体"/>
          <w:color w:val="auto"/>
          <w:sz w:val="32"/>
          <w:szCs w:val="32"/>
        </w:rPr>
      </w:pPr>
      <w:r>
        <w:rPr>
          <w:rFonts w:hint="eastAsia" w:ascii="宋体" w:hAnsi="宋体" w:eastAsia="黑体" w:cs="黑体"/>
          <w:color w:val="auto"/>
          <w:sz w:val="32"/>
          <w:szCs w:val="32"/>
        </w:rPr>
        <w:t>一、投标文件的组成</w:t>
      </w:r>
    </w:p>
    <w:p w14:paraId="17916CED">
      <w:pPr>
        <w:spacing w:line="560" w:lineRule="exact"/>
        <w:ind w:firstLine="640" w:firstLineChars="200"/>
        <w:rPr>
          <w:rFonts w:ascii="宋体" w:hAnsi="宋体"/>
          <w:color w:val="auto"/>
        </w:rPr>
      </w:pPr>
      <w:r>
        <w:rPr>
          <w:rFonts w:hint="eastAsia" w:ascii="宋体" w:hAnsi="宋体" w:eastAsia="仿宋_GB2312" w:cs="仿宋_GB2312"/>
          <w:color w:val="auto"/>
          <w:sz w:val="32"/>
          <w:szCs w:val="32"/>
        </w:rPr>
        <w:t>投标文件应含但不限于</w:t>
      </w:r>
      <w:r>
        <w:rPr>
          <w:rFonts w:ascii="宋体" w:hAnsi="宋体" w:eastAsia="仿宋_GB2312" w:cs="仿宋_GB2312"/>
          <w:color w:val="auto"/>
          <w:sz w:val="32"/>
          <w:szCs w:val="32"/>
        </w:rPr>
        <w:t>以</w:t>
      </w:r>
      <w:r>
        <w:rPr>
          <w:rFonts w:hint="eastAsia" w:ascii="宋体" w:hAnsi="宋体" w:eastAsia="仿宋_GB2312" w:cs="仿宋_GB2312"/>
          <w:color w:val="auto"/>
          <w:sz w:val="32"/>
          <w:szCs w:val="32"/>
        </w:rPr>
        <w:t>下内容</w:t>
      </w:r>
      <w:r>
        <w:rPr>
          <w:rFonts w:ascii="宋体" w:hAnsi="宋体" w:eastAsia="仿宋_GB2312" w:cs="仿宋_GB2312"/>
          <w:color w:val="auto"/>
          <w:sz w:val="32"/>
          <w:szCs w:val="32"/>
        </w:rPr>
        <w:t>：</w:t>
      </w:r>
    </w:p>
    <w:p w14:paraId="66020025">
      <w:pPr>
        <w:spacing w:line="560" w:lineRule="exact"/>
        <w:jc w:val="center"/>
        <w:rPr>
          <w:rFonts w:ascii="宋体" w:hAnsi="宋体" w:eastAsia="仿宋_GB2312" w:cs="仿宋_GB2312"/>
          <w:color w:val="auto"/>
          <w:szCs w:val="32"/>
        </w:rPr>
      </w:pPr>
    </w:p>
    <w:tbl>
      <w:tblPr>
        <w:tblStyle w:val="15"/>
        <w:tblpPr w:leftFromText="180" w:rightFromText="180" w:vertAnchor="text" w:horzAnchor="page" w:tblpX="1362" w:tblpY="-2"/>
        <w:tblOverlap w:val="never"/>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9"/>
      </w:tblGrid>
      <w:tr w14:paraId="7EE7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399" w:type="dxa"/>
            <w:tcBorders>
              <w:top w:val="nil"/>
              <w:left w:val="nil"/>
              <w:right w:val="nil"/>
            </w:tcBorders>
            <w:vAlign w:val="center"/>
          </w:tcPr>
          <w:p w14:paraId="02CA5C0F">
            <w:pPr>
              <w:pStyle w:val="7"/>
              <w:spacing w:line="400" w:lineRule="exact"/>
              <w:jc w:val="center"/>
              <w:rPr>
                <w:rFonts w:eastAsia="仿宋_GB2312" w:cs="仿宋_GB2312"/>
                <w:b/>
                <w:bCs/>
                <w:color w:val="auto"/>
                <w:sz w:val="32"/>
                <w:szCs w:val="32"/>
                <w:lang w:val="en-US" w:bidi="ar-SA"/>
              </w:rPr>
            </w:pPr>
            <w:r>
              <w:rPr>
                <w:rFonts w:hint="eastAsia" w:eastAsia="方正小标宋简体" w:cs="方正小标宋简体"/>
                <w:color w:val="auto"/>
                <w:sz w:val="36"/>
                <w:szCs w:val="36"/>
                <w:lang w:val="en-US" w:bidi="ar-SA"/>
              </w:rPr>
              <w:t>投标文件</w:t>
            </w:r>
          </w:p>
        </w:tc>
      </w:tr>
      <w:tr w14:paraId="326E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399" w:type="dxa"/>
            <w:vAlign w:val="center"/>
          </w:tcPr>
          <w:p w14:paraId="583A35F9">
            <w:pPr>
              <w:pStyle w:val="7"/>
              <w:spacing w:line="400" w:lineRule="exact"/>
              <w:rPr>
                <w:rFonts w:eastAsia="仿宋_GB2312" w:cs="仿宋_GB2312"/>
                <w:b/>
                <w:bCs/>
                <w:color w:val="auto"/>
                <w:sz w:val="32"/>
                <w:szCs w:val="32"/>
                <w:lang w:val="en-US" w:bidi="ar-SA"/>
              </w:rPr>
            </w:pPr>
            <w:r>
              <w:rPr>
                <w:rFonts w:hint="eastAsia" w:eastAsia="仿宋_GB2312" w:cs="仿宋_GB2312"/>
                <w:b/>
                <w:bCs/>
                <w:color w:val="auto"/>
                <w:sz w:val="32"/>
                <w:szCs w:val="32"/>
                <w:lang w:val="en-US" w:bidi="ar-SA"/>
              </w:rPr>
              <w:t>第一册 致招标人</w:t>
            </w:r>
          </w:p>
        </w:tc>
      </w:tr>
      <w:tr w14:paraId="113A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399" w:type="dxa"/>
            <w:vAlign w:val="center"/>
          </w:tcPr>
          <w:p w14:paraId="2096CBB2">
            <w:pPr>
              <w:pStyle w:val="7"/>
              <w:spacing w:line="400" w:lineRule="exact"/>
              <w:ind w:firstLine="640" w:firstLineChars="200"/>
              <w:rPr>
                <w:rFonts w:eastAsia="仿宋_GB2312" w:cs="仿宋_GB2312"/>
                <w:color w:val="auto"/>
                <w:sz w:val="32"/>
                <w:szCs w:val="32"/>
                <w:lang w:val="en-US" w:bidi="ar-SA"/>
              </w:rPr>
            </w:pPr>
            <w:r>
              <w:rPr>
                <w:rFonts w:hint="eastAsia" w:eastAsia="仿宋_GB2312" w:cs="仿宋_GB2312"/>
                <w:color w:val="auto"/>
                <w:sz w:val="32"/>
                <w:szCs w:val="32"/>
                <w:lang w:val="en-US" w:bidi="ar-SA"/>
              </w:rPr>
              <w:t>一、投标函</w:t>
            </w:r>
          </w:p>
        </w:tc>
      </w:tr>
      <w:tr w14:paraId="4E39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399" w:type="dxa"/>
            <w:vAlign w:val="center"/>
          </w:tcPr>
          <w:p w14:paraId="200D58A8">
            <w:pPr>
              <w:pStyle w:val="6"/>
              <w:ind w:firstLine="640" w:firstLineChars="200"/>
              <w:rPr>
                <w:rFonts w:hint="eastAsia" w:ascii="宋体" w:hAnsi="宋体" w:eastAsia="仿宋_GB2312" w:cs="仿宋_GB2312"/>
                <w:color w:val="auto"/>
                <w:kern w:val="2"/>
                <w:sz w:val="32"/>
                <w:szCs w:val="32"/>
                <w:lang w:eastAsia="zh-CN"/>
              </w:rPr>
            </w:pPr>
            <w:r>
              <w:rPr>
                <w:rFonts w:hint="eastAsia" w:ascii="宋体" w:hAnsi="宋体" w:eastAsia="仿宋_GB2312" w:cs="仿宋_GB2312"/>
                <w:color w:val="auto"/>
                <w:kern w:val="2"/>
                <w:sz w:val="32"/>
                <w:szCs w:val="32"/>
              </w:rPr>
              <w:t>二、投标担保</w:t>
            </w:r>
            <w:r>
              <w:rPr>
                <w:rFonts w:hint="eastAsia" w:ascii="宋体" w:hAnsi="宋体" w:eastAsia="仿宋_GB2312" w:cs="仿宋_GB2312"/>
                <w:color w:val="auto"/>
                <w:kern w:val="2"/>
                <w:sz w:val="32"/>
                <w:szCs w:val="32"/>
                <w:lang w:eastAsia="zh-CN"/>
              </w:rPr>
              <w:t>（</w:t>
            </w:r>
            <w:r>
              <w:rPr>
                <w:rFonts w:hint="eastAsia" w:ascii="宋体" w:hAnsi="宋体" w:eastAsia="仿宋_GB2312" w:cs="仿宋_GB2312"/>
                <w:color w:val="auto"/>
                <w:kern w:val="2"/>
                <w:sz w:val="32"/>
                <w:szCs w:val="32"/>
                <w:lang w:val="en-US" w:eastAsia="zh-CN"/>
              </w:rPr>
              <w:t>保证金</w:t>
            </w:r>
            <w:r>
              <w:rPr>
                <w:rFonts w:hint="eastAsia" w:ascii="宋体" w:hAnsi="宋体" w:eastAsia="仿宋_GB2312" w:cs="仿宋_GB2312"/>
                <w:color w:val="auto"/>
                <w:kern w:val="2"/>
                <w:sz w:val="32"/>
                <w:szCs w:val="32"/>
                <w:lang w:eastAsia="zh-CN"/>
              </w:rPr>
              <w:t>）</w:t>
            </w:r>
          </w:p>
        </w:tc>
      </w:tr>
      <w:tr w14:paraId="5454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399" w:type="dxa"/>
            <w:vAlign w:val="center"/>
          </w:tcPr>
          <w:p w14:paraId="7B937DE3">
            <w:pPr>
              <w:pStyle w:val="6"/>
              <w:spacing w:line="400" w:lineRule="exact"/>
              <w:ind w:firstLine="640" w:firstLineChars="200"/>
              <w:rPr>
                <w:rFonts w:ascii="宋体" w:hAnsi="宋体" w:eastAsia="仿宋_GB2312" w:cs="仿宋_GB2312"/>
                <w:color w:val="auto"/>
                <w:kern w:val="2"/>
                <w:sz w:val="32"/>
                <w:szCs w:val="32"/>
              </w:rPr>
            </w:pPr>
            <w:r>
              <w:rPr>
                <w:rFonts w:hint="eastAsia" w:ascii="宋体" w:hAnsi="宋体" w:eastAsia="仿宋_GB2312" w:cs="仿宋_GB2312"/>
                <w:color w:val="auto"/>
                <w:kern w:val="2"/>
                <w:sz w:val="32"/>
                <w:szCs w:val="32"/>
              </w:rPr>
              <w:t>三、投标违法行为风险知悉确认书</w:t>
            </w:r>
          </w:p>
        </w:tc>
      </w:tr>
      <w:tr w14:paraId="1D5B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399" w:type="dxa"/>
            <w:vAlign w:val="center"/>
          </w:tcPr>
          <w:p w14:paraId="3371F9D8">
            <w:pPr>
              <w:pStyle w:val="7"/>
              <w:spacing w:line="400" w:lineRule="exact"/>
              <w:rPr>
                <w:rFonts w:eastAsia="仿宋_GB2312" w:cs="仿宋_GB2312"/>
                <w:color w:val="auto"/>
                <w:sz w:val="32"/>
                <w:szCs w:val="32"/>
                <w:lang w:val="en-US" w:bidi="ar-SA"/>
              </w:rPr>
            </w:pPr>
            <w:r>
              <w:rPr>
                <w:rFonts w:hint="eastAsia" w:eastAsia="仿宋_GB2312" w:cs="仿宋_GB2312"/>
                <w:b/>
                <w:bCs/>
                <w:color w:val="auto"/>
                <w:sz w:val="32"/>
                <w:szCs w:val="32"/>
                <w:lang w:val="en-US" w:bidi="ar-SA"/>
              </w:rPr>
              <w:t>第二册 资格后审文件</w:t>
            </w:r>
          </w:p>
        </w:tc>
      </w:tr>
      <w:tr w14:paraId="2FA5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399" w:type="dxa"/>
            <w:vAlign w:val="center"/>
          </w:tcPr>
          <w:p w14:paraId="248B28C4">
            <w:pPr>
              <w:pStyle w:val="7"/>
              <w:spacing w:line="400" w:lineRule="exact"/>
              <w:rPr>
                <w:rFonts w:eastAsia="仿宋_GB2312" w:cs="仿宋_GB2312"/>
                <w:color w:val="auto"/>
                <w:sz w:val="32"/>
                <w:szCs w:val="32"/>
                <w:lang w:val="en-US" w:bidi="ar-SA"/>
              </w:rPr>
            </w:pPr>
            <w:r>
              <w:rPr>
                <w:rFonts w:hint="eastAsia" w:eastAsia="仿宋_GB2312" w:cs="仿宋_GB2312"/>
                <w:b/>
                <w:bCs/>
                <w:color w:val="auto"/>
                <w:sz w:val="32"/>
                <w:szCs w:val="32"/>
                <w:lang w:val="en-US" w:bidi="ar-SA"/>
              </w:rPr>
              <w:t>第三册 资信标文件</w:t>
            </w:r>
          </w:p>
        </w:tc>
      </w:tr>
      <w:tr w14:paraId="545D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399" w:type="dxa"/>
            <w:vAlign w:val="center"/>
          </w:tcPr>
          <w:p w14:paraId="2EE03C20">
            <w:pPr>
              <w:pStyle w:val="6"/>
              <w:ind w:firstLine="640" w:firstLineChars="200"/>
              <w:rPr>
                <w:rFonts w:ascii="宋体" w:hAnsi="宋体" w:eastAsia="仿宋_GB2312" w:cs="仿宋_GB2312"/>
                <w:color w:val="auto"/>
                <w:kern w:val="2"/>
                <w:sz w:val="32"/>
                <w:szCs w:val="32"/>
              </w:rPr>
            </w:pPr>
            <w:r>
              <w:rPr>
                <w:rFonts w:hint="eastAsia" w:ascii="宋体" w:hAnsi="宋体" w:eastAsia="仿宋_GB2312" w:cs="仿宋_GB2312"/>
                <w:color w:val="auto"/>
                <w:kern w:val="2"/>
                <w:sz w:val="32"/>
                <w:szCs w:val="32"/>
              </w:rPr>
              <w:t>一、投标人情况介绍</w:t>
            </w:r>
          </w:p>
        </w:tc>
      </w:tr>
      <w:tr w14:paraId="7E6C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399" w:type="dxa"/>
            <w:vAlign w:val="center"/>
          </w:tcPr>
          <w:p w14:paraId="1E186BFC">
            <w:pPr>
              <w:pStyle w:val="6"/>
              <w:ind w:firstLine="640" w:firstLineChars="200"/>
              <w:rPr>
                <w:rFonts w:ascii="宋体" w:hAnsi="宋体" w:eastAsia="仿宋_GB2312" w:cs="仿宋_GB2312"/>
                <w:b/>
                <w:bCs/>
                <w:color w:val="auto"/>
                <w:kern w:val="2"/>
                <w:sz w:val="32"/>
                <w:szCs w:val="32"/>
              </w:rPr>
            </w:pPr>
            <w:r>
              <w:rPr>
                <w:rFonts w:hint="eastAsia" w:ascii="宋体" w:hAnsi="宋体" w:eastAsia="仿宋_GB2312" w:cs="仿宋_GB2312"/>
                <w:color w:val="auto"/>
                <w:kern w:val="2"/>
                <w:sz w:val="32"/>
                <w:szCs w:val="32"/>
              </w:rPr>
              <w:t>二、投标人相关项目业绩表</w:t>
            </w:r>
          </w:p>
        </w:tc>
      </w:tr>
      <w:tr w14:paraId="3019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399" w:type="dxa"/>
            <w:vAlign w:val="center"/>
          </w:tcPr>
          <w:p w14:paraId="12AB7962">
            <w:pPr>
              <w:pStyle w:val="6"/>
              <w:spacing w:line="400" w:lineRule="exact"/>
              <w:ind w:firstLine="640" w:firstLineChars="200"/>
              <w:rPr>
                <w:rFonts w:ascii="宋体" w:hAnsi="宋体" w:eastAsia="仿宋_GB2312" w:cs="仿宋_GB2312"/>
                <w:b/>
                <w:bCs/>
                <w:color w:val="auto"/>
                <w:kern w:val="2"/>
                <w:sz w:val="32"/>
                <w:szCs w:val="32"/>
              </w:rPr>
            </w:pPr>
            <w:r>
              <w:rPr>
                <w:rFonts w:hint="eastAsia" w:ascii="宋体" w:hAnsi="宋体" w:eastAsia="仿宋_GB2312" w:cs="仿宋_GB2312"/>
                <w:color w:val="auto"/>
                <w:kern w:val="2"/>
                <w:sz w:val="32"/>
                <w:szCs w:val="32"/>
              </w:rPr>
              <w:t>三、拟派驻本项目的负责人员履历表</w:t>
            </w:r>
          </w:p>
        </w:tc>
      </w:tr>
      <w:tr w14:paraId="3F1E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399" w:type="dxa"/>
            <w:vAlign w:val="center"/>
          </w:tcPr>
          <w:p w14:paraId="743DF204">
            <w:pPr>
              <w:pStyle w:val="6"/>
              <w:spacing w:line="400" w:lineRule="exact"/>
              <w:ind w:firstLine="640" w:firstLineChars="200"/>
              <w:rPr>
                <w:rFonts w:ascii="宋体" w:hAnsi="宋体" w:eastAsia="仿宋_GB2312" w:cs="仿宋_GB2312"/>
                <w:color w:val="auto"/>
                <w:kern w:val="2"/>
                <w:sz w:val="32"/>
                <w:szCs w:val="32"/>
              </w:rPr>
            </w:pPr>
            <w:r>
              <w:rPr>
                <w:rFonts w:hint="eastAsia" w:ascii="宋体" w:hAnsi="宋体" w:eastAsia="仿宋_GB2312" w:cs="仿宋_GB2312"/>
                <w:color w:val="auto"/>
                <w:kern w:val="2"/>
                <w:sz w:val="32"/>
                <w:szCs w:val="32"/>
              </w:rPr>
              <w:t>四、拟派驻本项目的管理团队主要成员（除项目负责人）情况</w:t>
            </w:r>
          </w:p>
        </w:tc>
      </w:tr>
      <w:tr w14:paraId="3885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399" w:type="dxa"/>
            <w:vAlign w:val="center"/>
          </w:tcPr>
          <w:p w14:paraId="1EA3C592">
            <w:pPr>
              <w:pStyle w:val="6"/>
              <w:spacing w:line="400" w:lineRule="exact"/>
              <w:ind w:firstLine="640" w:firstLineChars="200"/>
              <w:rPr>
                <w:rFonts w:ascii="宋体" w:hAnsi="宋体" w:eastAsia="仿宋_GB2312" w:cs="仿宋_GB2312"/>
                <w:color w:val="auto"/>
                <w:kern w:val="2"/>
                <w:sz w:val="32"/>
                <w:szCs w:val="32"/>
              </w:rPr>
            </w:pPr>
            <w:r>
              <w:rPr>
                <w:rFonts w:hint="eastAsia" w:ascii="宋体" w:hAnsi="宋体" w:eastAsia="仿宋_GB2312" w:cs="仿宋_GB2312"/>
                <w:color w:val="auto"/>
                <w:kern w:val="2"/>
                <w:sz w:val="32"/>
                <w:szCs w:val="32"/>
              </w:rPr>
              <w:t>五、招标文件要求的其他资料或投标人认为需要补充的资料</w:t>
            </w:r>
          </w:p>
        </w:tc>
      </w:tr>
      <w:tr w14:paraId="6E0E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399" w:type="dxa"/>
            <w:vAlign w:val="center"/>
          </w:tcPr>
          <w:p w14:paraId="42776A5E">
            <w:pPr>
              <w:pStyle w:val="7"/>
              <w:spacing w:line="400" w:lineRule="exact"/>
              <w:rPr>
                <w:rFonts w:eastAsia="仿宋_GB2312" w:cs="仿宋_GB2312"/>
                <w:color w:val="auto"/>
                <w:sz w:val="32"/>
                <w:szCs w:val="32"/>
                <w:lang w:val="en-US" w:bidi="ar-SA"/>
              </w:rPr>
            </w:pPr>
            <w:r>
              <w:rPr>
                <w:rFonts w:hint="eastAsia" w:eastAsia="仿宋_GB2312" w:cs="仿宋_GB2312"/>
                <w:b/>
                <w:bCs/>
                <w:color w:val="auto"/>
                <w:sz w:val="32"/>
                <w:szCs w:val="32"/>
                <w:lang w:val="en-US" w:bidi="ar-SA"/>
              </w:rPr>
              <w:t>第四册 技术标文件</w:t>
            </w:r>
          </w:p>
        </w:tc>
      </w:tr>
      <w:tr w14:paraId="78B0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399" w:type="dxa"/>
            <w:vAlign w:val="center"/>
          </w:tcPr>
          <w:p w14:paraId="3596ADC7">
            <w:pPr>
              <w:pStyle w:val="7"/>
              <w:spacing w:line="400" w:lineRule="exact"/>
              <w:ind w:firstLine="640" w:firstLineChars="200"/>
              <w:rPr>
                <w:rFonts w:eastAsia="仿宋_GB2312" w:cs="仿宋_GB2312"/>
                <w:color w:val="auto"/>
                <w:sz w:val="32"/>
                <w:szCs w:val="32"/>
                <w:lang w:val="en-US" w:bidi="ar-SA"/>
              </w:rPr>
            </w:pPr>
            <w:r>
              <w:rPr>
                <w:rFonts w:hint="eastAsia" w:eastAsia="仿宋_GB2312" w:cs="仿宋_GB2312"/>
                <w:color w:val="auto"/>
                <w:sz w:val="32"/>
                <w:szCs w:val="32"/>
                <w:lang w:val="en-US" w:bidi="ar-SA"/>
              </w:rPr>
              <w:t>一、物业管理方案及相关服务计划</w:t>
            </w:r>
          </w:p>
        </w:tc>
      </w:tr>
      <w:tr w14:paraId="638A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399" w:type="dxa"/>
            <w:vAlign w:val="center"/>
          </w:tcPr>
          <w:p w14:paraId="17C6D300">
            <w:pPr>
              <w:pStyle w:val="7"/>
              <w:spacing w:line="400" w:lineRule="exact"/>
              <w:ind w:firstLine="640" w:firstLineChars="200"/>
              <w:rPr>
                <w:rFonts w:eastAsia="仿宋_GB2312" w:cs="仿宋_GB2312"/>
                <w:color w:val="auto"/>
                <w:sz w:val="32"/>
                <w:szCs w:val="32"/>
                <w:lang w:val="en-US" w:bidi="ar-SA"/>
              </w:rPr>
            </w:pPr>
            <w:r>
              <w:rPr>
                <w:rFonts w:hint="eastAsia" w:eastAsia="仿宋_GB2312" w:cs="仿宋_GB2312"/>
                <w:color w:val="auto"/>
                <w:sz w:val="32"/>
                <w:szCs w:val="32"/>
                <w:lang w:val="en-US" w:bidi="ar-SA"/>
              </w:rPr>
              <w:t>二、招标文件要求的其他资料或投标人认为需要补充的资料</w:t>
            </w:r>
          </w:p>
        </w:tc>
      </w:tr>
      <w:tr w14:paraId="0973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399" w:type="dxa"/>
            <w:vAlign w:val="center"/>
          </w:tcPr>
          <w:p w14:paraId="5EE04651">
            <w:pPr>
              <w:pStyle w:val="7"/>
              <w:spacing w:line="400" w:lineRule="exact"/>
              <w:rPr>
                <w:rFonts w:eastAsia="仿宋_GB2312" w:cs="仿宋_GB2312"/>
                <w:color w:val="auto"/>
                <w:sz w:val="32"/>
                <w:szCs w:val="32"/>
                <w:lang w:val="en-US" w:bidi="ar-SA"/>
              </w:rPr>
            </w:pPr>
            <w:r>
              <w:rPr>
                <w:rFonts w:hint="eastAsia" w:eastAsia="仿宋_GB2312" w:cs="仿宋_GB2312"/>
                <w:b/>
                <w:bCs/>
                <w:color w:val="auto"/>
                <w:sz w:val="32"/>
                <w:szCs w:val="32"/>
                <w:lang w:val="en-US" w:bidi="ar-SA"/>
              </w:rPr>
              <w:t>第五册 商务标文件</w:t>
            </w:r>
          </w:p>
        </w:tc>
      </w:tr>
      <w:tr w14:paraId="1AB4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399" w:type="dxa"/>
            <w:vAlign w:val="center"/>
          </w:tcPr>
          <w:p w14:paraId="5D61C401">
            <w:pPr>
              <w:pStyle w:val="7"/>
              <w:spacing w:line="400" w:lineRule="exact"/>
              <w:ind w:firstLine="640" w:firstLineChars="200"/>
              <w:rPr>
                <w:rFonts w:eastAsia="仿宋_GB2312" w:cs="仿宋_GB2312"/>
                <w:color w:val="auto"/>
                <w:sz w:val="32"/>
                <w:szCs w:val="32"/>
                <w:lang w:val="en-US" w:bidi="ar-SA"/>
              </w:rPr>
            </w:pPr>
            <w:r>
              <w:rPr>
                <w:rFonts w:hint="eastAsia" w:eastAsia="仿宋_GB2312" w:cs="仿宋_GB2312"/>
                <w:color w:val="auto"/>
                <w:sz w:val="32"/>
                <w:szCs w:val="32"/>
                <w:lang w:val="en-US" w:bidi="ar-SA"/>
              </w:rPr>
              <w:t>一、投标报价一览表</w:t>
            </w:r>
          </w:p>
        </w:tc>
      </w:tr>
      <w:tr w14:paraId="768D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399" w:type="dxa"/>
            <w:vAlign w:val="center"/>
          </w:tcPr>
          <w:p w14:paraId="6B695132">
            <w:pPr>
              <w:pStyle w:val="7"/>
              <w:spacing w:line="400" w:lineRule="exact"/>
              <w:ind w:firstLine="640" w:firstLineChars="200"/>
              <w:rPr>
                <w:rFonts w:eastAsia="仿宋_GB2312" w:cs="仿宋_GB2312"/>
                <w:color w:val="auto"/>
                <w:sz w:val="32"/>
                <w:szCs w:val="32"/>
                <w:lang w:val="en-US" w:bidi="ar-SA"/>
              </w:rPr>
            </w:pPr>
            <w:r>
              <w:rPr>
                <w:rFonts w:hint="eastAsia" w:eastAsia="仿宋_GB2312" w:cs="仿宋_GB2312"/>
                <w:color w:val="auto"/>
                <w:sz w:val="32"/>
                <w:szCs w:val="32"/>
                <w:lang w:val="en-US" w:bidi="ar-SA"/>
              </w:rPr>
              <w:t>二、物业管理费支出构成明细测算表</w:t>
            </w:r>
          </w:p>
        </w:tc>
      </w:tr>
    </w:tbl>
    <w:p w14:paraId="3A832140">
      <w:pPr>
        <w:pStyle w:val="3"/>
        <w:ind w:firstLine="0" w:firstLineChars="0"/>
        <w:jc w:val="both"/>
        <w:rPr>
          <w:rFonts w:ascii="宋体" w:hAnsi="宋体" w:eastAsia="仿宋_GB2312" w:cs="仿宋_GB2312"/>
          <w:color w:val="auto"/>
        </w:rPr>
        <w:sectPr>
          <w:footerReference r:id="rId5" w:type="default"/>
          <w:pgSz w:w="11906" w:h="16838"/>
          <w:pgMar w:top="2098" w:right="1587" w:bottom="2098" w:left="1587" w:header="851" w:footer="1701" w:gutter="0"/>
          <w:cols w:space="720" w:num="1"/>
          <w:rtlGutter w:val="1"/>
          <w:docGrid w:linePitch="1" w:charSpace="0"/>
        </w:sectPr>
      </w:pPr>
    </w:p>
    <w:p w14:paraId="253F8606">
      <w:pPr>
        <w:pStyle w:val="3"/>
        <w:jc w:val="both"/>
        <w:rPr>
          <w:rFonts w:ascii="宋体" w:hAnsi="宋体"/>
          <w:b w:val="0"/>
          <w:bCs/>
          <w:color w:val="auto"/>
          <w:sz w:val="32"/>
          <w:szCs w:val="48"/>
        </w:rPr>
      </w:pPr>
      <w:r>
        <w:rPr>
          <w:rFonts w:ascii="宋体" w:hAnsi="宋体"/>
          <w:b w:val="0"/>
          <w:bCs/>
          <w:color w:val="auto"/>
          <w:sz w:val="32"/>
          <w:szCs w:val="48"/>
        </w:rPr>
        <w:t>二、投标文件的格式</w:t>
      </w:r>
    </w:p>
    <w:p w14:paraId="46E0907A">
      <w:pPr>
        <w:rPr>
          <w:rFonts w:ascii="宋体" w:hAnsi="宋体"/>
          <w:color w:val="auto"/>
        </w:rPr>
      </w:pPr>
    </w:p>
    <w:p w14:paraId="71CDD092">
      <w:pPr>
        <w:jc w:val="center"/>
        <w:rPr>
          <w:rFonts w:ascii="宋体" w:hAnsi="宋体" w:eastAsia="仿宋_GB2312" w:cs="仿宋_GB2312"/>
          <w:b/>
          <w:bCs/>
          <w:color w:val="auto"/>
          <w:sz w:val="32"/>
          <w:szCs w:val="32"/>
        </w:rPr>
      </w:pPr>
      <w:r>
        <w:rPr>
          <w:rFonts w:hint="eastAsia" w:ascii="宋体" w:hAnsi="宋体" w:eastAsia="仿宋_GB2312" w:cs="仿宋_GB2312"/>
          <w:b/>
          <w:bCs/>
          <w:color w:val="auto"/>
          <w:sz w:val="32"/>
          <w:szCs w:val="32"/>
        </w:rPr>
        <w:t>标书封面</w:t>
      </w:r>
    </w:p>
    <w:p w14:paraId="4268FAEA">
      <w:pPr>
        <w:jc w:val="center"/>
        <w:rPr>
          <w:rFonts w:ascii="宋体" w:hAnsi="宋体" w:eastAsia="黑体" w:cs="黑体"/>
          <w:b/>
          <w:bCs/>
          <w:color w:val="auto"/>
        </w:rPr>
      </w:pPr>
    </w:p>
    <w:p w14:paraId="76127CB3">
      <w:pPr>
        <w:jc w:val="center"/>
        <w:outlineLvl w:val="0"/>
        <w:rPr>
          <w:rFonts w:ascii="宋体" w:hAnsi="宋体" w:cs="宋体"/>
          <w:b/>
          <w:color w:val="auto"/>
          <w:sz w:val="44"/>
          <w:szCs w:val="44"/>
        </w:rPr>
      </w:pPr>
    </w:p>
    <w:p w14:paraId="22E7A00E">
      <w:pPr>
        <w:jc w:val="center"/>
        <w:outlineLvl w:val="0"/>
        <w:rPr>
          <w:rFonts w:ascii="宋体" w:hAnsi="宋体" w:eastAsia="方正小标宋简体" w:cs="方正小标宋简体"/>
          <w:bCs/>
          <w:color w:val="auto"/>
          <w:sz w:val="52"/>
          <w:szCs w:val="52"/>
        </w:rPr>
      </w:pPr>
      <w:r>
        <w:rPr>
          <w:rFonts w:hint="eastAsia" w:ascii="宋体" w:hAnsi="宋体" w:eastAsia="方正小标宋简体" w:cs="方正小标宋简体"/>
          <w:bCs/>
          <w:color w:val="auto"/>
          <w:sz w:val="52"/>
          <w:szCs w:val="52"/>
          <w:lang w:val="en-US" w:eastAsia="zh-CN"/>
        </w:rPr>
        <w:t>太原</w:t>
      </w:r>
      <w:r>
        <w:rPr>
          <w:rFonts w:hint="eastAsia" w:ascii="宋体" w:hAnsi="宋体" w:eastAsia="方正小标宋简体" w:cs="方正小标宋简体"/>
          <w:bCs/>
          <w:color w:val="auto"/>
          <w:sz w:val="52"/>
          <w:szCs w:val="52"/>
        </w:rPr>
        <w:t>市</w:t>
      </w:r>
      <w:r>
        <w:rPr>
          <w:rFonts w:hint="eastAsia" w:ascii="宋体" w:hAnsi="宋体" w:eastAsia="方正小标宋简体" w:cs="方正小标宋简体"/>
          <w:bCs/>
          <w:color w:val="auto"/>
          <w:sz w:val="52"/>
          <w:szCs w:val="52"/>
          <w:u w:val="single"/>
        </w:rPr>
        <w:t xml:space="preserve">        </w:t>
      </w:r>
      <w:r>
        <w:rPr>
          <w:rFonts w:hint="eastAsia" w:ascii="宋体" w:hAnsi="宋体" w:eastAsia="方正小标宋简体" w:cs="方正小标宋简体"/>
          <w:bCs/>
          <w:color w:val="auto"/>
          <w:sz w:val="52"/>
          <w:szCs w:val="52"/>
        </w:rPr>
        <w:t>（住宅小区）</w:t>
      </w:r>
    </w:p>
    <w:p w14:paraId="078EADEF">
      <w:pPr>
        <w:jc w:val="center"/>
        <w:outlineLvl w:val="0"/>
        <w:rPr>
          <w:rFonts w:ascii="宋体" w:hAnsi="宋体" w:eastAsia="方正小标宋简体" w:cs="方正小标宋简体"/>
          <w:bCs/>
          <w:color w:val="auto"/>
          <w:sz w:val="52"/>
          <w:szCs w:val="52"/>
        </w:rPr>
      </w:pPr>
      <w:r>
        <w:rPr>
          <w:rFonts w:hint="eastAsia" w:ascii="宋体" w:hAnsi="宋体" w:eastAsia="方正小标宋简体" w:cs="方正小标宋简体"/>
          <w:bCs/>
          <w:color w:val="auto"/>
          <w:sz w:val="52"/>
          <w:szCs w:val="52"/>
        </w:rPr>
        <w:t>物业服务投标文件</w:t>
      </w:r>
    </w:p>
    <w:p w14:paraId="3DDEFEC9">
      <w:pPr>
        <w:spacing w:line="560" w:lineRule="exact"/>
        <w:jc w:val="center"/>
        <w:outlineLvl w:val="0"/>
        <w:rPr>
          <w:rFonts w:ascii="宋体" w:hAnsi="宋体" w:cs="宋体"/>
          <w:b/>
          <w:color w:val="auto"/>
          <w:sz w:val="44"/>
          <w:szCs w:val="44"/>
        </w:rPr>
      </w:pPr>
    </w:p>
    <w:p w14:paraId="544A2117">
      <w:pPr>
        <w:spacing w:line="560" w:lineRule="exact"/>
        <w:jc w:val="center"/>
        <w:outlineLvl w:val="0"/>
        <w:rPr>
          <w:rFonts w:ascii="宋体" w:hAnsi="宋体" w:eastAsia="仿宋_GB2312" w:cs="仿宋_GB2312"/>
          <w:bCs/>
          <w:color w:val="auto"/>
          <w:sz w:val="48"/>
          <w:szCs w:val="48"/>
        </w:rPr>
      </w:pPr>
      <w:r>
        <w:rPr>
          <w:rFonts w:hint="eastAsia" w:ascii="宋体" w:hAnsi="宋体" w:eastAsia="仿宋_GB2312" w:cs="仿宋_GB2312"/>
          <w:bCs/>
          <w:color w:val="auto"/>
          <w:sz w:val="48"/>
          <w:szCs w:val="48"/>
        </w:rPr>
        <w:t>（第一册 致招标人）</w:t>
      </w:r>
    </w:p>
    <w:p w14:paraId="424F2316">
      <w:pPr>
        <w:spacing w:line="560" w:lineRule="exact"/>
        <w:jc w:val="center"/>
        <w:outlineLvl w:val="0"/>
        <w:rPr>
          <w:rFonts w:ascii="宋体" w:hAnsi="宋体" w:cs="宋体"/>
          <w:b/>
          <w:color w:val="auto"/>
          <w:sz w:val="48"/>
          <w:szCs w:val="48"/>
        </w:rPr>
      </w:pPr>
    </w:p>
    <w:p w14:paraId="61E9C77F">
      <w:pPr>
        <w:jc w:val="center"/>
        <w:rPr>
          <w:rFonts w:ascii="宋体" w:hAnsi="宋体" w:cs="仿宋"/>
          <w:b/>
          <w:bCs/>
          <w:color w:val="auto"/>
        </w:rPr>
      </w:pPr>
    </w:p>
    <w:p w14:paraId="04E07186">
      <w:pPr>
        <w:jc w:val="center"/>
        <w:rPr>
          <w:rFonts w:ascii="宋体" w:hAnsi="宋体" w:cs="仿宋"/>
          <w:b/>
          <w:bCs/>
          <w:color w:val="auto"/>
        </w:rPr>
      </w:pPr>
    </w:p>
    <w:p w14:paraId="019128AB">
      <w:pPr>
        <w:jc w:val="center"/>
        <w:rPr>
          <w:rFonts w:ascii="宋体" w:hAnsi="宋体" w:cs="仿宋"/>
          <w:b/>
          <w:bCs/>
          <w:color w:val="auto"/>
        </w:rPr>
      </w:pPr>
    </w:p>
    <w:p w14:paraId="2CBD3F16">
      <w:pPr>
        <w:jc w:val="center"/>
        <w:rPr>
          <w:rFonts w:ascii="宋体" w:hAnsi="宋体" w:cs="仿宋"/>
          <w:b/>
          <w:bCs/>
          <w:color w:val="auto"/>
        </w:rPr>
      </w:pPr>
    </w:p>
    <w:p w14:paraId="47821B45">
      <w:pPr>
        <w:jc w:val="center"/>
        <w:rPr>
          <w:rFonts w:ascii="宋体" w:hAnsi="宋体" w:cs="仿宋"/>
          <w:b/>
          <w:bCs/>
          <w:color w:val="auto"/>
        </w:rPr>
      </w:pPr>
    </w:p>
    <w:p w14:paraId="0C5999CC">
      <w:pPr>
        <w:rPr>
          <w:rFonts w:ascii="宋体" w:hAnsi="宋体" w:cs="仿宋"/>
          <w:b/>
          <w:bCs/>
          <w:color w:val="auto"/>
        </w:rPr>
      </w:pPr>
    </w:p>
    <w:p w14:paraId="4BCC3E5C">
      <w:pPr>
        <w:jc w:val="center"/>
        <w:rPr>
          <w:rFonts w:ascii="宋体" w:hAnsi="宋体" w:cs="仿宋"/>
          <w:b/>
          <w:bCs/>
          <w:color w:val="auto"/>
        </w:rPr>
      </w:pPr>
    </w:p>
    <w:p w14:paraId="438151F0">
      <w:pPr>
        <w:rPr>
          <w:rFonts w:ascii="宋体" w:hAnsi="宋体" w:cs="仿宋"/>
          <w:b/>
          <w:bCs/>
          <w:color w:val="auto"/>
        </w:rPr>
      </w:pPr>
    </w:p>
    <w:p w14:paraId="5F00313C">
      <w:pPr>
        <w:jc w:val="center"/>
        <w:rPr>
          <w:rFonts w:ascii="宋体" w:hAnsi="宋体" w:cs="仿宋"/>
          <w:b/>
          <w:bCs/>
          <w:color w:val="auto"/>
        </w:rPr>
      </w:pPr>
    </w:p>
    <w:p w14:paraId="530C09AA">
      <w:pPr>
        <w:jc w:val="center"/>
        <w:rPr>
          <w:rFonts w:ascii="宋体" w:hAnsi="宋体" w:cs="仿宋"/>
          <w:b/>
          <w:bCs/>
          <w:color w:val="auto"/>
        </w:rPr>
      </w:pPr>
    </w:p>
    <w:p w14:paraId="7CDD704F">
      <w:pPr>
        <w:jc w:val="center"/>
        <w:rPr>
          <w:rFonts w:ascii="宋体" w:hAnsi="宋体" w:cs="仿宋"/>
          <w:b/>
          <w:bCs/>
          <w:color w:val="auto"/>
        </w:rPr>
      </w:pPr>
    </w:p>
    <w:p w14:paraId="10751923">
      <w:pPr>
        <w:spacing w:line="560" w:lineRule="exact"/>
        <w:rPr>
          <w:rFonts w:ascii="宋体" w:hAnsi="宋体" w:eastAsia="仿宋_GB2312" w:cs="仿宋_GB2312"/>
          <w:color w:val="auto"/>
          <w:sz w:val="32"/>
          <w:szCs w:val="32"/>
          <w:u w:val="single"/>
        </w:rPr>
      </w:pPr>
      <w:r>
        <w:rPr>
          <w:rFonts w:hint="eastAsia" w:ascii="宋体" w:hAnsi="宋体" w:eastAsia="仿宋_GB2312" w:cs="仿宋_GB2312"/>
          <w:color w:val="auto"/>
          <w:sz w:val="32"/>
          <w:szCs w:val="32"/>
        </w:rPr>
        <w:t>投标人名称（盖章）：</w:t>
      </w:r>
      <w:r>
        <w:rPr>
          <w:rFonts w:hint="eastAsia" w:ascii="宋体" w:hAnsi="宋体" w:eastAsia="仿宋_GB2312" w:cs="仿宋_GB2312"/>
          <w:color w:val="auto"/>
          <w:sz w:val="32"/>
          <w:szCs w:val="32"/>
          <w:u w:val="single"/>
        </w:rPr>
        <w:t xml:space="preserve">                              </w:t>
      </w:r>
    </w:p>
    <w:p w14:paraId="05B6EFAD">
      <w:pPr>
        <w:pStyle w:val="7"/>
        <w:spacing w:line="560" w:lineRule="exact"/>
        <w:rPr>
          <w:color w:val="auto"/>
          <w:sz w:val="32"/>
          <w:szCs w:val="32"/>
        </w:rPr>
      </w:pPr>
    </w:p>
    <w:p w14:paraId="70E1234F">
      <w:pPr>
        <w:spacing w:line="560" w:lineRule="exact"/>
        <w:rPr>
          <w:rFonts w:ascii="宋体" w:hAnsi="宋体" w:cs="仿宋"/>
          <w:color w:val="auto"/>
          <w:sz w:val="32"/>
          <w:szCs w:val="32"/>
        </w:rPr>
      </w:pPr>
      <w:r>
        <w:rPr>
          <w:rFonts w:hint="eastAsia" w:ascii="宋体" w:hAnsi="宋体" w:eastAsia="仿宋_GB2312" w:cs="仿宋_GB2312"/>
          <w:color w:val="auto"/>
          <w:sz w:val="32"/>
          <w:szCs w:val="32"/>
        </w:rPr>
        <w:t>法定代表人或</w:t>
      </w:r>
      <w:r>
        <w:rPr>
          <w:rFonts w:ascii="宋体" w:hAnsi="宋体" w:eastAsia="仿宋_GB2312" w:cs="仿宋_GB2312"/>
          <w:color w:val="auto"/>
          <w:sz w:val="32"/>
          <w:szCs w:val="32"/>
        </w:rPr>
        <w:t>委托代理人</w:t>
      </w:r>
      <w:r>
        <w:rPr>
          <w:rFonts w:hint="eastAsia" w:ascii="宋体" w:hAnsi="宋体" w:eastAsia="仿宋_GB2312" w:cs="仿宋_GB2312"/>
          <w:color w:val="auto"/>
          <w:sz w:val="32"/>
          <w:szCs w:val="32"/>
        </w:rPr>
        <w:t>（签字）：</w:t>
      </w:r>
      <w:r>
        <w:rPr>
          <w:rFonts w:hint="eastAsia" w:ascii="宋体" w:hAnsi="宋体" w:eastAsia="仿宋_GB2312" w:cs="仿宋_GB2312"/>
          <w:color w:val="auto"/>
          <w:sz w:val="32"/>
          <w:szCs w:val="32"/>
          <w:u w:val="single"/>
        </w:rPr>
        <w:t xml:space="preserve">             </w:t>
      </w:r>
      <w:r>
        <w:rPr>
          <w:rFonts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u w:val="single"/>
        </w:rPr>
        <w:t xml:space="preserve">   </w:t>
      </w:r>
    </w:p>
    <w:p w14:paraId="375ACE57">
      <w:pPr>
        <w:pStyle w:val="7"/>
        <w:spacing w:line="560" w:lineRule="exact"/>
        <w:rPr>
          <w:color w:val="auto"/>
          <w:sz w:val="32"/>
          <w:szCs w:val="32"/>
          <w:lang w:val="en-US"/>
        </w:rPr>
      </w:pPr>
      <w:r>
        <w:rPr>
          <w:rFonts w:hint="eastAsia"/>
          <w:color w:val="auto"/>
          <w:sz w:val="32"/>
          <w:szCs w:val="32"/>
          <w:lang w:val="en-US"/>
        </w:rPr>
        <w:t xml:space="preserve">  </w:t>
      </w:r>
    </w:p>
    <w:p w14:paraId="4AC36492">
      <w:pPr>
        <w:spacing w:line="560" w:lineRule="exact"/>
        <w:rPr>
          <w:rFonts w:ascii="宋体" w:hAnsi="宋体" w:eastAsia="仿宋_GB2312" w:cs="仿宋_GB2312"/>
          <w:color w:val="auto"/>
          <w:sz w:val="32"/>
          <w:szCs w:val="32"/>
        </w:rPr>
      </w:pPr>
      <w:r>
        <w:rPr>
          <w:rFonts w:hint="eastAsia" w:ascii="宋体" w:hAnsi="宋体" w:eastAsia="仿宋_GB2312" w:cs="仿宋_GB2312"/>
          <w:color w:val="auto"/>
          <w:sz w:val="32"/>
          <w:szCs w:val="32"/>
        </w:rPr>
        <w:t xml:space="preserve">日期： </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rPr>
        <w:t>年</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rPr>
        <w:t>月</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rPr>
        <w:t>日</w:t>
      </w:r>
    </w:p>
    <w:p w14:paraId="21F18225">
      <w:pPr>
        <w:rPr>
          <w:rFonts w:ascii="宋体" w:hAnsi="宋体"/>
          <w:color w:val="auto"/>
          <w:szCs w:val="21"/>
        </w:rPr>
      </w:pPr>
    </w:p>
    <w:p w14:paraId="5B46A106">
      <w:pPr>
        <w:keepNext/>
        <w:keepLines/>
        <w:outlineLvl w:val="2"/>
        <w:rPr>
          <w:rFonts w:ascii="宋体" w:hAnsi="宋体" w:eastAsia="黑体"/>
          <w:bCs/>
          <w:color w:val="auto"/>
          <w:sz w:val="32"/>
          <w:szCs w:val="32"/>
        </w:rPr>
        <w:sectPr>
          <w:footerReference r:id="rId6" w:type="default"/>
          <w:pgSz w:w="11906" w:h="16838"/>
          <w:pgMar w:top="2098" w:right="1587" w:bottom="2098" w:left="1587" w:header="851" w:footer="1701" w:gutter="0"/>
          <w:cols w:space="720" w:num="1"/>
          <w:rtlGutter w:val="1"/>
          <w:docGrid w:linePitch="1" w:charSpace="0"/>
        </w:sectPr>
      </w:pPr>
    </w:p>
    <w:p w14:paraId="245A4DD9">
      <w:pPr>
        <w:jc w:val="center"/>
        <w:rPr>
          <w:rFonts w:ascii="宋体" w:hAnsi="宋体" w:eastAsia="仿宋_GB2312" w:cs="仿宋_GB2312"/>
          <w:b/>
          <w:bCs/>
          <w:color w:val="auto"/>
          <w:sz w:val="44"/>
          <w:szCs w:val="44"/>
        </w:rPr>
      </w:pPr>
      <w:r>
        <w:rPr>
          <w:rFonts w:hint="eastAsia" w:ascii="宋体" w:hAnsi="宋体" w:eastAsia="仿宋_GB2312" w:cs="仿宋_GB2312"/>
          <w:b/>
          <w:bCs/>
          <w:color w:val="auto"/>
          <w:sz w:val="44"/>
          <w:szCs w:val="44"/>
        </w:rPr>
        <w:t>目 录</w:t>
      </w:r>
    </w:p>
    <w:p w14:paraId="3378675D">
      <w:pPr>
        <w:pStyle w:val="6"/>
        <w:rPr>
          <w:rFonts w:ascii="宋体" w:hAnsi="宋体" w:eastAsia="仿宋_GB2312" w:cs="仿宋_GB2312"/>
          <w:color w:val="auto"/>
          <w:kern w:val="2"/>
          <w:szCs w:val="32"/>
          <w:lang w:val="en"/>
        </w:rPr>
      </w:pPr>
    </w:p>
    <w:p w14:paraId="2FC13CAB">
      <w:pPr>
        <w:pStyle w:val="7"/>
        <w:rPr>
          <w:color w:val="auto"/>
        </w:rPr>
      </w:pPr>
    </w:p>
    <w:p w14:paraId="425C75DD">
      <w:pPr>
        <w:pStyle w:val="24"/>
        <w:tabs>
          <w:tab w:val="right" w:leader="dot" w:pos="8620"/>
        </w:tabs>
        <w:spacing w:line="360" w:lineRule="auto"/>
        <w:jc w:val="both"/>
        <w:rPr>
          <w:rFonts w:ascii="宋体" w:hAnsi="宋体" w:eastAsia="楷体_GB2312" w:cs="楷体_GB2312"/>
          <w:color w:val="auto"/>
          <w:kern w:val="2"/>
          <w:sz w:val="32"/>
          <w:szCs w:val="32"/>
        </w:rPr>
      </w:pPr>
      <w:r>
        <w:rPr>
          <w:color w:val="auto"/>
        </w:rPr>
        <w:fldChar w:fldCharType="begin"/>
      </w:r>
      <w:r>
        <w:rPr>
          <w:color w:val="auto"/>
        </w:rPr>
        <w:instrText xml:space="preserve"> HYPERLINK \l "_Toc24418" </w:instrText>
      </w:r>
      <w:r>
        <w:rPr>
          <w:color w:val="auto"/>
        </w:rPr>
        <w:fldChar w:fldCharType="separate"/>
      </w:r>
      <w:r>
        <w:rPr>
          <w:rFonts w:hint="eastAsia" w:ascii="宋体" w:hAnsi="宋体" w:eastAsia="楷体_GB2312" w:cs="楷体_GB2312"/>
          <w:color w:val="auto"/>
          <w:kern w:val="2"/>
          <w:sz w:val="32"/>
          <w:szCs w:val="32"/>
        </w:rPr>
        <w:t>一、投标函</w:t>
      </w:r>
      <w:r>
        <w:rPr>
          <w:rFonts w:hint="eastAsia" w:ascii="宋体" w:hAnsi="宋体" w:eastAsia="楷体_GB2312" w:cs="楷体_GB2312"/>
          <w:color w:val="auto"/>
          <w:kern w:val="2"/>
          <w:sz w:val="32"/>
          <w:szCs w:val="32"/>
        </w:rPr>
        <w:tab/>
      </w:r>
      <w:r>
        <w:rPr>
          <w:rFonts w:hint="eastAsia" w:ascii="宋体" w:hAnsi="宋体" w:eastAsia="楷体_GB2312" w:cs="楷体_GB2312"/>
          <w:color w:val="auto"/>
          <w:kern w:val="2"/>
          <w:sz w:val="32"/>
          <w:szCs w:val="32"/>
        </w:rPr>
        <w:fldChar w:fldCharType="end"/>
      </w:r>
      <w:r>
        <w:rPr>
          <w:rFonts w:hint="eastAsia" w:ascii="宋体" w:hAnsi="宋体" w:eastAsia="楷体_GB2312" w:cs="楷体_GB2312"/>
          <w:color w:val="auto"/>
          <w:kern w:val="2"/>
          <w:sz w:val="32"/>
          <w:szCs w:val="32"/>
        </w:rPr>
        <w:t>第x页</w:t>
      </w:r>
    </w:p>
    <w:p w14:paraId="45326AED">
      <w:pPr>
        <w:pStyle w:val="24"/>
        <w:tabs>
          <w:tab w:val="right" w:leader="dot" w:pos="8620"/>
        </w:tabs>
        <w:spacing w:line="360" w:lineRule="auto"/>
        <w:jc w:val="both"/>
        <w:rPr>
          <w:rFonts w:ascii="宋体" w:hAnsi="宋体" w:eastAsia="楷体_GB2312" w:cs="楷体_GB2312"/>
          <w:color w:val="auto"/>
          <w:kern w:val="2"/>
          <w:sz w:val="32"/>
          <w:szCs w:val="32"/>
        </w:rPr>
      </w:pPr>
      <w:r>
        <w:rPr>
          <w:rFonts w:hint="eastAsia" w:ascii="宋体" w:hAnsi="宋体" w:eastAsia="楷体_GB2312" w:cs="楷体_GB2312"/>
          <w:color w:val="auto"/>
          <w:sz w:val="32"/>
          <w:szCs w:val="32"/>
        </w:rPr>
        <w:fldChar w:fldCharType="begin"/>
      </w:r>
      <w:r>
        <w:rPr>
          <w:rFonts w:hint="eastAsia" w:ascii="宋体" w:hAnsi="宋体" w:eastAsia="楷体_GB2312" w:cs="楷体_GB2312"/>
          <w:color w:val="auto"/>
          <w:sz w:val="32"/>
          <w:szCs w:val="32"/>
        </w:rPr>
        <w:instrText xml:space="preserve"> HYPERLINK \l "_Toc20695" </w:instrText>
      </w:r>
      <w:r>
        <w:rPr>
          <w:rFonts w:hint="eastAsia" w:ascii="宋体" w:hAnsi="宋体" w:eastAsia="楷体_GB2312" w:cs="楷体_GB2312"/>
          <w:color w:val="auto"/>
          <w:sz w:val="32"/>
          <w:szCs w:val="32"/>
        </w:rPr>
        <w:fldChar w:fldCharType="separate"/>
      </w:r>
      <w:r>
        <w:rPr>
          <w:rFonts w:hint="eastAsia" w:ascii="宋体" w:hAnsi="宋体" w:eastAsia="楷体_GB2312" w:cs="楷体_GB2312"/>
          <w:color w:val="auto"/>
          <w:sz w:val="32"/>
          <w:szCs w:val="32"/>
        </w:rPr>
        <w:t>二</w:t>
      </w:r>
      <w:r>
        <w:rPr>
          <w:rFonts w:hint="eastAsia" w:ascii="宋体" w:hAnsi="宋体" w:eastAsia="楷体_GB2312" w:cs="楷体_GB2312"/>
          <w:color w:val="auto"/>
          <w:kern w:val="2"/>
          <w:sz w:val="32"/>
          <w:szCs w:val="32"/>
        </w:rPr>
        <w:t>、投标担保</w:t>
      </w:r>
      <w:r>
        <w:rPr>
          <w:rFonts w:hint="eastAsia" w:ascii="宋体" w:hAnsi="宋体" w:eastAsia="楷体_GB2312" w:cs="楷体_GB2312"/>
          <w:color w:val="auto"/>
          <w:kern w:val="2"/>
          <w:sz w:val="32"/>
          <w:szCs w:val="32"/>
          <w:lang w:eastAsia="zh-CN"/>
        </w:rPr>
        <w:t>（</w:t>
      </w:r>
      <w:r>
        <w:rPr>
          <w:rFonts w:hint="eastAsia" w:ascii="宋体" w:hAnsi="宋体" w:eastAsia="楷体_GB2312" w:cs="楷体_GB2312"/>
          <w:color w:val="auto"/>
          <w:kern w:val="2"/>
          <w:sz w:val="32"/>
          <w:szCs w:val="32"/>
          <w:lang w:val="en-US" w:eastAsia="zh-CN"/>
        </w:rPr>
        <w:t>保证金</w:t>
      </w:r>
      <w:r>
        <w:rPr>
          <w:rFonts w:hint="eastAsia" w:ascii="宋体" w:hAnsi="宋体" w:eastAsia="楷体_GB2312" w:cs="楷体_GB2312"/>
          <w:color w:val="auto"/>
          <w:kern w:val="2"/>
          <w:sz w:val="32"/>
          <w:szCs w:val="32"/>
          <w:lang w:eastAsia="zh-CN"/>
        </w:rPr>
        <w:t>）</w:t>
      </w:r>
      <w:r>
        <w:rPr>
          <w:rFonts w:hint="eastAsia" w:ascii="宋体" w:hAnsi="宋体" w:eastAsia="楷体_GB2312" w:cs="楷体_GB2312"/>
          <w:color w:val="auto"/>
          <w:kern w:val="2"/>
          <w:sz w:val="32"/>
          <w:szCs w:val="32"/>
        </w:rPr>
        <w:tab/>
      </w:r>
      <w:r>
        <w:rPr>
          <w:rFonts w:hint="eastAsia" w:ascii="宋体" w:hAnsi="宋体" w:eastAsia="楷体_GB2312" w:cs="楷体_GB2312"/>
          <w:color w:val="auto"/>
          <w:kern w:val="2"/>
          <w:sz w:val="32"/>
          <w:szCs w:val="32"/>
        </w:rPr>
        <w:t>第x页</w:t>
      </w:r>
    </w:p>
    <w:p w14:paraId="0A5A00EE">
      <w:pPr>
        <w:pStyle w:val="24"/>
        <w:tabs>
          <w:tab w:val="right" w:leader="dot" w:pos="8620"/>
        </w:tabs>
        <w:spacing w:line="360" w:lineRule="auto"/>
        <w:ind w:firstLine="480" w:firstLineChars="150"/>
        <w:jc w:val="both"/>
        <w:rPr>
          <w:rFonts w:ascii="宋体" w:hAnsi="宋体" w:eastAsia="楷体_GB2312" w:cs="楷体_GB2312"/>
          <w:color w:val="auto"/>
          <w:kern w:val="2"/>
          <w:sz w:val="32"/>
          <w:szCs w:val="32"/>
          <w:lang w:val="en"/>
        </w:rPr>
      </w:pPr>
      <w:r>
        <w:rPr>
          <w:rFonts w:hint="eastAsia" w:ascii="宋体" w:hAnsi="宋体" w:eastAsia="楷体_GB2312" w:cs="楷体_GB2312"/>
          <w:color w:val="auto"/>
          <w:kern w:val="2"/>
          <w:sz w:val="32"/>
          <w:szCs w:val="32"/>
        </w:rPr>
        <w:fldChar w:fldCharType="end"/>
      </w:r>
      <w:r>
        <w:rPr>
          <w:rFonts w:hint="eastAsia" w:ascii="宋体" w:hAnsi="宋体" w:eastAsia="楷体_GB2312" w:cs="楷体_GB2312"/>
          <w:color w:val="auto"/>
          <w:kern w:val="2"/>
          <w:sz w:val="32"/>
          <w:szCs w:val="32"/>
        </w:rPr>
        <w:t xml:space="preserve"> </w:t>
      </w:r>
      <w:r>
        <w:rPr>
          <w:color w:val="auto"/>
        </w:rPr>
        <w:fldChar w:fldCharType="begin"/>
      </w:r>
      <w:r>
        <w:rPr>
          <w:color w:val="auto"/>
        </w:rPr>
        <w:instrText xml:space="preserve"> HYPERLINK \l "_Toc10307" </w:instrText>
      </w:r>
      <w:r>
        <w:rPr>
          <w:color w:val="auto"/>
        </w:rPr>
        <w:fldChar w:fldCharType="separate"/>
      </w:r>
      <w:r>
        <w:rPr>
          <w:rFonts w:hint="eastAsia" w:ascii="宋体" w:hAnsi="宋体" w:eastAsia="楷体_GB2312" w:cs="楷体_GB2312"/>
          <w:color w:val="auto"/>
          <w:kern w:val="2"/>
          <w:sz w:val="32"/>
          <w:szCs w:val="32"/>
        </w:rPr>
        <w:t>投标保证金转账凭证（若招标人设有）</w:t>
      </w:r>
      <w:r>
        <w:rPr>
          <w:rFonts w:hint="eastAsia" w:ascii="宋体" w:hAnsi="宋体" w:eastAsia="楷体_GB2312" w:cs="楷体_GB2312"/>
          <w:color w:val="auto"/>
          <w:kern w:val="2"/>
          <w:sz w:val="32"/>
          <w:szCs w:val="32"/>
        </w:rPr>
        <w:tab/>
      </w:r>
      <w:r>
        <w:rPr>
          <w:rFonts w:hint="eastAsia" w:ascii="宋体" w:hAnsi="宋体" w:eastAsia="楷体_GB2312" w:cs="楷体_GB2312"/>
          <w:color w:val="auto"/>
          <w:kern w:val="2"/>
          <w:sz w:val="32"/>
          <w:szCs w:val="32"/>
        </w:rPr>
        <w:fldChar w:fldCharType="end"/>
      </w:r>
      <w:r>
        <w:rPr>
          <w:rFonts w:hint="eastAsia" w:ascii="宋体" w:hAnsi="宋体" w:eastAsia="楷体_GB2312" w:cs="楷体_GB2312"/>
          <w:color w:val="auto"/>
          <w:kern w:val="2"/>
          <w:sz w:val="32"/>
          <w:szCs w:val="32"/>
        </w:rPr>
        <w:t>第x页</w:t>
      </w:r>
    </w:p>
    <w:p w14:paraId="253703D5">
      <w:pPr>
        <w:pStyle w:val="24"/>
        <w:tabs>
          <w:tab w:val="right" w:leader="dot" w:pos="8620"/>
        </w:tabs>
        <w:spacing w:line="360" w:lineRule="auto"/>
        <w:jc w:val="both"/>
        <w:rPr>
          <w:rFonts w:ascii="宋体" w:hAnsi="宋体" w:eastAsia="楷体_GB2312" w:cs="楷体_GB2312"/>
          <w:color w:val="auto"/>
          <w:kern w:val="2"/>
          <w:sz w:val="32"/>
          <w:szCs w:val="32"/>
          <w:lang w:val="en"/>
        </w:rPr>
      </w:pPr>
      <w:r>
        <w:rPr>
          <w:color w:val="auto"/>
        </w:rPr>
        <w:fldChar w:fldCharType="begin"/>
      </w:r>
      <w:r>
        <w:rPr>
          <w:color w:val="auto"/>
        </w:rPr>
        <w:instrText xml:space="preserve"> HYPERLINK \l "_Toc18" </w:instrText>
      </w:r>
      <w:r>
        <w:rPr>
          <w:color w:val="auto"/>
        </w:rPr>
        <w:fldChar w:fldCharType="separate"/>
      </w:r>
      <w:r>
        <w:rPr>
          <w:rFonts w:hint="eastAsia" w:ascii="宋体" w:hAnsi="宋体" w:eastAsia="楷体_GB2312" w:cs="楷体_GB2312"/>
          <w:color w:val="auto"/>
          <w:kern w:val="2"/>
          <w:sz w:val="32"/>
          <w:szCs w:val="32"/>
        </w:rPr>
        <w:t>三、投标违法行为风险知悉确认书</w:t>
      </w:r>
      <w:r>
        <w:rPr>
          <w:rFonts w:hint="eastAsia" w:ascii="宋体" w:hAnsi="宋体" w:eastAsia="楷体_GB2312" w:cs="楷体_GB2312"/>
          <w:color w:val="auto"/>
          <w:kern w:val="2"/>
          <w:sz w:val="32"/>
          <w:szCs w:val="32"/>
        </w:rPr>
        <w:tab/>
      </w:r>
      <w:r>
        <w:rPr>
          <w:rFonts w:hint="eastAsia" w:ascii="宋体" w:hAnsi="宋体" w:eastAsia="楷体_GB2312" w:cs="楷体_GB2312"/>
          <w:color w:val="auto"/>
          <w:kern w:val="2"/>
          <w:sz w:val="32"/>
          <w:szCs w:val="32"/>
        </w:rPr>
        <w:fldChar w:fldCharType="end"/>
      </w:r>
      <w:r>
        <w:rPr>
          <w:rFonts w:hint="eastAsia" w:ascii="宋体" w:hAnsi="宋体" w:eastAsia="楷体_GB2312" w:cs="楷体_GB2312"/>
          <w:color w:val="auto"/>
          <w:kern w:val="2"/>
          <w:sz w:val="32"/>
          <w:szCs w:val="32"/>
        </w:rPr>
        <w:t>第x页</w:t>
      </w:r>
    </w:p>
    <w:p w14:paraId="17C15760">
      <w:pPr>
        <w:keepNext/>
        <w:keepLines/>
        <w:outlineLvl w:val="2"/>
        <w:rPr>
          <w:rFonts w:ascii="宋体" w:hAnsi="宋体" w:eastAsia="黑体"/>
          <w:bCs/>
          <w:color w:val="auto"/>
          <w:sz w:val="32"/>
          <w:szCs w:val="32"/>
        </w:rPr>
      </w:pPr>
    </w:p>
    <w:p w14:paraId="0DA0C07E">
      <w:pPr>
        <w:keepNext/>
        <w:keepLines/>
        <w:spacing w:line="560" w:lineRule="exact"/>
        <w:ind w:firstLine="640" w:firstLineChars="200"/>
        <w:outlineLvl w:val="2"/>
        <w:rPr>
          <w:rFonts w:ascii="宋体" w:hAnsi="宋体" w:eastAsia="黑体"/>
          <w:bCs/>
          <w:color w:val="auto"/>
          <w:sz w:val="32"/>
          <w:szCs w:val="32"/>
        </w:rPr>
      </w:pPr>
      <w:r>
        <w:rPr>
          <w:rFonts w:hint="eastAsia" w:ascii="宋体" w:hAnsi="宋体" w:eastAsia="黑体"/>
          <w:bCs/>
          <w:color w:val="auto"/>
          <w:sz w:val="32"/>
          <w:szCs w:val="32"/>
        </w:rPr>
        <w:br w:type="page"/>
      </w:r>
      <w:r>
        <w:rPr>
          <w:rFonts w:hint="eastAsia" w:ascii="宋体" w:hAnsi="宋体" w:eastAsia="黑体"/>
          <w:bCs/>
          <w:color w:val="auto"/>
          <w:sz w:val="32"/>
          <w:szCs w:val="32"/>
        </w:rPr>
        <w:t>一、投标函</w:t>
      </w:r>
    </w:p>
    <w:p w14:paraId="13E91355">
      <w:pPr>
        <w:spacing w:line="560" w:lineRule="exact"/>
        <w:rPr>
          <w:rFonts w:ascii="宋体" w:hAnsi="宋体" w:eastAsia="仿宋_GB2312" w:cs="仿宋_GB2312"/>
          <w:color w:val="auto"/>
          <w:sz w:val="32"/>
          <w:szCs w:val="32"/>
        </w:rPr>
      </w:pPr>
    </w:p>
    <w:p w14:paraId="102725FB">
      <w:pPr>
        <w:spacing w:line="560" w:lineRule="exact"/>
        <w:rPr>
          <w:rFonts w:ascii="宋体" w:hAnsi="宋体" w:eastAsia="仿宋_GB2312" w:cs="仿宋_GB2312"/>
          <w:color w:val="auto"/>
          <w:sz w:val="32"/>
          <w:szCs w:val="32"/>
        </w:rPr>
      </w:pPr>
      <w:r>
        <w:rPr>
          <w:rFonts w:hint="eastAsia" w:ascii="宋体" w:hAnsi="宋体" w:eastAsia="仿宋_GB2312" w:cs="仿宋_GB2312"/>
          <w:color w:val="auto"/>
          <w:sz w:val="32"/>
          <w:szCs w:val="32"/>
        </w:rPr>
        <w:t>致</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rPr>
        <w:t>（下称贵方或招标人）：</w:t>
      </w:r>
    </w:p>
    <w:p w14:paraId="4B66F92C">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根据贵方的《</w:t>
      </w:r>
      <w:r>
        <w:rPr>
          <w:rFonts w:hint="eastAsia" w:ascii="宋体" w:hAnsi="宋体" w:eastAsia="仿宋_GB2312" w:cs="仿宋_GB2312"/>
          <w:color w:val="auto"/>
          <w:sz w:val="32"/>
          <w:szCs w:val="32"/>
          <w:u w:val="single"/>
        </w:rPr>
        <w:t>（项目名称）</w:t>
      </w:r>
      <w:r>
        <w:rPr>
          <w:rFonts w:hint="eastAsia" w:ascii="宋体" w:hAnsi="宋体" w:eastAsia="仿宋_GB2312" w:cs="仿宋_GB2312"/>
          <w:color w:val="auto"/>
          <w:sz w:val="32"/>
          <w:szCs w:val="32"/>
        </w:rPr>
        <w:t>物业服务招标文件》，我方经考察现场和研究该项目招标文件及其他有关文件后，接受贵方招标文件所提出的任务要求并作如下承诺：</w:t>
      </w:r>
    </w:p>
    <w:p w14:paraId="1ECB47FB">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一、我方已充分了解全部招标文件，包括澄清、补充文件（如有）及有关附件，对招标文件的要求完全理解。</w:t>
      </w:r>
      <w:r>
        <w:rPr>
          <w:rFonts w:ascii="宋体" w:hAnsi="宋体" w:eastAsia="仿宋_GB2312" w:cs="仿宋_GB2312"/>
          <w:color w:val="auto"/>
          <w:sz w:val="32"/>
          <w:szCs w:val="32"/>
        </w:rPr>
        <w:t>我方</w:t>
      </w:r>
      <w:r>
        <w:rPr>
          <w:rFonts w:hint="eastAsia" w:ascii="宋体" w:hAnsi="宋体" w:eastAsia="仿宋_GB2312" w:cs="仿宋_GB2312"/>
          <w:color w:val="auto"/>
          <w:sz w:val="32"/>
          <w:szCs w:val="32"/>
        </w:rPr>
        <w:t>决定参加此次投标活动，愿以投标报价一览表中的报价并按招标文件要求为上述项目提供物业管理及相关服务。</w:t>
      </w:r>
    </w:p>
    <w:p w14:paraId="056F960A">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二、我方将按照该项目招标文件要求，承担相应的责任和义务，并严格遵守</w:t>
      </w:r>
      <w:r>
        <w:rPr>
          <w:rFonts w:hint="eastAsia" w:ascii="宋体" w:hAnsi="宋体" w:eastAsia="仿宋_GB2312" w:cs="仿宋_GB2312"/>
          <w:color w:val="auto"/>
          <w:sz w:val="32"/>
          <w:szCs w:val="32"/>
          <w:lang w:eastAsia="zh-Hans"/>
        </w:rPr>
        <w:t>国家</w:t>
      </w:r>
      <w:r>
        <w:rPr>
          <w:rFonts w:ascii="宋体" w:hAnsi="宋体" w:eastAsia="仿宋_GB2312" w:cs="仿宋_GB2312"/>
          <w:color w:val="auto"/>
          <w:sz w:val="32"/>
          <w:szCs w:val="32"/>
          <w:lang w:eastAsia="zh-Hans"/>
        </w:rPr>
        <w:t>、</w:t>
      </w:r>
      <w:r>
        <w:rPr>
          <w:rFonts w:hint="eastAsia" w:ascii="宋体" w:hAnsi="宋体" w:eastAsia="仿宋_GB2312" w:cs="仿宋_GB2312"/>
          <w:color w:val="auto"/>
          <w:sz w:val="32"/>
          <w:szCs w:val="32"/>
          <w:lang w:eastAsia="zh-Hans"/>
        </w:rPr>
        <w:t>省</w:t>
      </w:r>
      <w:r>
        <w:rPr>
          <w:rFonts w:ascii="宋体" w:hAnsi="宋体" w:eastAsia="仿宋_GB2312" w:cs="仿宋_GB2312"/>
          <w:color w:val="auto"/>
          <w:sz w:val="32"/>
          <w:szCs w:val="32"/>
          <w:lang w:eastAsia="zh-Hans"/>
        </w:rPr>
        <w:t>、</w:t>
      </w:r>
      <w:r>
        <w:rPr>
          <w:rFonts w:hint="eastAsia" w:ascii="宋体" w:hAnsi="宋体" w:eastAsia="仿宋_GB2312" w:cs="仿宋_GB2312"/>
          <w:color w:val="auto"/>
          <w:sz w:val="32"/>
          <w:szCs w:val="32"/>
          <w:lang w:eastAsia="zh-Hans"/>
        </w:rPr>
        <w:t>市</w:t>
      </w:r>
      <w:r>
        <w:rPr>
          <w:rFonts w:hint="eastAsia" w:ascii="宋体" w:hAnsi="宋体" w:eastAsia="仿宋_GB2312" w:cs="仿宋_GB2312"/>
          <w:color w:val="auto"/>
          <w:sz w:val="32"/>
          <w:szCs w:val="32"/>
        </w:rPr>
        <w:t>有关物业管理、招标投标的相关法律、法规、</w:t>
      </w:r>
      <w:r>
        <w:rPr>
          <w:rFonts w:ascii="宋体" w:hAnsi="宋体" w:eastAsia="仿宋_GB2312" w:cs="仿宋_GB2312"/>
          <w:color w:val="auto"/>
          <w:sz w:val="32"/>
          <w:szCs w:val="32"/>
        </w:rPr>
        <w:t>规章、</w:t>
      </w:r>
      <w:r>
        <w:rPr>
          <w:rFonts w:hint="eastAsia" w:ascii="宋体" w:hAnsi="宋体" w:eastAsia="仿宋_GB2312" w:cs="仿宋_GB2312"/>
          <w:color w:val="auto"/>
          <w:sz w:val="32"/>
          <w:szCs w:val="32"/>
        </w:rPr>
        <w:t>规范性文件以及行业有关规定。</w:t>
      </w:r>
    </w:p>
    <w:p w14:paraId="7B57A4F2">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三、我方将在充分理解全部招标文件的基础上，按照招标</w:t>
      </w:r>
      <w:r>
        <w:rPr>
          <w:rFonts w:hint="eastAsia" w:ascii="宋体" w:hAnsi="宋体" w:eastAsia="仿宋_GB2312" w:cs="仿宋_GB2312"/>
          <w:color w:val="auto"/>
          <w:sz w:val="32"/>
          <w:szCs w:val="32"/>
          <w:lang w:eastAsia="zh-Hans"/>
        </w:rPr>
        <w:t>文件</w:t>
      </w:r>
      <w:r>
        <w:rPr>
          <w:rFonts w:hint="eastAsia" w:ascii="宋体" w:hAnsi="宋体" w:eastAsia="仿宋_GB2312" w:cs="仿宋_GB2312"/>
          <w:color w:val="auto"/>
          <w:sz w:val="32"/>
          <w:szCs w:val="32"/>
        </w:rPr>
        <w:t>的有关规定编制投标</w:t>
      </w:r>
      <w:r>
        <w:rPr>
          <w:rFonts w:hint="eastAsia" w:ascii="宋体" w:hAnsi="宋体" w:eastAsia="仿宋_GB2312" w:cs="仿宋_GB2312"/>
          <w:color w:val="auto"/>
          <w:sz w:val="32"/>
          <w:szCs w:val="32"/>
          <w:lang w:eastAsia="zh-Hans"/>
        </w:rPr>
        <w:t>文件</w:t>
      </w:r>
      <w:r>
        <w:rPr>
          <w:rFonts w:hint="eastAsia" w:ascii="宋体" w:hAnsi="宋体" w:eastAsia="仿宋_GB2312" w:cs="仿宋_GB2312"/>
          <w:color w:val="auto"/>
          <w:sz w:val="32"/>
          <w:szCs w:val="32"/>
        </w:rPr>
        <w:t>。</w:t>
      </w:r>
    </w:p>
    <w:p w14:paraId="486B9E9F">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四、我方提供给贵方的投标文件资料全部真实有效，无任何虚假</w:t>
      </w:r>
      <w:r>
        <w:rPr>
          <w:rFonts w:ascii="宋体" w:hAnsi="宋体" w:eastAsia="仿宋_GB2312" w:cs="仿宋_GB2312"/>
          <w:color w:val="auto"/>
          <w:sz w:val="32"/>
          <w:szCs w:val="32"/>
        </w:rPr>
        <w:t>，</w:t>
      </w:r>
      <w:r>
        <w:rPr>
          <w:rFonts w:hint="eastAsia" w:ascii="宋体" w:hAnsi="宋体" w:eastAsia="仿宋_GB2312" w:cs="仿宋_GB2312"/>
          <w:color w:val="auto"/>
          <w:sz w:val="32"/>
          <w:szCs w:val="32"/>
        </w:rPr>
        <w:t>未侵犯他人知识产权。若评标过程中查出有虚假，同意被否决投标并被没收投标担保；若中标之后查出有虚假，同意被废除中标资格并被没收投标担保；若侵犯他人知识产权，自愿承担因此产生的全部法律责任。</w:t>
      </w:r>
    </w:p>
    <w:p w14:paraId="0475EE15">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五、我方认同招标文件规定的评标规则，尊重评标委员会的评标结果，并且不会实施妨碍项目进展的行为。</w:t>
      </w:r>
    </w:p>
    <w:p w14:paraId="49DDD745">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六、我方如果中标，将严格按照物业管理相关法律法规的规定及招标文件的要求，在中标通知书规定的时间内与贵方签订物业服务合同，按合同约定履行责任和义务，并保证中标之后不</w:t>
      </w:r>
      <w:r>
        <w:rPr>
          <w:rFonts w:hint="eastAsia" w:ascii="宋体" w:hAnsi="宋体" w:eastAsia="仿宋_GB2312" w:cs="仿宋_GB2312"/>
          <w:color w:val="auto"/>
          <w:sz w:val="32"/>
          <w:szCs w:val="32"/>
          <w:lang w:eastAsia="zh-Hans"/>
        </w:rPr>
        <w:t>得</w:t>
      </w:r>
      <w:r>
        <w:rPr>
          <w:rFonts w:hint="eastAsia" w:ascii="宋体" w:hAnsi="宋体" w:eastAsia="仿宋_GB2312" w:cs="仿宋_GB2312"/>
          <w:color w:val="auto"/>
          <w:sz w:val="32"/>
          <w:szCs w:val="32"/>
        </w:rPr>
        <w:t>以任何方式将物业管理的整体项目转让与第三方。</w:t>
      </w:r>
    </w:p>
    <w:p w14:paraId="2BF1F13C">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七、我方同意所递交的投标文件在“投标须知”规定的投标有效期内有效。我方完全接受并同意招标文件中关于投标担保的处置方式。</w:t>
      </w:r>
    </w:p>
    <w:p w14:paraId="044C5EC1">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lang w:eastAsia="zh-Hans"/>
        </w:rPr>
        <w:t>八</w:t>
      </w:r>
      <w:r>
        <w:rPr>
          <w:rFonts w:hint="eastAsia" w:ascii="宋体" w:hAnsi="宋体" w:eastAsia="仿宋_GB2312" w:cs="仿宋_GB2312"/>
          <w:color w:val="auto"/>
          <w:sz w:val="32"/>
          <w:szCs w:val="32"/>
        </w:rPr>
        <w:t>、未经招标人同意，</w:t>
      </w:r>
      <w:r>
        <w:rPr>
          <w:rFonts w:ascii="宋体" w:hAnsi="宋体" w:eastAsia="仿宋_GB2312" w:cs="仿宋_GB2312"/>
          <w:color w:val="auto"/>
          <w:sz w:val="32"/>
          <w:szCs w:val="32"/>
        </w:rPr>
        <w:t>我方</w:t>
      </w:r>
      <w:r>
        <w:rPr>
          <w:rFonts w:hint="eastAsia" w:ascii="宋体" w:hAnsi="宋体" w:eastAsia="仿宋_GB2312" w:cs="仿宋_GB2312"/>
          <w:color w:val="auto"/>
          <w:sz w:val="32"/>
          <w:szCs w:val="32"/>
        </w:rPr>
        <w:t>派驻本项目的负责人在本项目服务期内不做更换。</w:t>
      </w:r>
    </w:p>
    <w:p w14:paraId="47498A87">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lang w:eastAsia="zh-Hans"/>
        </w:rPr>
        <w:t>九</w:t>
      </w:r>
      <w:r>
        <w:rPr>
          <w:rFonts w:hint="eastAsia" w:ascii="宋体" w:hAnsi="宋体" w:eastAsia="仿宋_GB2312" w:cs="仿宋_GB2312"/>
          <w:color w:val="auto"/>
          <w:sz w:val="32"/>
          <w:szCs w:val="32"/>
        </w:rPr>
        <w:t>、</w:t>
      </w:r>
      <w:r>
        <w:rPr>
          <w:rFonts w:ascii="宋体" w:hAnsi="宋体" w:eastAsia="仿宋_GB2312" w:cs="仿宋_GB2312"/>
          <w:color w:val="auto"/>
          <w:sz w:val="32"/>
          <w:szCs w:val="32"/>
        </w:rPr>
        <w:t>我方</w:t>
      </w:r>
      <w:r>
        <w:rPr>
          <w:rFonts w:hint="eastAsia" w:ascii="宋体" w:hAnsi="宋体" w:eastAsia="仿宋_GB2312" w:cs="仿宋_GB2312"/>
          <w:color w:val="auto"/>
          <w:sz w:val="32"/>
          <w:szCs w:val="32"/>
          <w:lang w:eastAsia="zh-Hans"/>
        </w:rPr>
        <w:t>自愿承担</w:t>
      </w:r>
      <w:r>
        <w:rPr>
          <w:rFonts w:hint="eastAsia" w:ascii="宋体" w:hAnsi="宋体" w:eastAsia="仿宋_GB2312" w:cs="仿宋_GB2312"/>
          <w:color w:val="auto"/>
          <w:sz w:val="32"/>
          <w:szCs w:val="32"/>
        </w:rPr>
        <w:t>编制</w:t>
      </w:r>
      <w:r>
        <w:rPr>
          <w:rFonts w:hint="eastAsia" w:ascii="宋体" w:hAnsi="宋体" w:eastAsia="仿宋_GB2312" w:cs="仿宋_GB2312"/>
          <w:color w:val="auto"/>
          <w:sz w:val="32"/>
          <w:szCs w:val="32"/>
          <w:lang w:eastAsia="zh-Hans"/>
        </w:rPr>
        <w:t>与递交</w:t>
      </w:r>
      <w:r>
        <w:rPr>
          <w:rFonts w:hint="eastAsia" w:ascii="宋体" w:hAnsi="宋体" w:eastAsia="仿宋_GB2312" w:cs="仿宋_GB2312"/>
          <w:color w:val="auto"/>
          <w:sz w:val="32"/>
          <w:szCs w:val="32"/>
        </w:rPr>
        <w:t>投标文件</w:t>
      </w:r>
      <w:r>
        <w:rPr>
          <w:rFonts w:ascii="宋体" w:hAnsi="宋体" w:eastAsia="仿宋_GB2312" w:cs="仿宋_GB2312"/>
          <w:color w:val="auto"/>
          <w:sz w:val="32"/>
          <w:szCs w:val="32"/>
        </w:rPr>
        <w:t>、</w:t>
      </w:r>
      <w:r>
        <w:rPr>
          <w:rFonts w:hint="eastAsia" w:ascii="宋体" w:hAnsi="宋体" w:eastAsia="仿宋_GB2312" w:cs="仿宋_GB2312"/>
          <w:color w:val="auto"/>
          <w:sz w:val="32"/>
          <w:szCs w:val="32"/>
          <w:lang w:eastAsia="zh-Hans"/>
        </w:rPr>
        <w:t>踏勘现场</w:t>
      </w:r>
      <w:r>
        <w:rPr>
          <w:rFonts w:hint="eastAsia" w:ascii="宋体" w:hAnsi="宋体" w:eastAsia="仿宋_GB2312" w:cs="仿宋_GB2312"/>
          <w:color w:val="auto"/>
          <w:sz w:val="32"/>
          <w:szCs w:val="32"/>
        </w:rPr>
        <w:t>所涉及的一切费用</w:t>
      </w:r>
      <w:r>
        <w:rPr>
          <w:rFonts w:ascii="宋体" w:hAnsi="宋体" w:eastAsia="仿宋_GB2312" w:cs="仿宋_GB2312"/>
          <w:color w:val="auto"/>
          <w:sz w:val="32"/>
          <w:szCs w:val="32"/>
          <w:lang w:eastAsia="zh-Hans"/>
        </w:rPr>
        <w:t>，</w:t>
      </w:r>
      <w:r>
        <w:rPr>
          <w:rFonts w:hint="eastAsia" w:ascii="宋体" w:hAnsi="宋体" w:eastAsia="仿宋_GB2312" w:cs="仿宋_GB2312"/>
          <w:color w:val="auto"/>
          <w:sz w:val="32"/>
          <w:szCs w:val="32"/>
          <w:lang w:eastAsia="zh-Hans"/>
        </w:rPr>
        <w:t>以及</w:t>
      </w:r>
      <w:r>
        <w:rPr>
          <w:rFonts w:hint="eastAsia" w:ascii="宋体" w:hAnsi="宋体" w:eastAsia="仿宋_GB2312" w:cs="仿宋_GB2312"/>
          <w:color w:val="auto"/>
          <w:sz w:val="32"/>
          <w:szCs w:val="32"/>
        </w:rPr>
        <w:t>招标人</w:t>
      </w:r>
      <w:r>
        <w:rPr>
          <w:rFonts w:hint="eastAsia" w:ascii="宋体" w:hAnsi="宋体" w:eastAsia="仿宋_GB2312" w:cs="仿宋_GB2312"/>
          <w:color w:val="auto"/>
          <w:sz w:val="32"/>
          <w:szCs w:val="32"/>
          <w:lang w:eastAsia="zh-Hans"/>
        </w:rPr>
        <w:t>约定</w:t>
      </w:r>
      <w:r>
        <w:rPr>
          <w:rFonts w:hint="eastAsia" w:ascii="宋体" w:hAnsi="宋体" w:eastAsia="仿宋_GB2312" w:cs="仿宋_GB2312"/>
          <w:color w:val="auto"/>
          <w:sz w:val="32"/>
          <w:szCs w:val="32"/>
        </w:rPr>
        <w:t>的</w:t>
      </w:r>
      <w:r>
        <w:rPr>
          <w:rFonts w:ascii="宋体" w:hAnsi="宋体" w:eastAsia="仿宋_GB2312" w:cs="仿宋_GB2312"/>
          <w:color w:val="auto"/>
          <w:sz w:val="32"/>
          <w:szCs w:val="32"/>
        </w:rPr>
        <w:t>其他</w:t>
      </w:r>
      <w:r>
        <w:rPr>
          <w:rFonts w:hint="eastAsia" w:ascii="宋体" w:hAnsi="宋体" w:eastAsia="仿宋_GB2312" w:cs="仿宋_GB2312"/>
          <w:color w:val="auto"/>
          <w:sz w:val="32"/>
          <w:szCs w:val="32"/>
        </w:rPr>
        <w:t>费用。</w:t>
      </w:r>
    </w:p>
    <w:p w14:paraId="7A234C69">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十、在正式合同签订并生效之前，贵方的中标通知书和本投标函将成为合同文件的组成部分。</w:t>
      </w:r>
    </w:p>
    <w:p w14:paraId="6B8A67DF">
      <w:pPr>
        <w:spacing w:line="560" w:lineRule="exact"/>
        <w:ind w:firstLine="643" w:firstLineChars="200"/>
        <w:rPr>
          <w:rFonts w:ascii="宋体" w:hAnsi="宋体" w:eastAsia="仿宋_GB2312" w:cs="仿宋_GB2312"/>
          <w:color w:val="auto"/>
          <w:sz w:val="32"/>
          <w:szCs w:val="32"/>
        </w:rPr>
      </w:pPr>
      <w:r>
        <w:rPr>
          <w:rFonts w:hint="eastAsia" w:ascii="宋体" w:hAnsi="宋体" w:eastAsia="仿宋_GB2312" w:cs="仿宋_GB2312"/>
          <w:b/>
          <w:bCs/>
          <w:color w:val="auto"/>
          <w:sz w:val="32"/>
          <w:szCs w:val="32"/>
        </w:rPr>
        <w:t>本投标函同时作为法定代表人证明书和法人授权委托书。</w:t>
      </w:r>
    </w:p>
    <w:p w14:paraId="7C805B72">
      <w:pPr>
        <w:spacing w:line="440" w:lineRule="exact"/>
        <w:rPr>
          <w:rFonts w:ascii="宋体" w:hAnsi="宋体" w:eastAsia="仿宋_GB2312" w:cs="仿宋_GB2312"/>
          <w:color w:val="auto"/>
          <w:sz w:val="32"/>
          <w:szCs w:val="32"/>
        </w:rPr>
      </w:pPr>
    </w:p>
    <w:p w14:paraId="1DACFF3A">
      <w:pPr>
        <w:spacing w:line="520" w:lineRule="exact"/>
        <w:rPr>
          <w:rFonts w:ascii="宋体" w:hAnsi="宋体" w:eastAsia="仿宋_GB2312" w:cs="仿宋_GB2312"/>
          <w:color w:val="auto"/>
          <w:sz w:val="32"/>
          <w:szCs w:val="32"/>
        </w:rPr>
      </w:pPr>
      <w:r>
        <w:rPr>
          <w:rFonts w:hint="eastAsia" w:ascii="宋体" w:hAnsi="宋体" w:eastAsia="仿宋_GB2312" w:cs="仿宋_GB2312"/>
          <w:color w:val="auto"/>
          <w:sz w:val="32"/>
          <w:szCs w:val="32"/>
        </w:rPr>
        <w:t>投标人名称（盖章）：</w:t>
      </w:r>
      <w:r>
        <w:rPr>
          <w:rFonts w:hint="eastAsia" w:ascii="宋体" w:hAnsi="宋体" w:eastAsia="仿宋_GB2312" w:cs="仿宋_GB2312"/>
          <w:color w:val="auto"/>
          <w:sz w:val="32"/>
          <w:szCs w:val="32"/>
          <w:u w:val="single"/>
        </w:rPr>
        <w:t xml:space="preserve">                      </w:t>
      </w:r>
    </w:p>
    <w:p w14:paraId="6180F063">
      <w:pPr>
        <w:spacing w:line="520" w:lineRule="exact"/>
        <w:rPr>
          <w:rFonts w:ascii="宋体" w:hAnsi="宋体" w:eastAsia="仿宋_GB2312" w:cs="仿宋_GB2312"/>
          <w:color w:val="auto"/>
          <w:sz w:val="32"/>
          <w:szCs w:val="32"/>
          <w:u w:val="single"/>
        </w:rPr>
      </w:pPr>
      <w:r>
        <w:rPr>
          <w:rFonts w:hint="eastAsia" w:ascii="宋体" w:hAnsi="宋体" w:eastAsia="仿宋_GB2312" w:cs="仿宋_GB2312"/>
          <w:color w:val="auto"/>
          <w:sz w:val="32"/>
          <w:szCs w:val="32"/>
        </w:rPr>
        <w:t>法定代表人（签字）：</w:t>
      </w:r>
      <w:r>
        <w:rPr>
          <w:rFonts w:hint="eastAsia" w:ascii="宋体" w:hAnsi="宋体" w:eastAsia="仿宋_GB2312" w:cs="仿宋_GB2312"/>
          <w:color w:val="auto"/>
          <w:sz w:val="32"/>
          <w:szCs w:val="32"/>
          <w:u w:val="single"/>
        </w:rPr>
        <w:t xml:space="preserve">                      </w:t>
      </w:r>
    </w:p>
    <w:p w14:paraId="7C867EA1">
      <w:pPr>
        <w:spacing w:line="520" w:lineRule="exact"/>
        <w:rPr>
          <w:rFonts w:ascii="宋体" w:hAnsi="宋体" w:eastAsia="仿宋_GB2312" w:cs="仿宋_GB2312"/>
          <w:color w:val="auto"/>
          <w:sz w:val="32"/>
          <w:szCs w:val="32"/>
        </w:rPr>
      </w:pPr>
      <w:r>
        <w:rPr>
          <w:rFonts w:hint="eastAsia" w:ascii="宋体" w:hAnsi="宋体" w:eastAsia="仿宋_GB2312" w:cs="仿宋_GB2312"/>
          <w:color w:val="auto"/>
          <w:sz w:val="32"/>
          <w:szCs w:val="32"/>
        </w:rPr>
        <w:t>委托代理人（签字）：</w:t>
      </w:r>
      <w:r>
        <w:rPr>
          <w:rFonts w:hint="eastAsia" w:ascii="宋体" w:hAnsi="宋体" w:eastAsia="仿宋_GB2312" w:cs="仿宋_GB2312"/>
          <w:color w:val="auto"/>
          <w:sz w:val="32"/>
          <w:szCs w:val="32"/>
          <w:u w:val="single"/>
        </w:rPr>
        <w:t xml:space="preserve">                      </w:t>
      </w:r>
    </w:p>
    <w:p w14:paraId="1DE45538">
      <w:pPr>
        <w:spacing w:line="520" w:lineRule="exact"/>
        <w:jc w:val="left"/>
        <w:rPr>
          <w:rFonts w:ascii="宋体" w:hAnsi="宋体" w:eastAsia="仿宋_GB2312" w:cs="仿宋_GB2312"/>
          <w:color w:val="auto"/>
          <w:sz w:val="32"/>
          <w:szCs w:val="32"/>
          <w:u w:val="single"/>
        </w:rPr>
      </w:pPr>
      <w:r>
        <w:rPr>
          <w:rFonts w:hint="eastAsia" w:ascii="宋体" w:hAnsi="宋体" w:eastAsia="仿宋_GB2312" w:cs="仿宋_GB2312"/>
          <w:color w:val="auto"/>
          <w:sz w:val="32"/>
          <w:szCs w:val="32"/>
        </w:rPr>
        <w:t>单位地址：</w:t>
      </w:r>
      <w:r>
        <w:rPr>
          <w:rFonts w:hint="eastAsia" w:ascii="宋体" w:hAnsi="宋体" w:eastAsia="仿宋_GB2312" w:cs="仿宋_GB2312"/>
          <w:color w:val="auto"/>
          <w:sz w:val="32"/>
          <w:szCs w:val="32"/>
          <w:u w:val="single"/>
        </w:rPr>
        <w:t xml:space="preserve">                                </w:t>
      </w:r>
    </w:p>
    <w:p w14:paraId="47BE6AEE">
      <w:pPr>
        <w:spacing w:line="520" w:lineRule="exact"/>
        <w:jc w:val="left"/>
        <w:rPr>
          <w:rFonts w:ascii="宋体" w:hAnsi="宋体" w:eastAsia="仿宋_GB2312" w:cs="仿宋_GB2312"/>
          <w:color w:val="auto"/>
          <w:sz w:val="32"/>
          <w:szCs w:val="32"/>
          <w:u w:val="single"/>
        </w:rPr>
      </w:pPr>
      <w:r>
        <w:rPr>
          <w:rFonts w:hint="eastAsia" w:ascii="宋体" w:hAnsi="宋体" w:eastAsia="仿宋_GB2312" w:cs="仿宋_GB2312"/>
          <w:color w:val="auto"/>
          <w:sz w:val="32"/>
          <w:szCs w:val="32"/>
        </w:rPr>
        <w:t>邮政编码：</w:t>
      </w:r>
      <w:r>
        <w:rPr>
          <w:rFonts w:hint="eastAsia" w:ascii="宋体" w:hAnsi="宋体" w:eastAsia="仿宋_GB2312" w:cs="仿宋_GB2312"/>
          <w:color w:val="auto"/>
          <w:sz w:val="32"/>
          <w:szCs w:val="32"/>
          <w:u w:val="single"/>
        </w:rPr>
        <w:t xml:space="preserve">                                </w:t>
      </w:r>
    </w:p>
    <w:p w14:paraId="3A8EECAB">
      <w:pPr>
        <w:spacing w:line="520" w:lineRule="exact"/>
        <w:jc w:val="left"/>
        <w:rPr>
          <w:rFonts w:ascii="宋体" w:hAnsi="宋体" w:eastAsia="仿宋_GB2312" w:cs="仿宋_GB2312"/>
          <w:color w:val="auto"/>
          <w:sz w:val="32"/>
          <w:szCs w:val="32"/>
          <w:u w:val="single"/>
        </w:rPr>
      </w:pPr>
      <w:r>
        <w:rPr>
          <w:rFonts w:hint="eastAsia" w:ascii="宋体" w:hAnsi="宋体" w:eastAsia="仿宋_GB2312" w:cs="仿宋_GB2312"/>
          <w:color w:val="auto"/>
          <w:sz w:val="32"/>
          <w:szCs w:val="32"/>
        </w:rPr>
        <w:t>联系电话：</w:t>
      </w:r>
      <w:r>
        <w:rPr>
          <w:rFonts w:hint="eastAsia" w:ascii="宋体" w:hAnsi="宋体" w:eastAsia="仿宋_GB2312" w:cs="仿宋_GB2312"/>
          <w:color w:val="auto"/>
          <w:sz w:val="32"/>
          <w:szCs w:val="32"/>
          <w:u w:val="single"/>
        </w:rPr>
        <w:t xml:space="preserve">                                </w:t>
      </w:r>
    </w:p>
    <w:p w14:paraId="50F98A5A">
      <w:pPr>
        <w:spacing w:line="520" w:lineRule="exact"/>
        <w:jc w:val="left"/>
        <w:rPr>
          <w:rFonts w:ascii="宋体" w:hAnsi="宋体" w:eastAsia="仿宋_GB2312" w:cs="仿宋_GB2312"/>
          <w:color w:val="auto"/>
          <w:sz w:val="32"/>
          <w:szCs w:val="32"/>
        </w:rPr>
      </w:pPr>
      <w:r>
        <w:rPr>
          <w:rFonts w:hint="eastAsia" w:ascii="宋体" w:hAnsi="宋体" w:eastAsia="仿宋_GB2312" w:cs="仿宋_GB2312"/>
          <w:color w:val="auto"/>
          <w:sz w:val="32"/>
          <w:szCs w:val="32"/>
        </w:rPr>
        <w:t>传    真：</w:t>
      </w:r>
      <w:r>
        <w:rPr>
          <w:rFonts w:hint="eastAsia" w:ascii="宋体" w:hAnsi="宋体" w:eastAsia="仿宋_GB2312" w:cs="仿宋_GB2312"/>
          <w:color w:val="auto"/>
          <w:sz w:val="32"/>
          <w:szCs w:val="32"/>
          <w:u w:val="single"/>
        </w:rPr>
        <w:t xml:space="preserve">                                </w:t>
      </w:r>
    </w:p>
    <w:p w14:paraId="0FA672CA">
      <w:pPr>
        <w:spacing w:line="520" w:lineRule="exact"/>
        <w:jc w:val="left"/>
        <w:rPr>
          <w:rFonts w:ascii="宋体" w:hAnsi="宋体" w:eastAsia="仿宋_GB2312" w:cs="仿宋_GB2312"/>
          <w:color w:val="auto"/>
          <w:sz w:val="32"/>
          <w:szCs w:val="32"/>
        </w:rPr>
      </w:pPr>
      <w:r>
        <w:rPr>
          <w:rFonts w:hint="eastAsia" w:ascii="宋体" w:hAnsi="宋体" w:eastAsia="仿宋_GB2312" w:cs="仿宋_GB2312"/>
          <w:color w:val="auto"/>
          <w:sz w:val="32"/>
          <w:szCs w:val="32"/>
        </w:rPr>
        <w:t>日    期：</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rPr>
        <w:t>年</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rPr>
        <w:t>月</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rPr>
        <w:t>日</w:t>
      </w:r>
    </w:p>
    <w:p w14:paraId="198003D8">
      <w:pPr>
        <w:keepNext/>
        <w:keepLines/>
        <w:widowControl/>
        <w:spacing w:line="560" w:lineRule="exact"/>
        <w:ind w:firstLine="640" w:firstLineChars="200"/>
        <w:outlineLvl w:val="2"/>
        <w:rPr>
          <w:rFonts w:ascii="宋体" w:hAnsi="宋体" w:eastAsia="黑体"/>
          <w:bCs/>
          <w:color w:val="auto"/>
          <w:sz w:val="32"/>
          <w:szCs w:val="32"/>
        </w:rPr>
      </w:pPr>
      <w:r>
        <w:rPr>
          <w:rFonts w:hint="eastAsia" w:ascii="宋体" w:hAnsi="宋体" w:eastAsia="黑体"/>
          <w:bCs/>
          <w:color w:val="auto"/>
          <w:sz w:val="32"/>
          <w:szCs w:val="32"/>
        </w:rPr>
        <w:t>二、投标担保</w:t>
      </w:r>
    </w:p>
    <w:p w14:paraId="0D81103F">
      <w:pPr>
        <w:jc w:val="center"/>
        <w:rPr>
          <w:rFonts w:ascii="宋体" w:hAnsi="宋体" w:eastAsia="楷体_GB2312" w:cs="楷体_GB2312"/>
          <w:color w:val="auto"/>
          <w:sz w:val="32"/>
          <w:szCs w:val="40"/>
        </w:rPr>
      </w:pPr>
    </w:p>
    <w:p w14:paraId="5CC4A324">
      <w:pPr>
        <w:jc w:val="center"/>
        <w:rPr>
          <w:rFonts w:ascii="宋体" w:hAnsi="宋体" w:eastAsia="楷体_GB2312" w:cs="楷体_GB2312"/>
          <w:color w:val="auto"/>
          <w:sz w:val="32"/>
          <w:szCs w:val="40"/>
        </w:rPr>
      </w:pPr>
    </w:p>
    <w:p w14:paraId="528919CF">
      <w:pPr>
        <w:jc w:val="center"/>
        <w:rPr>
          <w:rFonts w:ascii="宋体" w:hAnsi="宋体" w:eastAsia="楷体_GB2312" w:cs="楷体_GB2312"/>
          <w:color w:val="auto"/>
          <w:sz w:val="32"/>
          <w:szCs w:val="40"/>
        </w:rPr>
      </w:pPr>
    </w:p>
    <w:p w14:paraId="6B408E54">
      <w:pPr>
        <w:jc w:val="center"/>
        <w:rPr>
          <w:rFonts w:ascii="宋体" w:hAnsi="宋体" w:eastAsia="楷体_GB2312" w:cs="楷体_GB2312"/>
          <w:color w:val="auto"/>
          <w:sz w:val="32"/>
          <w:szCs w:val="40"/>
        </w:rPr>
      </w:pPr>
    </w:p>
    <w:p w14:paraId="450E8E7C">
      <w:pPr>
        <w:jc w:val="center"/>
        <w:rPr>
          <w:rFonts w:ascii="宋体" w:hAnsi="宋体" w:eastAsia="楷体_GB2312" w:cs="楷体_GB2312"/>
          <w:color w:val="auto"/>
          <w:sz w:val="32"/>
          <w:szCs w:val="40"/>
        </w:rPr>
      </w:pPr>
      <w:r>
        <w:rPr>
          <w:rFonts w:hint="eastAsia" w:ascii="宋体" w:hAnsi="宋体" w:eastAsia="楷体_GB2312" w:cs="楷体_GB2312"/>
          <w:color w:val="auto"/>
          <w:sz w:val="32"/>
          <w:szCs w:val="40"/>
        </w:rPr>
        <w:t>投标保证金转账凭证（</w:t>
      </w:r>
      <w:r>
        <w:rPr>
          <w:rFonts w:hint="eastAsia" w:ascii="宋体" w:hAnsi="宋体" w:eastAsia="楷体_GB2312" w:cs="楷体_GB2312"/>
          <w:color w:val="auto"/>
          <w:sz w:val="32"/>
          <w:szCs w:val="40"/>
          <w:lang w:eastAsia="zh-Hans"/>
        </w:rPr>
        <w:t>若招标人设有</w:t>
      </w:r>
      <w:r>
        <w:rPr>
          <w:rFonts w:hint="eastAsia" w:ascii="宋体" w:hAnsi="宋体" w:eastAsia="楷体_GB2312" w:cs="楷体_GB2312"/>
          <w:color w:val="auto"/>
          <w:sz w:val="32"/>
          <w:szCs w:val="40"/>
        </w:rPr>
        <w:t>）</w:t>
      </w:r>
    </w:p>
    <w:p w14:paraId="777AC63D">
      <w:pPr>
        <w:spacing w:line="560" w:lineRule="exact"/>
        <w:ind w:firstLine="420" w:firstLineChars="200"/>
        <w:outlineLvl w:val="0"/>
        <w:rPr>
          <w:rFonts w:ascii="宋体" w:hAnsi="宋体" w:eastAsia="黑体" w:cs="黑体"/>
          <w:b/>
          <w:bCs/>
          <w:color w:val="auto"/>
          <w:sz w:val="32"/>
          <w:szCs w:val="32"/>
          <w:lang w:eastAsia="zh-Hans"/>
        </w:rPr>
      </w:pPr>
      <w:r>
        <w:rPr>
          <w:rFonts w:hint="eastAsia" w:ascii="宋体" w:hAnsi="宋体"/>
          <w:color w:val="auto"/>
        </w:rPr>
        <w:br w:type="page"/>
      </w:r>
      <w:r>
        <w:rPr>
          <w:rFonts w:hint="eastAsia" w:ascii="宋体" w:hAnsi="宋体" w:cs="宋体"/>
          <w:color w:val="auto"/>
          <w:sz w:val="32"/>
          <w:szCs w:val="40"/>
        </w:rPr>
        <w:t xml:space="preserve">  </w:t>
      </w:r>
      <w:r>
        <w:rPr>
          <w:rFonts w:hint="eastAsia" w:ascii="宋体" w:hAnsi="宋体" w:eastAsia="黑体" w:cs="黑体"/>
          <w:color w:val="auto"/>
          <w:sz w:val="32"/>
          <w:szCs w:val="32"/>
        </w:rPr>
        <w:t>三、</w:t>
      </w:r>
      <w:r>
        <w:rPr>
          <w:rFonts w:hint="eastAsia" w:ascii="宋体" w:hAnsi="宋体" w:eastAsia="黑体" w:cs="黑体"/>
          <w:color w:val="auto"/>
          <w:sz w:val="32"/>
          <w:szCs w:val="32"/>
          <w:lang w:eastAsia="zh-Hans"/>
        </w:rPr>
        <w:t>投标违法行为风险知悉确认书</w:t>
      </w:r>
    </w:p>
    <w:p w14:paraId="07FE6687">
      <w:pPr>
        <w:spacing w:line="560" w:lineRule="exact"/>
        <w:jc w:val="left"/>
        <w:rPr>
          <w:rFonts w:ascii="宋体" w:hAnsi="宋体" w:eastAsia="仿宋_GB2312" w:cs="仿宋_GB2312"/>
          <w:color w:val="auto"/>
          <w:sz w:val="32"/>
          <w:szCs w:val="32"/>
        </w:rPr>
      </w:pPr>
    </w:p>
    <w:p w14:paraId="6547492E">
      <w:pPr>
        <w:spacing w:line="560" w:lineRule="exact"/>
        <w:jc w:val="left"/>
        <w:rPr>
          <w:rFonts w:ascii="宋体" w:hAnsi="宋体" w:eastAsia="仿宋_GB2312" w:cs="仿宋_GB2312"/>
          <w:color w:val="auto"/>
          <w:sz w:val="32"/>
          <w:szCs w:val="32"/>
        </w:rPr>
      </w:pPr>
      <w:r>
        <w:rPr>
          <w:rFonts w:hint="eastAsia" w:ascii="宋体" w:hAnsi="宋体" w:eastAsia="仿宋_GB2312" w:cs="仿宋_GB2312"/>
          <w:color w:val="auto"/>
          <w:sz w:val="32"/>
          <w:szCs w:val="32"/>
        </w:rPr>
        <w:t>致</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rPr>
        <w:t>（招标人）：</w:t>
      </w:r>
    </w:p>
    <w:p w14:paraId="04F33032">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本公司在投标前已充分知悉以下情形为参与</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rPr>
        <w:t>项目</w:t>
      </w:r>
      <w:r>
        <w:rPr>
          <w:rFonts w:hint="eastAsia" w:ascii="宋体" w:hAnsi="宋体" w:eastAsia="仿宋_GB2312" w:cs="仿宋_GB2312"/>
          <w:color w:val="auto"/>
          <w:sz w:val="32"/>
          <w:szCs w:val="32"/>
          <w:lang w:eastAsia="zh-Hans"/>
        </w:rPr>
        <w:t>投标</w:t>
      </w:r>
      <w:r>
        <w:rPr>
          <w:rFonts w:hint="eastAsia" w:ascii="宋体" w:hAnsi="宋体" w:eastAsia="仿宋_GB2312" w:cs="仿宋_GB2312"/>
          <w:color w:val="auto"/>
          <w:sz w:val="32"/>
          <w:szCs w:val="32"/>
        </w:rPr>
        <w:t>时的重大风险事项，并承诺已对下述风险提示事项重点排查，做到严谨、诚信、依法依规参与</w:t>
      </w:r>
      <w:r>
        <w:rPr>
          <w:rFonts w:hint="eastAsia" w:ascii="宋体" w:hAnsi="宋体" w:eastAsia="仿宋_GB2312" w:cs="仿宋_GB2312"/>
          <w:color w:val="auto"/>
          <w:sz w:val="32"/>
          <w:szCs w:val="32"/>
          <w:lang w:eastAsia="zh-Hans"/>
        </w:rPr>
        <w:t>投标</w:t>
      </w:r>
      <w:r>
        <w:rPr>
          <w:rFonts w:hint="eastAsia" w:ascii="宋体" w:hAnsi="宋体" w:eastAsia="仿宋_GB2312" w:cs="仿宋_GB2312"/>
          <w:color w:val="auto"/>
          <w:sz w:val="32"/>
          <w:szCs w:val="32"/>
        </w:rPr>
        <w:t>。</w:t>
      </w:r>
    </w:p>
    <w:p w14:paraId="7AFD4423">
      <w:pPr>
        <w:spacing w:line="560" w:lineRule="exact"/>
        <w:ind w:firstLine="640" w:firstLineChars="200"/>
        <w:rPr>
          <w:rFonts w:ascii="宋体" w:hAnsi="宋体" w:eastAsia="黑体" w:cs="黑体"/>
          <w:color w:val="auto"/>
          <w:sz w:val="32"/>
          <w:szCs w:val="32"/>
        </w:rPr>
      </w:pPr>
      <w:r>
        <w:rPr>
          <w:rFonts w:hint="eastAsia" w:ascii="宋体" w:hAnsi="宋体" w:eastAsia="黑体" w:cs="黑体"/>
          <w:color w:val="auto"/>
          <w:sz w:val="32"/>
          <w:szCs w:val="32"/>
        </w:rPr>
        <w:t>一、本公司已充分知悉“隐瞒真实情况，提供虚假资料”的法定情形，相关情形包括但不限于：</w:t>
      </w:r>
    </w:p>
    <w:p w14:paraId="1437ED30">
      <w:pPr>
        <w:spacing w:line="560" w:lineRule="exact"/>
        <w:ind w:firstLine="640" w:firstLineChars="200"/>
        <w:rPr>
          <w:rFonts w:ascii="宋体" w:hAnsi="宋体" w:eastAsia="仿宋_GB2312" w:cs="仿宋_GB2312"/>
          <w:color w:val="auto"/>
          <w:sz w:val="32"/>
          <w:szCs w:val="32"/>
        </w:rPr>
      </w:pPr>
      <w:r>
        <w:rPr>
          <w:rFonts w:hint="eastAsia" w:ascii="宋体" w:hAnsi="宋体" w:eastAsia="楷体_GB2312" w:cs="楷体_GB2312"/>
          <w:color w:val="auto"/>
          <w:sz w:val="32"/>
          <w:szCs w:val="32"/>
        </w:rPr>
        <w:t>（一）</w:t>
      </w:r>
      <w:r>
        <w:rPr>
          <w:rFonts w:hint="eastAsia" w:ascii="宋体" w:hAnsi="宋体" w:eastAsia="仿宋_GB2312" w:cs="仿宋_GB2312"/>
          <w:color w:val="auto"/>
          <w:sz w:val="32"/>
          <w:szCs w:val="32"/>
        </w:rPr>
        <w:t>通过受让或者租借等方式从其他单位获取资格或者资质证书投标的</w:t>
      </w:r>
      <w:r>
        <w:rPr>
          <w:rFonts w:ascii="宋体" w:hAnsi="宋体" w:eastAsia="仿宋_GB2312" w:cs="仿宋_GB2312"/>
          <w:color w:val="auto"/>
          <w:sz w:val="32"/>
          <w:szCs w:val="32"/>
        </w:rPr>
        <w:t>；</w:t>
      </w:r>
    </w:p>
    <w:p w14:paraId="399C6F90">
      <w:pPr>
        <w:spacing w:line="560" w:lineRule="exact"/>
        <w:ind w:firstLine="640" w:firstLineChars="200"/>
        <w:rPr>
          <w:rFonts w:ascii="宋体" w:hAnsi="宋体" w:eastAsia="仿宋_GB2312" w:cs="仿宋_GB2312"/>
          <w:color w:val="auto"/>
          <w:sz w:val="32"/>
          <w:szCs w:val="32"/>
        </w:rPr>
      </w:pPr>
      <w:r>
        <w:rPr>
          <w:rFonts w:hint="eastAsia" w:ascii="宋体" w:hAnsi="宋体" w:eastAsia="楷体_GB2312" w:cs="楷体_GB2312"/>
          <w:color w:val="auto"/>
          <w:sz w:val="32"/>
          <w:szCs w:val="32"/>
        </w:rPr>
        <w:t>（二）</w:t>
      </w:r>
      <w:r>
        <w:rPr>
          <w:rFonts w:hint="eastAsia" w:ascii="宋体" w:hAnsi="宋体" w:eastAsia="仿宋_GB2312" w:cs="仿宋_GB2312"/>
          <w:color w:val="auto"/>
          <w:sz w:val="32"/>
          <w:szCs w:val="32"/>
        </w:rPr>
        <w:t>由其他单位或者其他单位负责人在投标</w:t>
      </w:r>
      <w:r>
        <w:rPr>
          <w:rFonts w:hint="eastAsia" w:ascii="宋体" w:hAnsi="宋体" w:eastAsia="仿宋_GB2312" w:cs="仿宋_GB2312"/>
          <w:color w:val="auto"/>
          <w:sz w:val="32"/>
          <w:szCs w:val="32"/>
          <w:lang w:eastAsia="zh-Hans"/>
        </w:rPr>
        <w:t>人</w:t>
      </w:r>
      <w:r>
        <w:rPr>
          <w:rFonts w:hint="eastAsia" w:ascii="宋体" w:hAnsi="宋体" w:eastAsia="仿宋_GB2312" w:cs="仿宋_GB2312"/>
          <w:color w:val="auto"/>
          <w:sz w:val="32"/>
          <w:szCs w:val="32"/>
        </w:rPr>
        <w:t>编制的投标文件上加盖印章或者签字的</w:t>
      </w:r>
      <w:r>
        <w:rPr>
          <w:rFonts w:ascii="宋体" w:hAnsi="宋体" w:eastAsia="仿宋_GB2312" w:cs="仿宋_GB2312"/>
          <w:color w:val="auto"/>
          <w:sz w:val="32"/>
          <w:szCs w:val="32"/>
        </w:rPr>
        <w:t>；</w:t>
      </w:r>
    </w:p>
    <w:p w14:paraId="4AD9030F">
      <w:pPr>
        <w:spacing w:line="560" w:lineRule="exact"/>
        <w:ind w:firstLine="640" w:firstLineChars="200"/>
        <w:rPr>
          <w:rFonts w:ascii="宋体" w:hAnsi="宋体" w:eastAsia="仿宋_GB2312" w:cs="仿宋_GB2312"/>
          <w:color w:val="auto"/>
          <w:sz w:val="32"/>
          <w:szCs w:val="32"/>
        </w:rPr>
      </w:pPr>
      <w:r>
        <w:rPr>
          <w:rFonts w:hint="eastAsia" w:ascii="宋体" w:hAnsi="宋体" w:eastAsia="楷体_GB2312" w:cs="楷体_GB2312"/>
          <w:color w:val="auto"/>
          <w:sz w:val="32"/>
          <w:szCs w:val="32"/>
        </w:rPr>
        <w:t>（三）</w:t>
      </w:r>
      <w:r>
        <w:rPr>
          <w:rFonts w:hint="eastAsia" w:ascii="宋体" w:hAnsi="宋体" w:eastAsia="仿宋_GB2312" w:cs="仿宋_GB2312"/>
          <w:color w:val="auto"/>
          <w:sz w:val="32"/>
          <w:szCs w:val="32"/>
        </w:rPr>
        <w:t>项目负责人或者主要技术人员不是本单位人员的</w:t>
      </w:r>
      <w:r>
        <w:rPr>
          <w:rFonts w:ascii="宋体" w:hAnsi="宋体" w:eastAsia="仿宋_GB2312" w:cs="仿宋_GB2312"/>
          <w:color w:val="auto"/>
          <w:sz w:val="32"/>
          <w:szCs w:val="32"/>
        </w:rPr>
        <w:t>；</w:t>
      </w:r>
    </w:p>
    <w:p w14:paraId="3B2EF5D0">
      <w:pPr>
        <w:spacing w:line="560" w:lineRule="exact"/>
        <w:ind w:firstLine="640" w:firstLineChars="200"/>
        <w:rPr>
          <w:rFonts w:ascii="宋体" w:hAnsi="宋体" w:eastAsia="仿宋_GB2312" w:cs="仿宋_GB2312"/>
          <w:color w:val="auto"/>
          <w:sz w:val="32"/>
          <w:szCs w:val="32"/>
        </w:rPr>
      </w:pPr>
      <w:r>
        <w:rPr>
          <w:rFonts w:hint="eastAsia" w:ascii="宋体" w:hAnsi="宋体" w:eastAsia="楷体_GB2312" w:cs="楷体_GB2312"/>
          <w:color w:val="auto"/>
          <w:sz w:val="32"/>
          <w:szCs w:val="32"/>
        </w:rPr>
        <w:t>（四）</w:t>
      </w:r>
      <w:r>
        <w:rPr>
          <w:rFonts w:hint="eastAsia" w:ascii="宋体" w:hAnsi="宋体" w:eastAsia="仿宋_GB2312" w:cs="仿宋_GB2312"/>
          <w:color w:val="auto"/>
          <w:sz w:val="32"/>
          <w:szCs w:val="32"/>
        </w:rPr>
        <w:t>投标保证金</w:t>
      </w:r>
      <w:r>
        <w:rPr>
          <w:rFonts w:ascii="宋体" w:hAnsi="宋体" w:eastAsia="仿宋_GB2312" w:cs="仿宋_GB2312"/>
          <w:color w:val="auto"/>
          <w:sz w:val="32"/>
          <w:szCs w:val="32"/>
        </w:rPr>
        <w:t>不是从投标</w:t>
      </w:r>
      <w:r>
        <w:rPr>
          <w:rFonts w:ascii="宋体" w:hAnsi="宋体" w:eastAsia="仿宋_GB2312" w:cs="仿宋_GB2312"/>
          <w:color w:val="auto"/>
          <w:sz w:val="32"/>
          <w:szCs w:val="32"/>
          <w:lang w:eastAsia="zh-Hans"/>
        </w:rPr>
        <w:t>人</w:t>
      </w:r>
      <w:r>
        <w:rPr>
          <w:rFonts w:hint="eastAsia" w:ascii="宋体" w:hAnsi="宋体" w:eastAsia="仿宋_GB2312" w:cs="仿宋_GB2312"/>
          <w:color w:val="auto"/>
          <w:sz w:val="32"/>
          <w:szCs w:val="32"/>
        </w:rPr>
        <w:t>账户转出的</w:t>
      </w:r>
      <w:r>
        <w:rPr>
          <w:rFonts w:ascii="宋体" w:hAnsi="宋体" w:eastAsia="仿宋_GB2312" w:cs="仿宋_GB2312"/>
          <w:color w:val="auto"/>
          <w:sz w:val="32"/>
          <w:szCs w:val="32"/>
        </w:rPr>
        <w:t>；</w:t>
      </w:r>
    </w:p>
    <w:p w14:paraId="3FEFF73C">
      <w:pPr>
        <w:spacing w:line="560" w:lineRule="exact"/>
        <w:ind w:firstLine="640" w:firstLineChars="200"/>
        <w:rPr>
          <w:rFonts w:ascii="宋体" w:hAnsi="宋体" w:eastAsia="仿宋_GB2312" w:cs="仿宋_GB2312"/>
          <w:color w:val="auto"/>
          <w:sz w:val="32"/>
          <w:szCs w:val="32"/>
        </w:rPr>
      </w:pPr>
      <w:r>
        <w:rPr>
          <w:rFonts w:hint="eastAsia" w:ascii="宋体" w:hAnsi="宋体" w:eastAsia="楷体_GB2312" w:cs="楷体_GB2312"/>
          <w:color w:val="auto"/>
          <w:sz w:val="32"/>
          <w:szCs w:val="32"/>
        </w:rPr>
        <w:t>（五）</w:t>
      </w:r>
      <w:r>
        <w:rPr>
          <w:rFonts w:hint="eastAsia" w:ascii="宋体" w:hAnsi="宋体" w:eastAsia="仿宋_GB2312" w:cs="仿宋_GB2312"/>
          <w:color w:val="auto"/>
          <w:sz w:val="32"/>
          <w:szCs w:val="32"/>
        </w:rPr>
        <w:t>其他隐瞒真实情况，提供虚假资料的行为。</w:t>
      </w:r>
    </w:p>
    <w:p w14:paraId="09800E9F">
      <w:pPr>
        <w:spacing w:line="560" w:lineRule="exact"/>
        <w:ind w:firstLine="640" w:firstLineChars="200"/>
        <w:rPr>
          <w:rFonts w:ascii="宋体" w:hAnsi="宋体" w:eastAsia="黑体" w:cs="黑体"/>
          <w:color w:val="auto"/>
          <w:sz w:val="32"/>
          <w:szCs w:val="32"/>
        </w:rPr>
      </w:pPr>
      <w:r>
        <w:rPr>
          <w:rFonts w:hint="eastAsia" w:ascii="宋体" w:hAnsi="宋体" w:eastAsia="黑体" w:cs="黑体"/>
          <w:color w:val="auto"/>
          <w:sz w:val="32"/>
          <w:szCs w:val="32"/>
        </w:rPr>
        <w:t>二、本公司已充分知悉“串通投标”的法定情形，相关情形包括但不限于：</w:t>
      </w:r>
    </w:p>
    <w:p w14:paraId="24BDB978">
      <w:pPr>
        <w:spacing w:line="560" w:lineRule="exact"/>
        <w:ind w:firstLine="640" w:firstLineChars="200"/>
        <w:rPr>
          <w:rFonts w:ascii="宋体" w:hAnsi="宋体" w:eastAsia="仿宋_GB2312" w:cs="仿宋_GB2312"/>
          <w:color w:val="auto"/>
          <w:sz w:val="32"/>
          <w:szCs w:val="32"/>
        </w:rPr>
      </w:pPr>
      <w:r>
        <w:rPr>
          <w:rFonts w:hint="eastAsia" w:ascii="宋体" w:hAnsi="宋体" w:eastAsia="楷体_GB2312" w:cs="楷体_GB2312"/>
          <w:color w:val="auto"/>
          <w:sz w:val="32"/>
          <w:szCs w:val="32"/>
        </w:rPr>
        <w:t>（一）</w:t>
      </w:r>
      <w:r>
        <w:rPr>
          <w:rFonts w:hint="eastAsia" w:ascii="宋体" w:hAnsi="宋体" w:eastAsia="仿宋_GB2312" w:cs="仿宋_GB2312"/>
          <w:color w:val="auto"/>
          <w:sz w:val="32"/>
          <w:szCs w:val="32"/>
          <w:lang w:eastAsia="zh-Hans"/>
        </w:rPr>
        <w:t>不同</w:t>
      </w:r>
      <w:r>
        <w:rPr>
          <w:rFonts w:hint="eastAsia" w:ascii="宋体" w:hAnsi="宋体" w:eastAsia="仿宋_GB2312" w:cs="仿宋_GB2312"/>
          <w:color w:val="auto"/>
          <w:sz w:val="32"/>
          <w:szCs w:val="32"/>
        </w:rPr>
        <w:t>投标</w:t>
      </w:r>
      <w:r>
        <w:rPr>
          <w:rFonts w:hint="eastAsia" w:ascii="宋体" w:hAnsi="宋体" w:eastAsia="仿宋_GB2312" w:cs="仿宋_GB2312"/>
          <w:color w:val="auto"/>
          <w:sz w:val="32"/>
          <w:szCs w:val="32"/>
          <w:lang w:eastAsia="zh-Hans"/>
        </w:rPr>
        <w:t>人</w:t>
      </w:r>
      <w:r>
        <w:rPr>
          <w:rFonts w:hint="eastAsia" w:ascii="宋体" w:hAnsi="宋体" w:eastAsia="仿宋_GB2312" w:cs="仿宋_GB2312"/>
          <w:color w:val="auto"/>
          <w:sz w:val="32"/>
          <w:szCs w:val="32"/>
        </w:rPr>
        <w:t>之间相互约定给予未中标的</w:t>
      </w:r>
      <w:r>
        <w:rPr>
          <w:rFonts w:hint="eastAsia" w:ascii="宋体" w:hAnsi="宋体" w:eastAsia="仿宋_GB2312" w:cs="仿宋_GB2312"/>
          <w:color w:val="auto"/>
          <w:sz w:val="32"/>
          <w:szCs w:val="32"/>
          <w:lang w:eastAsia="zh-Hans"/>
        </w:rPr>
        <w:t>投标人</w:t>
      </w:r>
      <w:r>
        <w:rPr>
          <w:rFonts w:hint="eastAsia" w:ascii="宋体" w:hAnsi="宋体" w:eastAsia="仿宋_GB2312" w:cs="仿宋_GB2312"/>
          <w:color w:val="auto"/>
          <w:sz w:val="32"/>
          <w:szCs w:val="32"/>
        </w:rPr>
        <w:t>利益补偿</w:t>
      </w:r>
      <w:r>
        <w:rPr>
          <w:rFonts w:ascii="宋体" w:hAnsi="宋体" w:eastAsia="仿宋_GB2312" w:cs="仿宋_GB2312"/>
          <w:color w:val="auto"/>
          <w:sz w:val="32"/>
          <w:szCs w:val="32"/>
        </w:rPr>
        <w:t>的；</w:t>
      </w:r>
    </w:p>
    <w:p w14:paraId="4B64977A">
      <w:pPr>
        <w:spacing w:line="560" w:lineRule="exact"/>
        <w:ind w:firstLine="640" w:firstLineChars="200"/>
        <w:rPr>
          <w:rFonts w:ascii="宋体" w:hAnsi="宋体" w:eastAsia="仿宋_GB2312" w:cs="仿宋_GB2312"/>
          <w:color w:val="auto"/>
          <w:sz w:val="32"/>
          <w:szCs w:val="32"/>
        </w:rPr>
      </w:pPr>
      <w:r>
        <w:rPr>
          <w:rFonts w:hint="eastAsia" w:ascii="宋体" w:hAnsi="宋体" w:eastAsia="楷体_GB2312" w:cs="楷体_GB2312"/>
          <w:color w:val="auto"/>
          <w:sz w:val="32"/>
          <w:szCs w:val="32"/>
        </w:rPr>
        <w:t>（二）</w:t>
      </w:r>
      <w:r>
        <w:rPr>
          <w:rFonts w:hint="eastAsia" w:ascii="宋体" w:hAnsi="宋体" w:eastAsia="仿宋_GB2312" w:cs="仿宋_GB2312"/>
          <w:color w:val="auto"/>
          <w:sz w:val="32"/>
          <w:szCs w:val="32"/>
        </w:rPr>
        <w:t>不同投标</w:t>
      </w:r>
      <w:r>
        <w:rPr>
          <w:rFonts w:hint="eastAsia" w:ascii="宋体" w:hAnsi="宋体" w:eastAsia="仿宋_GB2312" w:cs="仿宋_GB2312"/>
          <w:color w:val="auto"/>
          <w:sz w:val="32"/>
          <w:szCs w:val="32"/>
          <w:lang w:eastAsia="zh-Hans"/>
        </w:rPr>
        <w:t>人</w:t>
      </w:r>
      <w:r>
        <w:rPr>
          <w:rFonts w:hint="eastAsia" w:ascii="宋体" w:hAnsi="宋体" w:eastAsia="仿宋_GB2312" w:cs="仿宋_GB2312"/>
          <w:color w:val="auto"/>
          <w:sz w:val="32"/>
          <w:szCs w:val="32"/>
        </w:rPr>
        <w:t>的法定代表人、主要经营负责人、项目投标委托代理人、项目负责人、主要技术人员为同一人、属同一单位或者在同一单位缴纳社会保险</w:t>
      </w:r>
      <w:r>
        <w:rPr>
          <w:rFonts w:ascii="宋体" w:hAnsi="宋体" w:eastAsia="仿宋_GB2312" w:cs="仿宋_GB2312"/>
          <w:color w:val="auto"/>
          <w:sz w:val="32"/>
          <w:szCs w:val="32"/>
        </w:rPr>
        <w:t>的；</w:t>
      </w:r>
    </w:p>
    <w:p w14:paraId="3F53B663">
      <w:pPr>
        <w:spacing w:line="560" w:lineRule="exact"/>
        <w:ind w:firstLine="640" w:firstLineChars="200"/>
        <w:rPr>
          <w:rFonts w:ascii="宋体" w:hAnsi="宋体" w:eastAsia="仿宋_GB2312" w:cs="仿宋_GB2312"/>
          <w:color w:val="auto"/>
          <w:sz w:val="32"/>
          <w:szCs w:val="32"/>
        </w:rPr>
      </w:pPr>
      <w:r>
        <w:rPr>
          <w:rFonts w:hint="eastAsia" w:ascii="宋体" w:hAnsi="宋体" w:eastAsia="楷体_GB2312" w:cs="楷体_GB2312"/>
          <w:color w:val="auto"/>
          <w:sz w:val="32"/>
          <w:szCs w:val="32"/>
        </w:rPr>
        <w:t>（三）</w:t>
      </w:r>
      <w:r>
        <w:rPr>
          <w:rFonts w:hint="eastAsia" w:ascii="宋体" w:hAnsi="宋体" w:eastAsia="仿宋_GB2312" w:cs="仿宋_GB2312"/>
          <w:color w:val="auto"/>
          <w:sz w:val="32"/>
          <w:szCs w:val="32"/>
          <w:lang w:eastAsia="zh-Hans"/>
        </w:rPr>
        <w:t>不同投标人的实际控制人</w:t>
      </w:r>
      <w:r>
        <w:rPr>
          <w:rFonts w:hint="eastAsia" w:ascii="宋体" w:hAnsi="宋体" w:eastAsia="仿宋_GB2312" w:cs="仿宋_GB2312"/>
          <w:color w:val="auto"/>
          <w:sz w:val="32"/>
          <w:szCs w:val="32"/>
        </w:rPr>
        <w:t>为同一人或者</w:t>
      </w:r>
      <w:r>
        <w:rPr>
          <w:rFonts w:hint="eastAsia" w:ascii="宋体" w:hAnsi="宋体" w:eastAsia="仿宋_GB2312" w:cs="仿宋_GB2312"/>
          <w:color w:val="auto"/>
          <w:sz w:val="32"/>
          <w:szCs w:val="32"/>
          <w:lang w:eastAsia="zh-Hans"/>
        </w:rPr>
        <w:t>不同投标人之间</w:t>
      </w:r>
      <w:r>
        <w:rPr>
          <w:rFonts w:hint="eastAsia" w:ascii="宋体" w:hAnsi="宋体" w:eastAsia="仿宋_GB2312" w:cs="仿宋_GB2312"/>
          <w:color w:val="auto"/>
          <w:sz w:val="32"/>
          <w:szCs w:val="32"/>
        </w:rPr>
        <w:t>存在直接控股、管理关系的</w:t>
      </w:r>
      <w:r>
        <w:rPr>
          <w:rFonts w:ascii="宋体" w:hAnsi="宋体" w:eastAsia="仿宋_GB2312" w:cs="仿宋_GB2312"/>
          <w:color w:val="auto"/>
          <w:sz w:val="32"/>
          <w:szCs w:val="32"/>
        </w:rPr>
        <w:t>；</w:t>
      </w:r>
    </w:p>
    <w:p w14:paraId="617E9E31">
      <w:pPr>
        <w:spacing w:line="560" w:lineRule="exact"/>
        <w:ind w:firstLine="640" w:firstLineChars="200"/>
        <w:rPr>
          <w:rFonts w:ascii="宋体" w:hAnsi="宋体" w:eastAsia="仿宋_GB2312" w:cs="仿宋_GB2312"/>
          <w:color w:val="auto"/>
          <w:sz w:val="32"/>
          <w:szCs w:val="32"/>
        </w:rPr>
      </w:pPr>
      <w:r>
        <w:rPr>
          <w:rFonts w:hint="eastAsia" w:ascii="宋体" w:hAnsi="宋体" w:eastAsia="楷体_GB2312" w:cs="楷体_GB2312"/>
          <w:color w:val="auto"/>
          <w:sz w:val="32"/>
          <w:szCs w:val="32"/>
        </w:rPr>
        <w:t>（四）</w:t>
      </w:r>
      <w:r>
        <w:rPr>
          <w:rFonts w:hint="eastAsia" w:ascii="宋体" w:hAnsi="宋体" w:eastAsia="仿宋_GB2312" w:cs="仿宋_GB2312"/>
          <w:color w:val="auto"/>
          <w:sz w:val="32"/>
          <w:szCs w:val="32"/>
        </w:rPr>
        <w:t>不同投标</w:t>
      </w:r>
      <w:r>
        <w:rPr>
          <w:rFonts w:hint="eastAsia" w:ascii="宋体" w:hAnsi="宋体" w:eastAsia="仿宋_GB2312" w:cs="仿宋_GB2312"/>
          <w:color w:val="auto"/>
          <w:sz w:val="32"/>
          <w:szCs w:val="32"/>
          <w:lang w:eastAsia="zh-Hans"/>
        </w:rPr>
        <w:t>人</w:t>
      </w:r>
      <w:r>
        <w:rPr>
          <w:rFonts w:hint="eastAsia" w:ascii="宋体" w:hAnsi="宋体" w:eastAsia="仿宋_GB2312" w:cs="仿宋_GB2312"/>
          <w:color w:val="auto"/>
          <w:sz w:val="32"/>
          <w:szCs w:val="32"/>
        </w:rPr>
        <w:t>的投标文件由同一单位或者同一人编制，或者由同一人分阶段参与编制的</w:t>
      </w:r>
      <w:r>
        <w:rPr>
          <w:rFonts w:ascii="宋体" w:hAnsi="宋体" w:eastAsia="仿宋_GB2312" w:cs="仿宋_GB2312"/>
          <w:color w:val="auto"/>
          <w:sz w:val="32"/>
          <w:szCs w:val="32"/>
        </w:rPr>
        <w:t>；</w:t>
      </w:r>
    </w:p>
    <w:p w14:paraId="2EBDA74E">
      <w:pPr>
        <w:spacing w:line="560" w:lineRule="exact"/>
        <w:ind w:firstLine="640" w:firstLineChars="200"/>
        <w:rPr>
          <w:rFonts w:ascii="宋体" w:hAnsi="宋体" w:eastAsia="仿宋_GB2312" w:cs="仿宋_GB2312"/>
          <w:color w:val="auto"/>
          <w:sz w:val="32"/>
          <w:szCs w:val="32"/>
        </w:rPr>
      </w:pPr>
      <w:r>
        <w:rPr>
          <w:rFonts w:hint="eastAsia" w:ascii="宋体" w:hAnsi="宋体" w:eastAsia="楷体_GB2312" w:cs="楷体_GB2312"/>
          <w:color w:val="auto"/>
          <w:sz w:val="32"/>
          <w:szCs w:val="32"/>
        </w:rPr>
        <w:t>（五）</w:t>
      </w:r>
      <w:r>
        <w:rPr>
          <w:rFonts w:hint="eastAsia" w:ascii="宋体" w:hAnsi="宋体" w:eastAsia="仿宋_GB2312" w:cs="仿宋_GB2312"/>
          <w:color w:val="auto"/>
          <w:sz w:val="32"/>
          <w:szCs w:val="32"/>
        </w:rPr>
        <w:t>不同投标</w:t>
      </w:r>
      <w:r>
        <w:rPr>
          <w:rFonts w:hint="eastAsia" w:ascii="宋体" w:hAnsi="宋体" w:eastAsia="仿宋_GB2312" w:cs="仿宋_GB2312"/>
          <w:color w:val="auto"/>
          <w:sz w:val="32"/>
          <w:szCs w:val="32"/>
          <w:lang w:eastAsia="zh-Hans"/>
        </w:rPr>
        <w:t>人</w:t>
      </w:r>
      <w:r>
        <w:rPr>
          <w:rFonts w:hint="eastAsia" w:ascii="宋体" w:hAnsi="宋体" w:eastAsia="仿宋_GB2312" w:cs="仿宋_GB2312"/>
          <w:color w:val="auto"/>
          <w:sz w:val="32"/>
          <w:szCs w:val="32"/>
        </w:rPr>
        <w:t>的投标文件或部分投标文件相互混装</w:t>
      </w:r>
      <w:r>
        <w:rPr>
          <w:rFonts w:ascii="宋体" w:hAnsi="宋体" w:eastAsia="仿宋_GB2312" w:cs="仿宋_GB2312"/>
          <w:color w:val="auto"/>
          <w:sz w:val="32"/>
          <w:szCs w:val="32"/>
        </w:rPr>
        <w:t>的；</w:t>
      </w:r>
    </w:p>
    <w:p w14:paraId="2703E712">
      <w:pPr>
        <w:spacing w:line="560" w:lineRule="exact"/>
        <w:ind w:firstLine="640" w:firstLineChars="200"/>
        <w:rPr>
          <w:rFonts w:ascii="宋体" w:hAnsi="宋体" w:eastAsia="仿宋_GB2312" w:cs="仿宋_GB2312"/>
          <w:color w:val="auto"/>
          <w:sz w:val="32"/>
          <w:szCs w:val="32"/>
        </w:rPr>
      </w:pPr>
      <w:r>
        <w:rPr>
          <w:rFonts w:hint="eastAsia" w:ascii="宋体" w:hAnsi="宋体" w:eastAsia="楷体_GB2312" w:cs="楷体_GB2312"/>
          <w:color w:val="auto"/>
          <w:sz w:val="32"/>
          <w:szCs w:val="32"/>
        </w:rPr>
        <w:t>（六）</w:t>
      </w:r>
      <w:r>
        <w:rPr>
          <w:rFonts w:hint="eastAsia" w:ascii="宋体" w:hAnsi="宋体" w:eastAsia="仿宋_GB2312" w:cs="仿宋_GB2312"/>
          <w:color w:val="auto"/>
          <w:sz w:val="32"/>
          <w:szCs w:val="32"/>
        </w:rPr>
        <w:t>不同投标</w:t>
      </w:r>
      <w:r>
        <w:rPr>
          <w:rFonts w:hint="eastAsia" w:ascii="宋体" w:hAnsi="宋体" w:eastAsia="仿宋_GB2312" w:cs="仿宋_GB2312"/>
          <w:color w:val="auto"/>
          <w:sz w:val="32"/>
          <w:szCs w:val="32"/>
          <w:lang w:eastAsia="zh-Hans"/>
        </w:rPr>
        <w:t>人</w:t>
      </w:r>
      <w:r>
        <w:rPr>
          <w:rFonts w:hint="eastAsia" w:ascii="宋体" w:hAnsi="宋体" w:eastAsia="仿宋_GB2312" w:cs="仿宋_GB2312"/>
          <w:color w:val="auto"/>
          <w:sz w:val="32"/>
          <w:szCs w:val="32"/>
        </w:rPr>
        <w:t>的投标文件内容存在非正常一致或错漏之处一致</w:t>
      </w:r>
      <w:r>
        <w:rPr>
          <w:rFonts w:ascii="宋体" w:hAnsi="宋体" w:eastAsia="仿宋_GB2312" w:cs="仿宋_GB2312"/>
          <w:color w:val="auto"/>
          <w:sz w:val="32"/>
          <w:szCs w:val="32"/>
        </w:rPr>
        <w:t>的；</w:t>
      </w:r>
    </w:p>
    <w:p w14:paraId="618389C8">
      <w:pPr>
        <w:spacing w:line="560" w:lineRule="exact"/>
        <w:ind w:firstLine="640" w:firstLineChars="200"/>
        <w:rPr>
          <w:rFonts w:ascii="宋体" w:hAnsi="宋体" w:eastAsia="仿宋_GB2312" w:cs="仿宋_GB2312"/>
          <w:color w:val="auto"/>
          <w:sz w:val="32"/>
          <w:szCs w:val="32"/>
        </w:rPr>
      </w:pPr>
      <w:r>
        <w:rPr>
          <w:rFonts w:hint="eastAsia" w:ascii="宋体" w:hAnsi="宋体" w:eastAsia="楷体_GB2312" w:cs="楷体_GB2312"/>
          <w:color w:val="auto"/>
          <w:sz w:val="32"/>
          <w:szCs w:val="32"/>
        </w:rPr>
        <w:t>（七）</w:t>
      </w:r>
      <w:r>
        <w:rPr>
          <w:rFonts w:hint="eastAsia" w:ascii="宋体" w:hAnsi="宋体" w:eastAsia="仿宋_GB2312" w:cs="仿宋_GB2312"/>
          <w:color w:val="auto"/>
          <w:sz w:val="32"/>
          <w:szCs w:val="32"/>
        </w:rPr>
        <w:t>由同一单位工作人员为两家以上（含两家）</w:t>
      </w:r>
      <w:r>
        <w:rPr>
          <w:rFonts w:hint="eastAsia" w:ascii="宋体" w:hAnsi="宋体" w:eastAsia="仿宋_GB2312" w:cs="仿宋_GB2312"/>
          <w:color w:val="auto"/>
          <w:sz w:val="32"/>
          <w:szCs w:val="32"/>
          <w:lang w:eastAsia="zh-Hans"/>
        </w:rPr>
        <w:t>投标人</w:t>
      </w:r>
      <w:r>
        <w:rPr>
          <w:rFonts w:hint="eastAsia" w:ascii="宋体" w:hAnsi="宋体" w:eastAsia="仿宋_GB2312" w:cs="仿宋_GB2312"/>
          <w:color w:val="auto"/>
          <w:sz w:val="32"/>
          <w:szCs w:val="32"/>
        </w:rPr>
        <w:t>进行同一项投标活动的</w:t>
      </w:r>
      <w:r>
        <w:rPr>
          <w:rFonts w:ascii="宋体" w:hAnsi="宋体" w:eastAsia="仿宋_GB2312" w:cs="仿宋_GB2312"/>
          <w:color w:val="auto"/>
          <w:sz w:val="32"/>
          <w:szCs w:val="32"/>
        </w:rPr>
        <w:t>；</w:t>
      </w:r>
    </w:p>
    <w:p w14:paraId="57933098">
      <w:pPr>
        <w:spacing w:line="560" w:lineRule="exact"/>
        <w:ind w:firstLine="640" w:firstLineChars="200"/>
        <w:rPr>
          <w:rFonts w:ascii="宋体" w:hAnsi="宋体" w:eastAsia="仿宋_GB2312" w:cs="仿宋_GB2312"/>
          <w:color w:val="auto"/>
          <w:sz w:val="32"/>
          <w:szCs w:val="32"/>
        </w:rPr>
      </w:pPr>
      <w:r>
        <w:rPr>
          <w:rFonts w:hint="eastAsia" w:ascii="宋体" w:hAnsi="宋体" w:eastAsia="楷体_GB2312" w:cs="楷体_GB2312"/>
          <w:color w:val="auto"/>
          <w:sz w:val="32"/>
          <w:szCs w:val="32"/>
        </w:rPr>
        <w:t>（八）</w:t>
      </w:r>
      <w:r>
        <w:rPr>
          <w:rFonts w:hint="eastAsia" w:ascii="宋体" w:hAnsi="宋体" w:eastAsia="仿宋_GB2312" w:cs="仿宋_GB2312"/>
          <w:color w:val="auto"/>
          <w:sz w:val="32"/>
          <w:szCs w:val="32"/>
        </w:rPr>
        <w:t>不同投标人的投标报价呈规律性差异</w:t>
      </w:r>
      <w:r>
        <w:rPr>
          <w:rFonts w:ascii="宋体" w:hAnsi="宋体" w:eastAsia="仿宋_GB2312" w:cs="仿宋_GB2312"/>
          <w:color w:val="auto"/>
          <w:sz w:val="32"/>
          <w:szCs w:val="32"/>
        </w:rPr>
        <w:t>的；</w:t>
      </w:r>
    </w:p>
    <w:p w14:paraId="270A2929">
      <w:pPr>
        <w:spacing w:line="560" w:lineRule="exact"/>
        <w:ind w:firstLine="640" w:firstLineChars="200"/>
        <w:rPr>
          <w:rFonts w:ascii="宋体" w:hAnsi="宋体" w:eastAsia="仿宋_GB2312" w:cs="仿宋_GB2312"/>
          <w:color w:val="auto"/>
          <w:sz w:val="32"/>
          <w:szCs w:val="32"/>
        </w:rPr>
      </w:pPr>
      <w:r>
        <w:rPr>
          <w:rFonts w:hint="eastAsia" w:ascii="宋体" w:hAnsi="宋体" w:eastAsia="楷体_GB2312" w:cs="楷体_GB2312"/>
          <w:color w:val="auto"/>
          <w:sz w:val="32"/>
          <w:szCs w:val="32"/>
        </w:rPr>
        <w:t>（九）</w:t>
      </w:r>
      <w:r>
        <w:rPr>
          <w:rFonts w:hint="eastAsia" w:ascii="宋体" w:hAnsi="宋体" w:eastAsia="仿宋_GB2312" w:cs="仿宋_GB2312"/>
          <w:color w:val="auto"/>
          <w:sz w:val="32"/>
          <w:szCs w:val="32"/>
        </w:rPr>
        <w:t>不同投标人的投标保证金从同一单位或者个人的账户转出</w:t>
      </w:r>
      <w:r>
        <w:rPr>
          <w:rFonts w:ascii="宋体" w:hAnsi="宋体" w:eastAsia="仿宋_GB2312" w:cs="仿宋_GB2312"/>
          <w:color w:val="auto"/>
          <w:sz w:val="32"/>
          <w:szCs w:val="32"/>
        </w:rPr>
        <w:t>的；</w:t>
      </w:r>
    </w:p>
    <w:p w14:paraId="6D2730F6">
      <w:pPr>
        <w:spacing w:line="560" w:lineRule="exact"/>
        <w:ind w:firstLine="640" w:firstLineChars="200"/>
        <w:rPr>
          <w:rFonts w:ascii="宋体" w:hAnsi="宋体" w:eastAsia="仿宋_GB2312" w:cs="仿宋_GB2312"/>
          <w:color w:val="auto"/>
          <w:sz w:val="32"/>
          <w:szCs w:val="32"/>
        </w:rPr>
      </w:pPr>
      <w:r>
        <w:rPr>
          <w:rFonts w:hint="eastAsia" w:ascii="宋体" w:hAnsi="宋体" w:eastAsia="楷体_GB2312" w:cs="楷体_GB2312"/>
          <w:color w:val="auto"/>
          <w:sz w:val="32"/>
          <w:szCs w:val="32"/>
        </w:rPr>
        <w:t>（十）</w:t>
      </w:r>
      <w:r>
        <w:rPr>
          <w:rFonts w:hint="eastAsia" w:ascii="宋体" w:hAnsi="宋体" w:eastAsia="仿宋_GB2312" w:cs="仿宋_GB2312"/>
          <w:color w:val="auto"/>
          <w:sz w:val="32"/>
          <w:szCs w:val="32"/>
        </w:rPr>
        <w:t>不同投标人的投标文件由同一台电脑编制的；</w:t>
      </w:r>
    </w:p>
    <w:p w14:paraId="120E7C0C">
      <w:pPr>
        <w:spacing w:line="560" w:lineRule="exact"/>
        <w:ind w:firstLine="640" w:firstLineChars="200"/>
        <w:rPr>
          <w:rFonts w:ascii="宋体" w:hAnsi="宋体" w:eastAsia="仿宋_GB2312" w:cs="仿宋_GB2312"/>
          <w:color w:val="auto"/>
          <w:sz w:val="32"/>
          <w:szCs w:val="32"/>
        </w:rPr>
      </w:pPr>
      <w:r>
        <w:rPr>
          <w:rFonts w:hint="eastAsia" w:ascii="宋体" w:hAnsi="宋体" w:eastAsia="楷体_GB2312" w:cs="楷体_GB2312"/>
          <w:color w:val="auto"/>
          <w:sz w:val="32"/>
          <w:szCs w:val="32"/>
        </w:rPr>
        <w:t>（十一）</w:t>
      </w:r>
      <w:r>
        <w:rPr>
          <w:rFonts w:hint="eastAsia" w:ascii="宋体" w:hAnsi="宋体" w:eastAsia="仿宋_GB2312" w:cs="仿宋_GB2312"/>
          <w:color w:val="auto"/>
          <w:sz w:val="32"/>
          <w:szCs w:val="32"/>
        </w:rPr>
        <w:t>不同投标人聘请同一人或同一单位为其投标提供技术或者经济咨询服务的，但招标项目本身要求采用专有技术的除外；</w:t>
      </w:r>
    </w:p>
    <w:p w14:paraId="4AB3EFEF">
      <w:pPr>
        <w:spacing w:line="560" w:lineRule="exact"/>
        <w:ind w:firstLine="640" w:firstLineChars="200"/>
        <w:rPr>
          <w:rFonts w:ascii="宋体" w:hAnsi="宋体" w:eastAsia="仿宋_GB2312" w:cs="仿宋_GB2312"/>
          <w:color w:val="auto"/>
          <w:sz w:val="32"/>
          <w:szCs w:val="32"/>
        </w:rPr>
      </w:pPr>
      <w:r>
        <w:rPr>
          <w:rFonts w:hint="eastAsia" w:ascii="宋体" w:hAnsi="宋体" w:eastAsia="楷体_GB2312" w:cs="楷体_GB2312"/>
          <w:color w:val="auto"/>
          <w:sz w:val="32"/>
          <w:szCs w:val="32"/>
        </w:rPr>
        <w:t>（十二）</w:t>
      </w:r>
      <w:r>
        <w:rPr>
          <w:rFonts w:hint="eastAsia" w:ascii="宋体" w:hAnsi="宋体" w:eastAsia="仿宋_GB2312" w:cs="仿宋_GB2312"/>
          <w:color w:val="auto"/>
          <w:sz w:val="32"/>
          <w:szCs w:val="32"/>
        </w:rPr>
        <w:t>法律、法规、规章等规定的其他情形。</w:t>
      </w:r>
    </w:p>
    <w:p w14:paraId="53CDB9A0">
      <w:pPr>
        <w:spacing w:line="560" w:lineRule="exact"/>
        <w:ind w:firstLine="640" w:firstLineChars="200"/>
        <w:rPr>
          <w:rFonts w:ascii="宋体" w:hAnsi="宋体" w:eastAsia="黑体" w:cs="黑体"/>
          <w:color w:val="auto"/>
          <w:sz w:val="32"/>
          <w:szCs w:val="32"/>
        </w:rPr>
      </w:pPr>
      <w:r>
        <w:rPr>
          <w:rFonts w:hint="eastAsia" w:ascii="宋体" w:hAnsi="宋体" w:eastAsia="黑体" w:cs="黑体"/>
          <w:color w:val="auto"/>
          <w:sz w:val="32"/>
          <w:szCs w:val="32"/>
        </w:rPr>
        <w:t>三、本公司已充分知悉下列情形所对应的法律风险，并在投标前已对相关风险事项进行排查：</w:t>
      </w:r>
    </w:p>
    <w:p w14:paraId="151B6350">
      <w:pPr>
        <w:spacing w:line="560" w:lineRule="exact"/>
        <w:ind w:firstLine="640" w:firstLineChars="200"/>
        <w:rPr>
          <w:rFonts w:ascii="宋体" w:hAnsi="宋体" w:eastAsia="仿宋_GB2312" w:cs="仿宋_GB2312"/>
          <w:color w:val="auto"/>
          <w:sz w:val="32"/>
          <w:szCs w:val="32"/>
        </w:rPr>
      </w:pPr>
      <w:r>
        <w:rPr>
          <w:rFonts w:hint="eastAsia" w:ascii="宋体" w:hAnsi="宋体" w:eastAsia="楷体_GB2312" w:cs="楷体_GB2312"/>
          <w:color w:val="auto"/>
          <w:sz w:val="32"/>
          <w:szCs w:val="32"/>
        </w:rPr>
        <w:t>（一）</w:t>
      </w:r>
      <w:r>
        <w:rPr>
          <w:rFonts w:hint="eastAsia" w:ascii="宋体" w:hAnsi="宋体" w:eastAsia="仿宋_GB2312" w:cs="仿宋_GB2312"/>
          <w:color w:val="auto"/>
          <w:sz w:val="32"/>
          <w:szCs w:val="32"/>
        </w:rPr>
        <w:t>对于从其他主体获取的投标资料，应审慎核查，确保投标资料的真实性。如被查实投标文件中存在虚假资料的，无论相关资料是否由第三方或本公司员工提供，均不影响对</w:t>
      </w:r>
      <w:r>
        <w:rPr>
          <w:rFonts w:hint="eastAsia" w:ascii="宋体" w:hAnsi="宋体" w:eastAsia="仿宋_GB2312" w:cs="仿宋_GB2312"/>
          <w:color w:val="auto"/>
          <w:sz w:val="32"/>
          <w:szCs w:val="32"/>
          <w:lang w:eastAsia="zh-Hans"/>
        </w:rPr>
        <w:t>投标人</w:t>
      </w:r>
      <w:r>
        <w:rPr>
          <w:rFonts w:hint="eastAsia" w:ascii="宋体" w:hAnsi="宋体" w:eastAsia="仿宋_GB2312" w:cs="仿宋_GB2312"/>
          <w:color w:val="auto"/>
          <w:sz w:val="32"/>
          <w:szCs w:val="32"/>
        </w:rPr>
        <w:t>存在“</w:t>
      </w:r>
      <w:r>
        <w:rPr>
          <w:rFonts w:hint="eastAsia" w:ascii="宋体" w:hAnsi="宋体" w:eastAsia="仿宋_GB2312" w:cs="仿宋_GB2312"/>
          <w:color w:val="auto"/>
          <w:sz w:val="32"/>
          <w:szCs w:val="32"/>
          <w:lang w:eastAsia="zh-Hans"/>
        </w:rPr>
        <w:t>弄虚作假方式投标</w:t>
      </w:r>
      <w:r>
        <w:rPr>
          <w:rFonts w:hint="eastAsia" w:ascii="宋体" w:hAnsi="宋体" w:eastAsia="仿宋_GB2312" w:cs="仿宋_GB2312"/>
          <w:color w:val="auto"/>
          <w:sz w:val="32"/>
          <w:szCs w:val="32"/>
        </w:rPr>
        <w:t>”违法行为的认定</w:t>
      </w:r>
      <w:r>
        <w:rPr>
          <w:rFonts w:ascii="宋体" w:hAnsi="宋体" w:eastAsia="仿宋_GB2312" w:cs="仿宋_GB2312"/>
          <w:color w:val="auto"/>
          <w:sz w:val="32"/>
          <w:szCs w:val="32"/>
        </w:rPr>
        <w:t>；</w:t>
      </w:r>
    </w:p>
    <w:p w14:paraId="35D12989">
      <w:pPr>
        <w:spacing w:line="560" w:lineRule="exact"/>
        <w:ind w:firstLine="640" w:firstLineChars="200"/>
        <w:rPr>
          <w:rFonts w:ascii="宋体" w:hAnsi="宋体" w:eastAsia="仿宋_GB2312" w:cs="仿宋_GB2312"/>
          <w:color w:val="auto"/>
          <w:sz w:val="32"/>
          <w:szCs w:val="32"/>
        </w:rPr>
      </w:pPr>
      <w:r>
        <w:rPr>
          <w:rFonts w:hint="eastAsia" w:ascii="宋体" w:hAnsi="宋体" w:eastAsia="楷体_GB2312" w:cs="楷体_GB2312"/>
          <w:color w:val="auto"/>
          <w:sz w:val="32"/>
          <w:szCs w:val="32"/>
        </w:rPr>
        <w:t>（二）</w:t>
      </w:r>
      <w:r>
        <w:rPr>
          <w:rFonts w:hint="eastAsia" w:ascii="宋体" w:hAnsi="宋体" w:eastAsia="仿宋_GB2312" w:cs="仿宋_GB2312"/>
          <w:color w:val="auto"/>
          <w:sz w:val="32"/>
          <w:szCs w:val="32"/>
        </w:rPr>
        <w:t>对于涉及国家机关出具的公文、证件、证明材料等文件，一旦涉嫌虚假，经查实，将被移送有关部门追究法律责任；涉嫌犯罪的，将一并移送司法机关追究法律责任</w:t>
      </w:r>
      <w:r>
        <w:rPr>
          <w:rFonts w:ascii="宋体" w:hAnsi="宋体" w:eastAsia="仿宋_GB2312" w:cs="仿宋_GB2312"/>
          <w:color w:val="auto"/>
          <w:sz w:val="32"/>
          <w:szCs w:val="32"/>
        </w:rPr>
        <w:t>；</w:t>
      </w:r>
    </w:p>
    <w:p w14:paraId="7E0C4DB9">
      <w:pPr>
        <w:spacing w:line="560" w:lineRule="exact"/>
        <w:ind w:firstLine="640" w:firstLineChars="200"/>
        <w:rPr>
          <w:rFonts w:ascii="宋体" w:hAnsi="宋体" w:eastAsia="仿宋_GB2312" w:cs="仿宋_GB2312"/>
          <w:color w:val="auto"/>
          <w:sz w:val="32"/>
          <w:szCs w:val="32"/>
        </w:rPr>
      </w:pPr>
      <w:r>
        <w:rPr>
          <w:rFonts w:hint="eastAsia" w:ascii="宋体" w:hAnsi="宋体" w:eastAsia="楷体_GB2312" w:cs="楷体_GB2312"/>
          <w:color w:val="auto"/>
          <w:sz w:val="32"/>
          <w:szCs w:val="32"/>
        </w:rPr>
        <w:t>（三）</w:t>
      </w:r>
      <w:r>
        <w:rPr>
          <w:rFonts w:hint="eastAsia" w:ascii="宋体" w:hAnsi="宋体" w:eastAsia="仿宋_GB2312" w:cs="仿宋_GB2312"/>
          <w:color w:val="auto"/>
          <w:sz w:val="32"/>
          <w:szCs w:val="32"/>
          <w:lang w:eastAsia="zh-Hans"/>
        </w:rPr>
        <w:t>投标人</w:t>
      </w:r>
      <w:r>
        <w:rPr>
          <w:rFonts w:hint="eastAsia" w:ascii="宋体" w:hAnsi="宋体" w:eastAsia="仿宋_GB2312" w:cs="仿宋_GB2312"/>
          <w:color w:val="auto"/>
          <w:sz w:val="32"/>
          <w:szCs w:val="32"/>
        </w:rPr>
        <w:t>应严格规范项目授权的委托代理人、员工参与招标投标的行为，加强对投标文件的审核。项目授权的委托代理人及员工编制投标文件等行为违反</w:t>
      </w:r>
      <w:r>
        <w:rPr>
          <w:rFonts w:hint="eastAsia" w:ascii="宋体" w:hAnsi="宋体" w:eastAsia="仿宋_GB2312" w:cs="仿宋_GB2312"/>
          <w:color w:val="auto"/>
          <w:sz w:val="32"/>
          <w:szCs w:val="32"/>
          <w:lang w:eastAsia="zh-Hans"/>
        </w:rPr>
        <w:t>相关</w:t>
      </w:r>
      <w:r>
        <w:rPr>
          <w:rFonts w:hint="eastAsia" w:ascii="宋体" w:hAnsi="宋体" w:eastAsia="仿宋_GB2312" w:cs="仿宋_GB2312"/>
          <w:color w:val="auto"/>
          <w:sz w:val="32"/>
          <w:szCs w:val="32"/>
        </w:rPr>
        <w:t>法律法规或招标文件要求的，投标</w:t>
      </w:r>
      <w:r>
        <w:rPr>
          <w:rFonts w:hint="eastAsia" w:ascii="宋体" w:hAnsi="宋体" w:eastAsia="仿宋_GB2312" w:cs="仿宋_GB2312"/>
          <w:color w:val="auto"/>
          <w:sz w:val="32"/>
          <w:szCs w:val="32"/>
          <w:lang w:eastAsia="zh-Hans"/>
        </w:rPr>
        <w:t>人</w:t>
      </w:r>
      <w:r>
        <w:rPr>
          <w:rFonts w:hint="eastAsia" w:ascii="宋体" w:hAnsi="宋体" w:eastAsia="仿宋_GB2312" w:cs="仿宋_GB2312"/>
          <w:color w:val="auto"/>
          <w:sz w:val="32"/>
          <w:szCs w:val="32"/>
        </w:rPr>
        <w:t>应当依法承担相应法律责任。</w:t>
      </w:r>
    </w:p>
    <w:p w14:paraId="176E07FB">
      <w:pPr>
        <w:spacing w:line="560" w:lineRule="exact"/>
        <w:ind w:firstLine="640" w:firstLineChars="200"/>
        <w:rPr>
          <w:rFonts w:ascii="宋体" w:hAnsi="宋体" w:eastAsia="黑体" w:cs="黑体"/>
          <w:color w:val="auto"/>
          <w:sz w:val="32"/>
          <w:szCs w:val="32"/>
          <w:lang w:eastAsia="zh-Hans"/>
        </w:rPr>
      </w:pPr>
      <w:r>
        <w:rPr>
          <w:rFonts w:hint="eastAsia" w:ascii="宋体" w:hAnsi="宋体" w:eastAsia="黑体" w:cs="黑体"/>
          <w:color w:val="auto"/>
          <w:sz w:val="32"/>
          <w:szCs w:val="32"/>
        </w:rPr>
        <w:t>四、本公司已充分知悉</w:t>
      </w:r>
      <w:r>
        <w:rPr>
          <w:rFonts w:hint="eastAsia" w:ascii="宋体" w:hAnsi="宋体" w:eastAsia="黑体" w:cs="黑体"/>
          <w:color w:val="auto"/>
          <w:sz w:val="32"/>
          <w:szCs w:val="32"/>
          <w:lang w:eastAsia="zh-Hans"/>
        </w:rPr>
        <w:t>上述</w:t>
      </w:r>
      <w:r>
        <w:rPr>
          <w:rFonts w:hint="eastAsia" w:ascii="宋体" w:hAnsi="宋体" w:eastAsia="黑体" w:cs="黑体"/>
          <w:color w:val="auto"/>
          <w:sz w:val="32"/>
          <w:szCs w:val="32"/>
        </w:rPr>
        <w:t>违法、违规行为的法律后果。经查实，若投标</w:t>
      </w:r>
      <w:r>
        <w:rPr>
          <w:rFonts w:hint="eastAsia" w:ascii="宋体" w:hAnsi="宋体" w:eastAsia="黑体" w:cs="黑体"/>
          <w:color w:val="auto"/>
          <w:sz w:val="32"/>
          <w:szCs w:val="32"/>
          <w:lang w:eastAsia="zh-Hans"/>
        </w:rPr>
        <w:t>人</w:t>
      </w:r>
      <w:r>
        <w:rPr>
          <w:rFonts w:hint="eastAsia" w:ascii="宋体" w:hAnsi="宋体" w:eastAsia="黑体" w:cs="黑体"/>
          <w:color w:val="auto"/>
          <w:sz w:val="32"/>
          <w:szCs w:val="32"/>
        </w:rPr>
        <w:t>存在</w:t>
      </w:r>
      <w:r>
        <w:rPr>
          <w:rFonts w:hint="eastAsia" w:ascii="宋体" w:hAnsi="宋体" w:eastAsia="黑体" w:cs="黑体"/>
          <w:color w:val="auto"/>
          <w:sz w:val="32"/>
          <w:szCs w:val="32"/>
          <w:lang w:eastAsia="zh-Hans"/>
        </w:rPr>
        <w:t>上述</w:t>
      </w:r>
      <w:r>
        <w:rPr>
          <w:rFonts w:hint="eastAsia" w:ascii="宋体" w:hAnsi="宋体" w:eastAsia="黑体" w:cs="黑体"/>
          <w:color w:val="auto"/>
          <w:sz w:val="32"/>
          <w:szCs w:val="32"/>
        </w:rPr>
        <w:t>违法、违规行为，</w:t>
      </w:r>
      <w:r>
        <w:rPr>
          <w:rFonts w:hint="eastAsia" w:ascii="宋体" w:hAnsi="宋体" w:eastAsia="黑体" w:cs="黑体"/>
          <w:color w:val="auto"/>
          <w:sz w:val="32"/>
          <w:szCs w:val="32"/>
          <w:lang w:eastAsia="zh-Hans"/>
        </w:rPr>
        <w:t>不仅投标将被否决，并且</w:t>
      </w:r>
      <w:r>
        <w:rPr>
          <w:rFonts w:hint="eastAsia" w:ascii="宋体" w:hAnsi="宋体" w:eastAsia="黑体" w:cs="黑体"/>
          <w:color w:val="auto"/>
          <w:sz w:val="32"/>
          <w:szCs w:val="32"/>
        </w:rPr>
        <w:t>将被有关部门依法处理；涉嫌犯罪的，</w:t>
      </w:r>
      <w:r>
        <w:rPr>
          <w:rFonts w:hint="eastAsia" w:ascii="宋体" w:hAnsi="宋体" w:eastAsia="黑体" w:cs="黑体"/>
          <w:color w:val="auto"/>
          <w:sz w:val="32"/>
          <w:szCs w:val="32"/>
          <w:lang w:eastAsia="zh-Hans"/>
        </w:rPr>
        <w:t>将</w:t>
      </w:r>
      <w:r>
        <w:rPr>
          <w:rFonts w:hint="eastAsia" w:ascii="宋体" w:hAnsi="宋体" w:eastAsia="黑体" w:cs="黑体"/>
          <w:color w:val="auto"/>
          <w:sz w:val="32"/>
          <w:szCs w:val="32"/>
        </w:rPr>
        <w:t>被</w:t>
      </w:r>
      <w:r>
        <w:rPr>
          <w:rFonts w:hint="eastAsia" w:ascii="宋体" w:hAnsi="宋体" w:eastAsia="黑体" w:cs="黑体"/>
          <w:color w:val="auto"/>
          <w:sz w:val="32"/>
          <w:szCs w:val="32"/>
          <w:lang w:eastAsia="zh-Hans"/>
        </w:rPr>
        <w:t>一并移送司法机关追究法律责任。</w:t>
      </w:r>
    </w:p>
    <w:p w14:paraId="3C787FE6">
      <w:pPr>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以下文字请投标</w:t>
      </w:r>
      <w:r>
        <w:rPr>
          <w:rFonts w:hint="eastAsia" w:ascii="宋体" w:hAnsi="宋体" w:eastAsia="仿宋_GB2312" w:cs="仿宋_GB2312"/>
          <w:color w:val="auto"/>
          <w:sz w:val="32"/>
          <w:szCs w:val="32"/>
          <w:lang w:eastAsia="zh-Hans"/>
        </w:rPr>
        <w:t>人</w:t>
      </w:r>
      <w:r>
        <w:rPr>
          <w:rFonts w:hint="eastAsia" w:ascii="宋体" w:hAnsi="宋体" w:eastAsia="仿宋_GB2312" w:cs="仿宋_GB2312"/>
          <w:color w:val="auto"/>
          <w:sz w:val="32"/>
          <w:szCs w:val="32"/>
        </w:rPr>
        <w:t>抄写并确认：“本公司已仔细阅读《</w:t>
      </w:r>
      <w:r>
        <w:rPr>
          <w:rFonts w:hint="eastAsia" w:ascii="宋体" w:hAnsi="宋体" w:eastAsia="仿宋_GB2312" w:cs="仿宋_GB2312"/>
          <w:color w:val="auto"/>
          <w:sz w:val="32"/>
          <w:szCs w:val="32"/>
          <w:lang w:eastAsia="zh-Hans"/>
        </w:rPr>
        <w:t>投标</w:t>
      </w:r>
      <w:r>
        <w:rPr>
          <w:rFonts w:hint="eastAsia" w:ascii="宋体" w:hAnsi="宋体" w:eastAsia="仿宋_GB2312" w:cs="仿宋_GB2312"/>
          <w:color w:val="auto"/>
          <w:sz w:val="32"/>
          <w:szCs w:val="32"/>
        </w:rPr>
        <w:t>违法行为风险知悉确认书》，充分知悉违法行为的法律后果，并承诺将严谨、诚信、依法依规参与</w:t>
      </w:r>
      <w:r>
        <w:rPr>
          <w:rFonts w:hint="eastAsia" w:ascii="宋体" w:hAnsi="宋体" w:eastAsia="仿宋_GB2312" w:cs="仿宋_GB2312"/>
          <w:color w:val="auto"/>
          <w:sz w:val="32"/>
          <w:szCs w:val="32"/>
          <w:lang w:eastAsia="zh-Hans"/>
        </w:rPr>
        <w:t>投标</w:t>
      </w:r>
      <w:r>
        <w:rPr>
          <w:rFonts w:hint="eastAsia" w:ascii="宋体" w:hAnsi="宋体" w:eastAsia="仿宋_GB2312" w:cs="仿宋_GB2312"/>
          <w:color w:val="auto"/>
          <w:sz w:val="32"/>
          <w:szCs w:val="32"/>
        </w:rPr>
        <w:t>”。</w:t>
      </w:r>
    </w:p>
    <w:p w14:paraId="7609A383">
      <w:pPr>
        <w:spacing w:line="560" w:lineRule="exact"/>
        <w:jc w:val="left"/>
        <w:rPr>
          <w:rFonts w:ascii="宋体" w:hAnsi="宋体" w:cs="仿宋"/>
          <w:color w:val="auto"/>
          <w:sz w:val="32"/>
          <w:szCs w:val="32"/>
        </w:rPr>
      </w:pPr>
      <w:r>
        <w:rPr>
          <w:rFonts w:hint="eastAsia" w:ascii="宋体" w:hAnsi="宋体" w:cs="仿宋"/>
          <w:color w:val="auto"/>
          <w:sz w:val="32"/>
          <w:szCs w:val="32"/>
          <w:u w:val="single"/>
        </w:rPr>
        <w:t xml:space="preserve">                                                        </w:t>
      </w:r>
    </w:p>
    <w:p w14:paraId="6C812D72">
      <w:pPr>
        <w:spacing w:line="560" w:lineRule="exact"/>
        <w:jc w:val="left"/>
        <w:rPr>
          <w:rFonts w:ascii="宋体" w:hAnsi="宋体" w:cs="仿宋"/>
          <w:color w:val="auto"/>
          <w:sz w:val="32"/>
          <w:szCs w:val="32"/>
          <w:u w:val="single"/>
        </w:rPr>
      </w:pPr>
      <w:r>
        <w:rPr>
          <w:rFonts w:hint="eastAsia" w:ascii="宋体" w:hAnsi="宋体" w:cs="仿宋"/>
          <w:color w:val="auto"/>
          <w:sz w:val="32"/>
          <w:szCs w:val="32"/>
          <w:u w:val="single"/>
        </w:rPr>
        <w:t xml:space="preserve">                                                        </w:t>
      </w:r>
    </w:p>
    <w:p w14:paraId="25CA56B6">
      <w:pPr>
        <w:spacing w:line="560" w:lineRule="exact"/>
        <w:jc w:val="left"/>
        <w:rPr>
          <w:rFonts w:ascii="宋体" w:hAnsi="宋体" w:cs="仿宋"/>
          <w:color w:val="auto"/>
          <w:sz w:val="32"/>
          <w:szCs w:val="32"/>
        </w:rPr>
      </w:pPr>
      <w:r>
        <w:rPr>
          <w:rFonts w:hint="eastAsia" w:ascii="宋体" w:hAnsi="宋体" w:cs="仿宋"/>
          <w:color w:val="auto"/>
          <w:sz w:val="32"/>
          <w:szCs w:val="32"/>
          <w:u w:val="single"/>
        </w:rPr>
        <w:t xml:space="preserve">                                                        </w:t>
      </w:r>
    </w:p>
    <w:p w14:paraId="00142F14">
      <w:pPr>
        <w:spacing w:line="560" w:lineRule="exact"/>
        <w:rPr>
          <w:rFonts w:ascii="宋体" w:hAnsi="宋体" w:cs="仿宋"/>
          <w:color w:val="auto"/>
          <w:sz w:val="32"/>
          <w:szCs w:val="32"/>
        </w:rPr>
      </w:pPr>
    </w:p>
    <w:p w14:paraId="58AEF54C">
      <w:pPr>
        <w:spacing w:line="560" w:lineRule="exact"/>
        <w:jc w:val="left"/>
        <w:rPr>
          <w:rFonts w:ascii="宋体" w:hAnsi="宋体" w:eastAsia="仿宋_GB2312" w:cs="仿宋_GB2312"/>
          <w:color w:val="auto"/>
          <w:kern w:val="1"/>
          <w:sz w:val="32"/>
          <w:szCs w:val="32"/>
        </w:rPr>
      </w:pPr>
      <w:r>
        <w:rPr>
          <w:rFonts w:hint="eastAsia" w:ascii="宋体" w:hAnsi="宋体" w:eastAsia="仿宋_GB2312" w:cs="仿宋_GB2312"/>
          <w:color w:val="auto"/>
          <w:kern w:val="1"/>
          <w:sz w:val="32"/>
          <w:szCs w:val="32"/>
        </w:rPr>
        <w:t>投标人名称（盖章）：</w:t>
      </w:r>
      <w:r>
        <w:rPr>
          <w:rFonts w:hint="eastAsia" w:ascii="宋体" w:hAnsi="宋体" w:eastAsia="仿宋_GB2312" w:cs="仿宋_GB2312"/>
          <w:color w:val="auto"/>
          <w:sz w:val="32"/>
          <w:szCs w:val="32"/>
          <w:u w:val="single"/>
        </w:rPr>
        <w:t xml:space="preserve">                           </w:t>
      </w:r>
    </w:p>
    <w:p w14:paraId="6A7B6212">
      <w:pPr>
        <w:spacing w:line="560" w:lineRule="exact"/>
        <w:jc w:val="left"/>
        <w:rPr>
          <w:rFonts w:ascii="宋体" w:hAnsi="宋体" w:eastAsia="仿宋_GB2312" w:cs="仿宋_GB2312"/>
          <w:color w:val="auto"/>
          <w:kern w:val="1"/>
          <w:sz w:val="32"/>
          <w:szCs w:val="32"/>
        </w:rPr>
      </w:pPr>
      <w:r>
        <w:rPr>
          <w:rFonts w:hint="eastAsia" w:ascii="宋体" w:hAnsi="宋体" w:eastAsia="仿宋_GB2312" w:cs="仿宋_GB2312"/>
          <w:color w:val="auto"/>
          <w:kern w:val="1"/>
          <w:sz w:val="32"/>
          <w:szCs w:val="32"/>
        </w:rPr>
        <w:t>法定代表人或委托代理人（签字）：</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kern w:val="1"/>
          <w:sz w:val="32"/>
          <w:szCs w:val="32"/>
        </w:rPr>
        <w:t>　　</w:t>
      </w:r>
    </w:p>
    <w:p w14:paraId="7EDAED64">
      <w:pPr>
        <w:spacing w:line="560" w:lineRule="exact"/>
        <w:rPr>
          <w:rFonts w:ascii="宋体" w:hAnsi="宋体" w:eastAsia="仿宋_GB2312" w:cs="仿宋_GB2312"/>
          <w:strike/>
          <w:color w:val="auto"/>
          <w:sz w:val="32"/>
          <w:szCs w:val="32"/>
        </w:rPr>
      </w:pPr>
      <w:r>
        <w:rPr>
          <w:rFonts w:hint="eastAsia" w:ascii="宋体" w:hAnsi="宋体" w:eastAsia="仿宋_GB2312" w:cs="仿宋_GB2312"/>
          <w:color w:val="auto"/>
          <w:kern w:val="1"/>
          <w:sz w:val="32"/>
          <w:szCs w:val="32"/>
        </w:rPr>
        <w:t>日期：</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kern w:val="1"/>
          <w:sz w:val="32"/>
          <w:szCs w:val="32"/>
        </w:rPr>
        <w:t>年</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kern w:val="1"/>
          <w:sz w:val="32"/>
          <w:szCs w:val="32"/>
        </w:rPr>
        <w:t>月</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kern w:val="1"/>
          <w:sz w:val="32"/>
          <w:szCs w:val="32"/>
        </w:rPr>
        <w:t>日</w:t>
      </w:r>
    </w:p>
    <w:p w14:paraId="099CF1D6">
      <w:pPr>
        <w:spacing w:line="560" w:lineRule="exact"/>
        <w:rPr>
          <w:rFonts w:ascii="宋体" w:hAnsi="宋体" w:eastAsia="黑体" w:cs="黑体"/>
          <w:b/>
          <w:bCs/>
          <w:color w:val="auto"/>
        </w:rPr>
      </w:pPr>
      <w:r>
        <w:rPr>
          <w:rFonts w:ascii="宋体" w:hAnsi="宋体"/>
          <w:color w:val="auto"/>
          <w:szCs w:val="21"/>
        </w:rPr>
        <w:br w:type="page"/>
      </w:r>
    </w:p>
    <w:p w14:paraId="6EAC7607">
      <w:pPr>
        <w:spacing w:line="560" w:lineRule="exact"/>
        <w:jc w:val="center"/>
        <w:rPr>
          <w:rFonts w:ascii="宋体" w:hAnsi="宋体" w:eastAsia="黑体" w:cs="黑体"/>
          <w:b/>
          <w:bCs/>
          <w:color w:val="auto"/>
        </w:rPr>
      </w:pPr>
    </w:p>
    <w:p w14:paraId="11D6DF0D">
      <w:pPr>
        <w:spacing w:line="560" w:lineRule="exact"/>
        <w:jc w:val="center"/>
        <w:rPr>
          <w:rFonts w:ascii="宋体" w:hAnsi="宋体" w:eastAsia="黑体" w:cs="黑体"/>
          <w:b/>
          <w:bCs/>
          <w:color w:val="auto"/>
        </w:rPr>
      </w:pPr>
    </w:p>
    <w:p w14:paraId="24EE5782">
      <w:pPr>
        <w:spacing w:line="560" w:lineRule="exact"/>
        <w:jc w:val="center"/>
        <w:outlineLvl w:val="0"/>
        <w:rPr>
          <w:rFonts w:ascii="宋体" w:hAnsi="宋体" w:eastAsia="方正小标宋简体" w:cs="方正小标宋简体"/>
          <w:bCs/>
          <w:color w:val="auto"/>
          <w:sz w:val="52"/>
          <w:szCs w:val="52"/>
        </w:rPr>
      </w:pPr>
    </w:p>
    <w:p w14:paraId="5CFB347B">
      <w:pPr>
        <w:spacing w:line="560" w:lineRule="exact"/>
        <w:jc w:val="center"/>
        <w:outlineLvl w:val="0"/>
        <w:rPr>
          <w:rFonts w:ascii="宋体" w:hAnsi="宋体" w:eastAsia="方正小标宋简体" w:cs="方正小标宋简体"/>
          <w:bCs/>
          <w:color w:val="auto"/>
          <w:sz w:val="52"/>
          <w:szCs w:val="52"/>
        </w:rPr>
      </w:pPr>
    </w:p>
    <w:p w14:paraId="1F5A458F">
      <w:pPr>
        <w:jc w:val="center"/>
        <w:outlineLvl w:val="0"/>
        <w:rPr>
          <w:rFonts w:ascii="宋体" w:hAnsi="宋体" w:eastAsia="方正小标宋简体" w:cs="方正小标宋简体"/>
          <w:bCs/>
          <w:color w:val="auto"/>
          <w:sz w:val="52"/>
          <w:szCs w:val="52"/>
        </w:rPr>
      </w:pPr>
      <w:r>
        <w:rPr>
          <w:rFonts w:hint="eastAsia" w:ascii="宋体" w:hAnsi="宋体" w:eastAsia="方正小标宋简体" w:cs="方正小标宋简体"/>
          <w:bCs/>
          <w:color w:val="auto"/>
          <w:sz w:val="52"/>
          <w:szCs w:val="52"/>
          <w:lang w:val="en-US" w:eastAsia="zh-CN"/>
        </w:rPr>
        <w:t>太原</w:t>
      </w:r>
      <w:r>
        <w:rPr>
          <w:rFonts w:hint="eastAsia" w:ascii="宋体" w:hAnsi="宋体" w:eastAsia="方正小标宋简体" w:cs="方正小标宋简体"/>
          <w:bCs/>
          <w:color w:val="auto"/>
          <w:sz w:val="52"/>
          <w:szCs w:val="52"/>
        </w:rPr>
        <w:t>市</w:t>
      </w:r>
      <w:r>
        <w:rPr>
          <w:rFonts w:hint="eastAsia" w:ascii="宋体" w:hAnsi="宋体" w:eastAsia="方正小标宋简体" w:cs="方正小标宋简体"/>
          <w:bCs/>
          <w:color w:val="auto"/>
          <w:sz w:val="52"/>
          <w:szCs w:val="52"/>
          <w:u w:val="single"/>
        </w:rPr>
        <w:t xml:space="preserve">        </w:t>
      </w:r>
      <w:r>
        <w:rPr>
          <w:rFonts w:hint="eastAsia" w:ascii="宋体" w:hAnsi="宋体" w:eastAsia="方正小标宋简体" w:cs="方正小标宋简体"/>
          <w:bCs/>
          <w:color w:val="auto"/>
          <w:sz w:val="52"/>
          <w:szCs w:val="52"/>
        </w:rPr>
        <w:t>（住宅小区）</w:t>
      </w:r>
    </w:p>
    <w:p w14:paraId="27FC41A4">
      <w:pPr>
        <w:jc w:val="center"/>
        <w:outlineLvl w:val="0"/>
        <w:rPr>
          <w:rFonts w:ascii="宋体" w:hAnsi="宋体" w:eastAsia="方正小标宋简体" w:cs="方正小标宋简体"/>
          <w:bCs/>
          <w:color w:val="auto"/>
          <w:sz w:val="52"/>
          <w:szCs w:val="52"/>
        </w:rPr>
      </w:pPr>
      <w:r>
        <w:rPr>
          <w:rFonts w:hint="eastAsia" w:ascii="宋体" w:hAnsi="宋体" w:eastAsia="方正小标宋简体" w:cs="方正小标宋简体"/>
          <w:bCs/>
          <w:color w:val="auto"/>
          <w:sz w:val="52"/>
          <w:szCs w:val="52"/>
        </w:rPr>
        <w:t>物业服务投标文件</w:t>
      </w:r>
    </w:p>
    <w:p w14:paraId="2E78E98A">
      <w:pPr>
        <w:spacing w:line="560" w:lineRule="exact"/>
        <w:jc w:val="center"/>
        <w:outlineLvl w:val="0"/>
        <w:rPr>
          <w:rFonts w:ascii="宋体" w:hAnsi="宋体" w:cs="宋体"/>
          <w:b/>
          <w:color w:val="auto"/>
          <w:sz w:val="44"/>
          <w:szCs w:val="44"/>
        </w:rPr>
      </w:pPr>
    </w:p>
    <w:p w14:paraId="1DCBD0E1">
      <w:pPr>
        <w:spacing w:line="560" w:lineRule="exact"/>
        <w:jc w:val="center"/>
        <w:outlineLvl w:val="0"/>
        <w:rPr>
          <w:rFonts w:ascii="宋体" w:hAnsi="宋体" w:cs="宋体"/>
          <w:b/>
          <w:color w:val="auto"/>
          <w:sz w:val="44"/>
          <w:szCs w:val="44"/>
        </w:rPr>
      </w:pPr>
      <w:r>
        <w:rPr>
          <w:rFonts w:hint="eastAsia" w:ascii="宋体" w:hAnsi="宋体" w:eastAsia="仿宋_GB2312" w:cs="仿宋_GB2312"/>
          <w:bCs/>
          <w:color w:val="auto"/>
          <w:sz w:val="48"/>
          <w:szCs w:val="48"/>
        </w:rPr>
        <w:t>（第二册 资格后审文件）</w:t>
      </w:r>
    </w:p>
    <w:p w14:paraId="023C99AD">
      <w:pPr>
        <w:spacing w:line="560" w:lineRule="exact"/>
        <w:jc w:val="center"/>
        <w:outlineLvl w:val="0"/>
        <w:rPr>
          <w:rFonts w:ascii="宋体" w:hAnsi="宋体" w:cs="宋体"/>
          <w:b/>
          <w:color w:val="auto"/>
          <w:sz w:val="48"/>
          <w:szCs w:val="48"/>
        </w:rPr>
      </w:pPr>
    </w:p>
    <w:p w14:paraId="56EDF39B">
      <w:pPr>
        <w:jc w:val="center"/>
        <w:rPr>
          <w:rFonts w:ascii="宋体" w:hAnsi="宋体" w:cs="仿宋"/>
          <w:b/>
          <w:bCs/>
          <w:color w:val="auto"/>
        </w:rPr>
      </w:pPr>
    </w:p>
    <w:p w14:paraId="4A15B4BC">
      <w:pPr>
        <w:jc w:val="center"/>
        <w:rPr>
          <w:rFonts w:ascii="宋体" w:hAnsi="宋体" w:cs="仿宋"/>
          <w:b/>
          <w:bCs/>
          <w:color w:val="auto"/>
        </w:rPr>
      </w:pPr>
    </w:p>
    <w:p w14:paraId="31264B1E">
      <w:pPr>
        <w:jc w:val="center"/>
        <w:rPr>
          <w:rFonts w:ascii="宋体" w:hAnsi="宋体" w:cs="仿宋"/>
          <w:b/>
          <w:bCs/>
          <w:color w:val="auto"/>
        </w:rPr>
      </w:pPr>
    </w:p>
    <w:p w14:paraId="693AE186">
      <w:pPr>
        <w:jc w:val="center"/>
        <w:rPr>
          <w:rFonts w:ascii="宋体" w:hAnsi="宋体" w:cs="仿宋"/>
          <w:b/>
          <w:bCs/>
          <w:color w:val="auto"/>
        </w:rPr>
      </w:pPr>
    </w:p>
    <w:p w14:paraId="53343994">
      <w:pPr>
        <w:jc w:val="center"/>
        <w:rPr>
          <w:rFonts w:ascii="宋体" w:hAnsi="宋体" w:cs="仿宋"/>
          <w:b/>
          <w:bCs/>
          <w:color w:val="auto"/>
        </w:rPr>
      </w:pPr>
    </w:p>
    <w:p w14:paraId="7D659FE7">
      <w:pPr>
        <w:jc w:val="center"/>
        <w:rPr>
          <w:rFonts w:ascii="宋体" w:hAnsi="宋体" w:cs="仿宋"/>
          <w:b/>
          <w:bCs/>
          <w:color w:val="auto"/>
        </w:rPr>
      </w:pPr>
    </w:p>
    <w:p w14:paraId="518084E0">
      <w:pPr>
        <w:jc w:val="center"/>
        <w:rPr>
          <w:rFonts w:ascii="宋体" w:hAnsi="宋体" w:cs="仿宋"/>
          <w:b/>
          <w:bCs/>
          <w:color w:val="auto"/>
        </w:rPr>
      </w:pPr>
    </w:p>
    <w:p w14:paraId="0C210F96">
      <w:pPr>
        <w:jc w:val="center"/>
        <w:rPr>
          <w:rFonts w:ascii="宋体" w:hAnsi="宋体" w:cs="仿宋"/>
          <w:b/>
          <w:bCs/>
          <w:color w:val="auto"/>
        </w:rPr>
      </w:pPr>
    </w:p>
    <w:p w14:paraId="3983429E">
      <w:pPr>
        <w:jc w:val="center"/>
        <w:rPr>
          <w:rFonts w:ascii="宋体" w:hAnsi="宋体" w:cs="仿宋"/>
          <w:b/>
          <w:bCs/>
          <w:color w:val="auto"/>
        </w:rPr>
      </w:pPr>
    </w:p>
    <w:p w14:paraId="66E613AE">
      <w:pPr>
        <w:jc w:val="center"/>
        <w:rPr>
          <w:rFonts w:ascii="宋体" w:hAnsi="宋体" w:cs="仿宋"/>
          <w:b/>
          <w:bCs/>
          <w:color w:val="auto"/>
        </w:rPr>
      </w:pPr>
    </w:p>
    <w:p w14:paraId="382CD148">
      <w:pPr>
        <w:jc w:val="center"/>
        <w:rPr>
          <w:rFonts w:ascii="宋体" w:hAnsi="宋体" w:cs="仿宋"/>
          <w:b/>
          <w:bCs/>
          <w:color w:val="auto"/>
        </w:rPr>
      </w:pPr>
    </w:p>
    <w:p w14:paraId="03FA014C">
      <w:pPr>
        <w:rPr>
          <w:rFonts w:ascii="宋体" w:hAnsi="宋体" w:cs="仿宋"/>
          <w:b/>
          <w:bCs/>
          <w:color w:val="auto"/>
        </w:rPr>
      </w:pPr>
    </w:p>
    <w:p w14:paraId="60723ACE">
      <w:pPr>
        <w:jc w:val="center"/>
        <w:rPr>
          <w:rFonts w:ascii="宋体" w:hAnsi="宋体" w:cs="仿宋"/>
          <w:b/>
          <w:bCs/>
          <w:color w:val="auto"/>
        </w:rPr>
      </w:pPr>
    </w:p>
    <w:p w14:paraId="1FF50EC8">
      <w:pPr>
        <w:jc w:val="center"/>
        <w:rPr>
          <w:rFonts w:ascii="宋体" w:hAnsi="宋体" w:cs="仿宋"/>
          <w:b/>
          <w:bCs/>
          <w:color w:val="auto"/>
        </w:rPr>
      </w:pPr>
    </w:p>
    <w:p w14:paraId="7EE0729B">
      <w:pPr>
        <w:jc w:val="center"/>
        <w:rPr>
          <w:rFonts w:ascii="宋体" w:hAnsi="宋体" w:cs="仿宋"/>
          <w:b/>
          <w:bCs/>
          <w:color w:val="auto"/>
        </w:rPr>
      </w:pPr>
    </w:p>
    <w:p w14:paraId="356A872B">
      <w:pPr>
        <w:rPr>
          <w:rFonts w:ascii="宋体" w:hAnsi="宋体" w:eastAsia="仿宋_GB2312" w:cs="仿宋_GB2312"/>
          <w:color w:val="auto"/>
          <w:sz w:val="32"/>
          <w:szCs w:val="32"/>
          <w:u w:val="single"/>
        </w:rPr>
      </w:pPr>
      <w:r>
        <w:rPr>
          <w:rFonts w:hint="eastAsia" w:ascii="宋体" w:hAnsi="宋体" w:eastAsia="仿宋_GB2312" w:cs="仿宋_GB2312"/>
          <w:color w:val="auto"/>
          <w:sz w:val="32"/>
          <w:szCs w:val="32"/>
        </w:rPr>
        <w:t>投标人名称（盖章）：</w:t>
      </w:r>
      <w:r>
        <w:rPr>
          <w:rFonts w:hint="eastAsia" w:ascii="宋体" w:hAnsi="宋体" w:eastAsia="仿宋_GB2312" w:cs="仿宋_GB2312"/>
          <w:color w:val="auto"/>
          <w:sz w:val="32"/>
          <w:szCs w:val="32"/>
          <w:u w:val="single"/>
        </w:rPr>
        <w:t xml:space="preserve">                             </w:t>
      </w:r>
    </w:p>
    <w:p w14:paraId="2B7EE19F">
      <w:pPr>
        <w:pStyle w:val="7"/>
        <w:rPr>
          <w:rFonts w:eastAsia="仿宋_GB2312" w:cs="仿宋_GB2312"/>
          <w:color w:val="auto"/>
          <w:sz w:val="32"/>
          <w:szCs w:val="32"/>
        </w:rPr>
      </w:pPr>
    </w:p>
    <w:p w14:paraId="1DCAE40D">
      <w:pPr>
        <w:rPr>
          <w:rFonts w:ascii="宋体" w:hAnsi="宋体" w:eastAsia="仿宋_GB2312" w:cs="仿宋_GB2312"/>
          <w:color w:val="auto"/>
          <w:sz w:val="32"/>
          <w:szCs w:val="32"/>
        </w:rPr>
      </w:pPr>
      <w:r>
        <w:rPr>
          <w:rFonts w:hint="eastAsia" w:ascii="宋体" w:hAnsi="宋体" w:eastAsia="仿宋_GB2312" w:cs="仿宋_GB2312"/>
          <w:color w:val="auto"/>
          <w:sz w:val="32"/>
          <w:szCs w:val="32"/>
        </w:rPr>
        <w:t>法定代表人或委托代理人（签字）：</w:t>
      </w:r>
      <w:r>
        <w:rPr>
          <w:rFonts w:hint="eastAsia" w:ascii="宋体" w:hAnsi="宋体" w:eastAsia="仿宋_GB2312" w:cs="仿宋_GB2312"/>
          <w:color w:val="auto"/>
          <w:sz w:val="32"/>
          <w:szCs w:val="32"/>
          <w:u w:val="single"/>
        </w:rPr>
        <w:t xml:space="preserve">                 </w:t>
      </w:r>
    </w:p>
    <w:p w14:paraId="05ECB908">
      <w:pPr>
        <w:pStyle w:val="7"/>
        <w:rPr>
          <w:rFonts w:eastAsia="仿宋_GB2312" w:cs="仿宋_GB2312"/>
          <w:color w:val="auto"/>
          <w:sz w:val="32"/>
          <w:szCs w:val="32"/>
          <w:lang w:val="en-US"/>
        </w:rPr>
      </w:pPr>
      <w:r>
        <w:rPr>
          <w:rFonts w:hint="eastAsia" w:eastAsia="仿宋_GB2312" w:cs="仿宋_GB2312"/>
          <w:color w:val="auto"/>
          <w:sz w:val="32"/>
          <w:szCs w:val="32"/>
          <w:lang w:val="en-US"/>
        </w:rPr>
        <w:t xml:space="preserve">  </w:t>
      </w:r>
    </w:p>
    <w:p w14:paraId="0AB36EE1">
      <w:pPr>
        <w:rPr>
          <w:rFonts w:ascii="宋体" w:hAnsi="宋体" w:eastAsia="仿宋_GB2312" w:cs="仿宋_GB2312"/>
          <w:color w:val="auto"/>
          <w:sz w:val="32"/>
          <w:szCs w:val="32"/>
        </w:rPr>
      </w:pPr>
      <w:r>
        <w:rPr>
          <w:rFonts w:hint="eastAsia" w:ascii="宋体" w:hAnsi="宋体" w:eastAsia="仿宋_GB2312" w:cs="仿宋_GB2312"/>
          <w:color w:val="auto"/>
          <w:sz w:val="32"/>
          <w:szCs w:val="32"/>
        </w:rPr>
        <w:t xml:space="preserve">日期： </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rPr>
        <w:t>年</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rPr>
        <w:t>月</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rPr>
        <w:t>日</w:t>
      </w:r>
    </w:p>
    <w:p w14:paraId="653C85CC">
      <w:pPr>
        <w:widowControl/>
        <w:spacing w:line="56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本册投标文件包括但不限于：</w:t>
      </w:r>
    </w:p>
    <w:p w14:paraId="2B16D805">
      <w:pPr>
        <w:widowControl/>
        <w:spacing w:line="520" w:lineRule="exact"/>
        <w:ind w:firstLine="640" w:firstLineChars="200"/>
        <w:rPr>
          <w:rFonts w:ascii="宋体" w:hAnsi="宋体" w:eastAsia="仿宋_GB2312" w:cs="仿宋_GB2312"/>
          <w:color w:val="auto"/>
          <w:sz w:val="32"/>
          <w:szCs w:val="32"/>
        </w:rPr>
      </w:pPr>
      <w:r>
        <w:rPr>
          <w:rFonts w:ascii="宋体" w:hAnsi="宋体" w:eastAsia="仿宋_GB2312" w:cs="仿宋_GB2312"/>
          <w:color w:val="auto"/>
          <w:sz w:val="32"/>
          <w:szCs w:val="32"/>
        </w:rPr>
        <w:t>1</w:t>
      </w:r>
      <w:r>
        <w:rPr>
          <w:rFonts w:hint="eastAsia" w:ascii="宋体" w:hAnsi="宋体" w:eastAsia="仿宋_GB2312" w:cs="仿宋_GB2312"/>
          <w:color w:val="auto"/>
          <w:sz w:val="32"/>
          <w:szCs w:val="32"/>
          <w:lang w:eastAsia="zh-Hans"/>
        </w:rPr>
        <w:t>.</w:t>
      </w:r>
      <w:r>
        <w:rPr>
          <w:rFonts w:hint="eastAsia" w:ascii="宋体" w:hAnsi="宋体" w:eastAsia="仿宋_GB2312" w:cs="仿宋_GB2312"/>
          <w:color w:val="auto"/>
          <w:sz w:val="32"/>
          <w:szCs w:val="32"/>
        </w:rPr>
        <w:t>投标人营业执照原件扫描件；</w:t>
      </w:r>
    </w:p>
    <w:p w14:paraId="5A5F37B2">
      <w:pPr>
        <w:widowControl/>
        <w:spacing w:line="520" w:lineRule="exact"/>
        <w:ind w:firstLine="640" w:firstLineChars="200"/>
        <w:rPr>
          <w:rFonts w:ascii="宋体" w:hAnsi="宋体" w:eastAsia="仿宋_GB2312" w:cs="仿宋_GB2312"/>
          <w:color w:val="auto"/>
          <w:sz w:val="32"/>
          <w:szCs w:val="32"/>
          <w:lang w:eastAsia="zh-Hans"/>
        </w:rPr>
      </w:pPr>
      <w:r>
        <w:rPr>
          <w:rFonts w:ascii="宋体" w:hAnsi="宋体" w:eastAsia="仿宋_GB2312" w:cs="仿宋_GB2312"/>
          <w:color w:val="auto"/>
          <w:sz w:val="32"/>
          <w:szCs w:val="32"/>
        </w:rPr>
        <w:t>2</w:t>
      </w:r>
      <w:r>
        <w:rPr>
          <w:rFonts w:hint="eastAsia" w:ascii="宋体" w:hAnsi="宋体" w:eastAsia="仿宋_GB2312" w:cs="仿宋_GB2312"/>
          <w:color w:val="auto"/>
          <w:sz w:val="32"/>
          <w:szCs w:val="32"/>
          <w:lang w:eastAsia="zh-Hans"/>
        </w:rPr>
        <w:t>.</w:t>
      </w:r>
      <w:r>
        <w:rPr>
          <w:rFonts w:hint="eastAsia" w:ascii="宋体" w:hAnsi="宋体" w:eastAsia="仿宋_GB2312" w:cs="仿宋_GB2312"/>
          <w:color w:val="auto"/>
          <w:sz w:val="32"/>
          <w:szCs w:val="32"/>
        </w:rPr>
        <w:t>投标人近三年</w:t>
      </w:r>
      <w:r>
        <w:rPr>
          <w:rFonts w:hint="eastAsia" w:ascii="宋体" w:hAnsi="宋体" w:eastAsia="仿宋_GB2312" w:cs="仿宋_GB2312"/>
          <w:color w:val="auto"/>
          <w:spacing w:val="-11"/>
          <w:sz w:val="32"/>
          <w:szCs w:val="32"/>
        </w:rPr>
        <w:t>（从招标公告发布之日起倒算）</w:t>
      </w:r>
      <w:r>
        <w:rPr>
          <w:rFonts w:hint="eastAsia" w:ascii="宋体" w:hAnsi="宋体" w:eastAsia="仿宋_GB2312" w:cs="仿宋_GB2312"/>
          <w:color w:val="auto"/>
          <w:sz w:val="32"/>
          <w:szCs w:val="32"/>
        </w:rPr>
        <w:t>全国</w:t>
      </w:r>
      <w:r>
        <w:rPr>
          <w:rFonts w:hint="eastAsia" w:ascii="宋体" w:hAnsi="宋体" w:eastAsia="仿宋_GB2312" w:cs="仿宋_GB2312"/>
          <w:color w:val="auto"/>
          <w:sz w:val="32"/>
          <w:szCs w:val="32"/>
          <w:lang w:eastAsia="zh-Hans"/>
        </w:rPr>
        <w:t>在管的</w:t>
      </w:r>
    </w:p>
    <w:p w14:paraId="0772C6CA">
      <w:pPr>
        <w:widowControl/>
        <w:spacing w:line="52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lang w:eastAsia="zh-Hans"/>
        </w:rPr>
        <w:t>物业管理项目中有单个项目规模超过</w:t>
      </w:r>
      <w:r>
        <w:rPr>
          <w:rFonts w:hint="eastAsia" w:ascii="宋体" w:hAnsi="宋体" w:eastAsia="仿宋_GB2312" w:cs="仿宋_GB2312"/>
          <w:color w:val="auto"/>
          <w:sz w:val="32"/>
          <w:szCs w:val="32"/>
          <w:u w:val="single"/>
          <w:lang w:val="en-US" w:eastAsia="zh-CN"/>
        </w:rPr>
        <w:t>3</w:t>
      </w:r>
      <w:r>
        <w:rPr>
          <w:rFonts w:hint="eastAsia" w:ascii="宋体" w:hAnsi="宋体" w:eastAsia="仿宋_GB2312" w:cs="仿宋_GB2312"/>
          <w:color w:val="auto"/>
          <w:sz w:val="32"/>
          <w:szCs w:val="32"/>
          <w:lang w:eastAsia="zh-Hans"/>
        </w:rPr>
        <w:t>万平方米</w:t>
      </w:r>
      <w:r>
        <w:rPr>
          <w:rFonts w:hint="eastAsia" w:ascii="宋体" w:hAnsi="宋体" w:eastAsia="仿宋_GB2312" w:cs="仿宋_GB2312"/>
          <w:color w:val="auto"/>
          <w:sz w:val="32"/>
          <w:szCs w:val="32"/>
        </w:rPr>
        <w:t>的物业服务合同关键页扫描件</w:t>
      </w:r>
      <w:r>
        <w:rPr>
          <w:rFonts w:hint="eastAsia" w:ascii="宋体" w:hAnsi="宋体" w:eastAsia="华文楷体" w:cs="华文楷体"/>
          <w:color w:val="auto"/>
          <w:sz w:val="32"/>
          <w:szCs w:val="32"/>
        </w:rPr>
        <w:t>（注：招标人设置单个项目规模不得超过本次招标物业项目规模的50%）</w:t>
      </w:r>
      <w:r>
        <w:rPr>
          <w:rFonts w:hint="eastAsia" w:ascii="宋体" w:hAnsi="宋体" w:eastAsia="仿宋_GB2312" w:cs="仿宋_GB2312"/>
          <w:color w:val="auto"/>
          <w:sz w:val="32"/>
          <w:szCs w:val="32"/>
        </w:rPr>
        <w:t>；</w:t>
      </w:r>
    </w:p>
    <w:p w14:paraId="5973759E">
      <w:pPr>
        <w:widowControl/>
        <w:spacing w:line="520" w:lineRule="exact"/>
        <w:ind w:firstLine="640" w:firstLineChars="200"/>
        <w:rPr>
          <w:rFonts w:ascii="宋体" w:hAnsi="宋体" w:eastAsia="仿宋_GB2312" w:cs="仿宋_GB2312"/>
          <w:color w:val="auto"/>
          <w:sz w:val="32"/>
          <w:szCs w:val="32"/>
        </w:rPr>
      </w:pPr>
      <w:r>
        <w:rPr>
          <w:rFonts w:hint="eastAsia" w:ascii="宋体" w:hAnsi="宋体" w:eastAsia="仿宋_GB2312" w:cs="仿宋_GB2312"/>
          <w:color w:val="auto"/>
          <w:sz w:val="32"/>
          <w:szCs w:val="32"/>
        </w:rPr>
        <w:t>3.招标人在招标公告中要求提供的承诺书及截图，包括：</w:t>
      </w:r>
    </w:p>
    <w:p w14:paraId="489B76D5">
      <w:pPr>
        <w:pStyle w:val="7"/>
        <w:spacing w:line="520" w:lineRule="exact"/>
        <w:ind w:firstLine="640" w:firstLineChars="200"/>
        <w:rPr>
          <w:rFonts w:eastAsia="仿宋_GB2312" w:cs="仿宋_GB2312"/>
          <w:color w:val="auto"/>
          <w:sz w:val="32"/>
          <w:szCs w:val="32"/>
        </w:rPr>
      </w:pPr>
      <w:r>
        <w:rPr>
          <w:rFonts w:hint="eastAsia" w:eastAsia="仿宋_GB2312" w:cs="仿宋_GB2312"/>
          <w:color w:val="auto"/>
          <w:sz w:val="32"/>
          <w:szCs w:val="32"/>
        </w:rPr>
        <w:t>（</w:t>
      </w:r>
      <w:r>
        <w:rPr>
          <w:rFonts w:hint="eastAsia" w:eastAsia="仿宋_GB2312" w:cs="仿宋_GB2312"/>
          <w:color w:val="auto"/>
          <w:sz w:val="32"/>
          <w:szCs w:val="32"/>
          <w:lang w:val="en-US"/>
        </w:rPr>
        <w:t>1</w:t>
      </w:r>
      <w:r>
        <w:rPr>
          <w:rFonts w:hint="eastAsia" w:eastAsia="仿宋_GB2312" w:cs="仿宋_GB2312"/>
          <w:color w:val="auto"/>
          <w:sz w:val="32"/>
          <w:szCs w:val="32"/>
        </w:rPr>
        <w:t>）投标人财务状况良好</w:t>
      </w:r>
      <w:r>
        <w:rPr>
          <w:rFonts w:hint="eastAsia" w:eastAsia="仿宋_GB2312" w:cs="仿宋_GB2312"/>
          <w:color w:val="auto"/>
          <w:spacing w:val="-20"/>
          <w:sz w:val="32"/>
          <w:szCs w:val="32"/>
        </w:rPr>
        <w:t>，</w:t>
      </w:r>
      <w:r>
        <w:rPr>
          <w:rFonts w:hint="eastAsia" w:eastAsia="仿宋_GB2312" w:cs="仿宋_GB2312"/>
          <w:color w:val="auto"/>
          <w:sz w:val="32"/>
          <w:szCs w:val="32"/>
        </w:rPr>
        <w:t>不存在侵占或非法挪用业主的物业管理费</w:t>
      </w:r>
      <w:r>
        <w:rPr>
          <w:rFonts w:hint="eastAsia" w:eastAsia="仿宋_GB2312" w:cs="仿宋_GB2312"/>
          <w:color w:val="auto"/>
          <w:spacing w:val="-20"/>
          <w:sz w:val="32"/>
          <w:szCs w:val="32"/>
        </w:rPr>
        <w:t>、</w:t>
      </w:r>
      <w:r>
        <w:rPr>
          <w:rFonts w:hint="eastAsia" w:eastAsia="仿宋_GB2312" w:cs="仿宋_GB2312"/>
          <w:color w:val="auto"/>
          <w:sz w:val="32"/>
          <w:szCs w:val="32"/>
        </w:rPr>
        <w:t>物业专项维修资金</w:t>
      </w:r>
      <w:r>
        <w:rPr>
          <w:rFonts w:hint="eastAsia" w:eastAsia="仿宋_GB2312" w:cs="仿宋_GB2312"/>
          <w:color w:val="auto"/>
          <w:spacing w:val="-20"/>
          <w:sz w:val="32"/>
          <w:szCs w:val="32"/>
        </w:rPr>
        <w:t>、</w:t>
      </w:r>
      <w:r>
        <w:rPr>
          <w:rFonts w:hint="eastAsia" w:eastAsia="仿宋_GB2312" w:cs="仿宋_GB2312"/>
          <w:color w:val="auto"/>
          <w:sz w:val="32"/>
          <w:szCs w:val="32"/>
        </w:rPr>
        <w:t>公共收益等款项行为的承诺书；</w:t>
      </w:r>
    </w:p>
    <w:p w14:paraId="38450C7C">
      <w:pPr>
        <w:pStyle w:val="7"/>
        <w:spacing w:line="520" w:lineRule="exact"/>
        <w:ind w:firstLine="640" w:firstLineChars="200"/>
        <w:rPr>
          <w:rFonts w:eastAsia="仿宋_GB2312" w:cs="仿宋_GB2312"/>
          <w:color w:val="auto"/>
          <w:sz w:val="32"/>
          <w:szCs w:val="32"/>
        </w:rPr>
      </w:pPr>
      <w:r>
        <w:rPr>
          <w:rFonts w:hint="eastAsia" w:eastAsia="仿宋_GB2312" w:cs="仿宋_GB2312"/>
          <w:color w:val="auto"/>
          <w:sz w:val="32"/>
          <w:szCs w:val="32"/>
        </w:rPr>
        <w:t>□投标人近三年（从招标公告发布之日起倒算）未有被物业管理主管部门处罚或被查处有围标、串标、弄虚作假等行为的承诺书；</w:t>
      </w:r>
    </w:p>
    <w:p w14:paraId="1063F198">
      <w:pPr>
        <w:pStyle w:val="7"/>
        <w:spacing w:line="520" w:lineRule="exact"/>
        <w:ind w:firstLine="640" w:firstLineChars="200"/>
        <w:rPr>
          <w:rFonts w:eastAsia="仿宋_GB2312" w:cs="仿宋_GB2312"/>
          <w:color w:val="auto"/>
          <w:sz w:val="32"/>
          <w:szCs w:val="32"/>
        </w:rPr>
      </w:pPr>
      <w:r>
        <w:rPr>
          <w:rFonts w:hint="eastAsia" w:eastAsia="仿宋_GB2312" w:cs="仿宋_GB2312"/>
          <w:color w:val="auto"/>
          <w:sz w:val="32"/>
          <w:szCs w:val="32"/>
        </w:rPr>
        <w:t>□投标人未被列入失信被执行人、重大税收违法失信主体、政府采购严重违法失信行为记录名单的查询</w:t>
      </w:r>
      <w:r>
        <w:rPr>
          <w:rFonts w:eastAsia="仿宋_GB2312" w:cs="仿宋_GB2312"/>
          <w:color w:val="auto"/>
          <w:sz w:val="32"/>
          <w:szCs w:val="32"/>
        </w:rPr>
        <w:t>结果</w:t>
      </w:r>
      <w:r>
        <w:rPr>
          <w:rFonts w:hint="eastAsia" w:eastAsia="仿宋_GB2312" w:cs="仿宋_GB2312"/>
          <w:color w:val="auto"/>
          <w:sz w:val="32"/>
          <w:szCs w:val="32"/>
        </w:rPr>
        <w:t>截图；</w:t>
      </w:r>
    </w:p>
    <w:p w14:paraId="009DF607">
      <w:pPr>
        <w:pStyle w:val="7"/>
        <w:spacing w:line="520" w:lineRule="exact"/>
        <w:ind w:firstLine="640" w:firstLineChars="200"/>
        <w:rPr>
          <w:rFonts w:eastAsia="仿宋_GB2312" w:cs="仿宋_GB2312"/>
          <w:color w:val="auto"/>
          <w:sz w:val="32"/>
          <w:szCs w:val="32"/>
        </w:rPr>
      </w:pPr>
      <w:r>
        <w:rPr>
          <w:rFonts w:hint="eastAsia" w:eastAsia="仿宋_GB2312" w:cs="仿宋_GB2312"/>
          <w:color w:val="auto"/>
          <w:sz w:val="32"/>
          <w:szCs w:val="32"/>
        </w:rPr>
        <w:t>□投标人或其拟派驻本项目的项目负责人未有犯罪记录、未被列为失信被执行人的承诺书；</w:t>
      </w:r>
    </w:p>
    <w:p w14:paraId="0CE74AD0">
      <w:pPr>
        <w:pStyle w:val="7"/>
        <w:spacing w:line="520" w:lineRule="exact"/>
        <w:ind w:firstLine="640" w:firstLineChars="200"/>
        <w:rPr>
          <w:color w:val="auto"/>
          <w:sz w:val="32"/>
          <w:szCs w:val="32"/>
        </w:rPr>
      </w:pPr>
      <w:r>
        <w:rPr>
          <w:rFonts w:hint="eastAsia" w:eastAsia="仿宋_GB2312" w:cs="仿宋_GB2312"/>
          <w:color w:val="auto"/>
          <w:sz w:val="32"/>
          <w:szCs w:val="32"/>
        </w:rPr>
        <w:t>□参与本项目的不同投标人的单位负责人非同一人或不存在控股、从属关系的承诺书；</w:t>
      </w:r>
    </w:p>
    <w:p w14:paraId="22DE65A6">
      <w:pPr>
        <w:pStyle w:val="7"/>
        <w:spacing w:line="520" w:lineRule="exact"/>
        <w:ind w:firstLine="640" w:firstLineChars="200"/>
        <w:rPr>
          <w:rFonts w:eastAsia="仿宋_GB2312" w:cs="仿宋_GB2312"/>
          <w:color w:val="auto"/>
          <w:sz w:val="32"/>
          <w:szCs w:val="32"/>
        </w:rPr>
      </w:pPr>
      <w:r>
        <w:rPr>
          <w:rFonts w:hint="eastAsia" w:eastAsia="仿宋_GB2312" w:cs="仿宋_GB2312"/>
          <w:color w:val="auto"/>
          <w:sz w:val="32"/>
          <w:szCs w:val="32"/>
        </w:rPr>
        <w:t>□投标人不存在挂靠投标的承诺书；</w:t>
      </w:r>
    </w:p>
    <w:p w14:paraId="5714DCA6">
      <w:pPr>
        <w:pStyle w:val="27"/>
        <w:spacing w:before="0" w:after="0" w:line="520" w:lineRule="exact"/>
        <w:ind w:firstLine="640" w:firstLineChars="200"/>
        <w:jc w:val="both"/>
        <w:rPr>
          <w:rFonts w:ascii="宋体" w:hAnsi="宋体" w:eastAsia="仿宋_GB2312" w:cs="仿宋_GB2312"/>
          <w:b w:val="0"/>
          <w:color w:val="auto"/>
          <w:kern w:val="2"/>
          <w:sz w:val="32"/>
        </w:rPr>
      </w:pPr>
      <w:r>
        <w:rPr>
          <w:rFonts w:hint="eastAsia" w:ascii="宋体" w:hAnsi="宋体" w:eastAsia="仿宋_GB2312" w:cs="仿宋_GB2312"/>
          <w:b w:val="0"/>
          <w:color w:val="auto"/>
          <w:kern w:val="2"/>
          <w:sz w:val="32"/>
        </w:rPr>
        <w:t>4.招标人在招标公告和招标文件中要求投标人提供或投标人认为需补充说明的其他事项的原件扫描件等材料。</w:t>
      </w:r>
    </w:p>
    <w:p w14:paraId="689E2A78">
      <w:pPr>
        <w:pStyle w:val="27"/>
        <w:spacing w:before="0" w:after="0" w:line="560" w:lineRule="exact"/>
        <w:ind w:firstLine="640" w:firstLineChars="200"/>
        <w:jc w:val="both"/>
        <w:rPr>
          <w:rStyle w:val="21"/>
          <w:rFonts w:ascii="宋体" w:hAnsi="宋体" w:cs="黑体"/>
          <w:b/>
          <w:color w:val="auto"/>
          <w:sz w:val="36"/>
          <w:szCs w:val="36"/>
        </w:rPr>
      </w:pPr>
      <w:r>
        <w:rPr>
          <w:rFonts w:hint="eastAsia" w:ascii="宋体" w:hAnsi="宋体" w:eastAsia="华文楷体" w:cs="华文楷体"/>
          <w:b w:val="0"/>
          <w:bCs/>
          <w:color w:val="auto"/>
          <w:kern w:val="2"/>
          <w:sz w:val="32"/>
          <w:lang w:val="en"/>
        </w:rPr>
        <w:t>注：</w:t>
      </w:r>
      <w:r>
        <w:rPr>
          <w:rFonts w:hint="eastAsia" w:ascii="宋体" w:hAnsi="宋体" w:eastAsia="华文楷体" w:cs="华文楷体"/>
          <w:b w:val="0"/>
          <w:bCs/>
          <w:color w:val="auto"/>
          <w:kern w:val="2"/>
          <w:sz w:val="32"/>
        </w:rPr>
        <w:t>本项目资格审查由评标委员会在评标阶段进行。</w:t>
      </w:r>
      <w:r>
        <w:rPr>
          <w:rFonts w:ascii="宋体" w:hAnsi="宋体" w:eastAsia="宋体"/>
          <w:b w:val="0"/>
          <w:color w:val="auto"/>
          <w:sz w:val="32"/>
        </w:rPr>
        <w:br w:type="column"/>
      </w:r>
    </w:p>
    <w:p w14:paraId="1CB05EEF">
      <w:pPr>
        <w:spacing w:line="560" w:lineRule="exact"/>
        <w:jc w:val="center"/>
        <w:rPr>
          <w:rFonts w:ascii="宋体" w:hAnsi="宋体"/>
          <w:color w:val="auto"/>
        </w:rPr>
      </w:pPr>
    </w:p>
    <w:p w14:paraId="37C93FC4">
      <w:pPr>
        <w:spacing w:line="560" w:lineRule="exact"/>
        <w:jc w:val="center"/>
        <w:rPr>
          <w:rFonts w:ascii="宋体" w:hAnsi="宋体" w:eastAsia="黑体" w:cs="黑体"/>
          <w:b/>
          <w:bCs/>
          <w:color w:val="auto"/>
        </w:rPr>
      </w:pPr>
    </w:p>
    <w:p w14:paraId="1CA41395">
      <w:pPr>
        <w:spacing w:line="560" w:lineRule="exact"/>
        <w:jc w:val="center"/>
        <w:rPr>
          <w:rFonts w:ascii="宋体" w:hAnsi="宋体" w:eastAsia="黑体" w:cs="黑体"/>
          <w:b/>
          <w:bCs/>
          <w:color w:val="auto"/>
        </w:rPr>
      </w:pPr>
    </w:p>
    <w:p w14:paraId="08F3D445">
      <w:pPr>
        <w:spacing w:line="560" w:lineRule="exact"/>
        <w:jc w:val="center"/>
        <w:rPr>
          <w:rFonts w:ascii="宋体" w:hAnsi="宋体" w:eastAsia="黑体" w:cs="黑体"/>
          <w:b/>
          <w:bCs/>
          <w:color w:val="auto"/>
        </w:rPr>
      </w:pPr>
    </w:p>
    <w:p w14:paraId="464AA6CE">
      <w:pPr>
        <w:jc w:val="center"/>
        <w:outlineLvl w:val="0"/>
        <w:rPr>
          <w:rFonts w:ascii="宋体" w:hAnsi="宋体" w:eastAsia="方正小标宋简体" w:cs="方正小标宋简体"/>
          <w:bCs/>
          <w:color w:val="auto"/>
          <w:sz w:val="52"/>
          <w:szCs w:val="52"/>
        </w:rPr>
      </w:pPr>
      <w:r>
        <w:rPr>
          <w:rFonts w:hint="eastAsia" w:ascii="宋体" w:hAnsi="宋体" w:eastAsia="方正小标宋简体" w:cs="方正小标宋简体"/>
          <w:bCs/>
          <w:color w:val="auto"/>
          <w:sz w:val="52"/>
          <w:szCs w:val="52"/>
          <w:lang w:val="en-US" w:eastAsia="zh-CN"/>
        </w:rPr>
        <w:t>太原</w:t>
      </w:r>
      <w:r>
        <w:rPr>
          <w:rFonts w:hint="eastAsia" w:ascii="宋体" w:hAnsi="宋体" w:eastAsia="方正小标宋简体" w:cs="方正小标宋简体"/>
          <w:bCs/>
          <w:color w:val="auto"/>
          <w:sz w:val="52"/>
          <w:szCs w:val="52"/>
        </w:rPr>
        <w:t>市</w:t>
      </w:r>
      <w:r>
        <w:rPr>
          <w:rFonts w:hint="eastAsia" w:ascii="宋体" w:hAnsi="宋体" w:eastAsia="方正小标宋简体" w:cs="方正小标宋简体"/>
          <w:bCs/>
          <w:color w:val="auto"/>
          <w:sz w:val="52"/>
          <w:szCs w:val="52"/>
          <w:u w:val="single"/>
        </w:rPr>
        <w:t xml:space="preserve">        </w:t>
      </w:r>
      <w:r>
        <w:rPr>
          <w:rFonts w:hint="eastAsia" w:ascii="宋体" w:hAnsi="宋体" w:eastAsia="方正小标宋简体" w:cs="方正小标宋简体"/>
          <w:bCs/>
          <w:color w:val="auto"/>
          <w:sz w:val="52"/>
          <w:szCs w:val="52"/>
        </w:rPr>
        <w:t>（住宅小区）</w:t>
      </w:r>
    </w:p>
    <w:p w14:paraId="099C496A">
      <w:pPr>
        <w:jc w:val="center"/>
        <w:outlineLvl w:val="0"/>
        <w:rPr>
          <w:rFonts w:ascii="宋体" w:hAnsi="宋体" w:eastAsia="方正小标宋简体" w:cs="方正小标宋简体"/>
          <w:bCs/>
          <w:color w:val="auto"/>
          <w:sz w:val="52"/>
          <w:szCs w:val="52"/>
        </w:rPr>
      </w:pPr>
      <w:r>
        <w:rPr>
          <w:rFonts w:hint="eastAsia" w:ascii="宋体" w:hAnsi="宋体" w:eastAsia="方正小标宋简体" w:cs="方正小标宋简体"/>
          <w:bCs/>
          <w:color w:val="auto"/>
          <w:sz w:val="52"/>
          <w:szCs w:val="52"/>
        </w:rPr>
        <w:t>物业服务投标文件</w:t>
      </w:r>
    </w:p>
    <w:p w14:paraId="5C3BAFD8">
      <w:pPr>
        <w:spacing w:line="560" w:lineRule="exact"/>
        <w:jc w:val="center"/>
        <w:outlineLvl w:val="0"/>
        <w:rPr>
          <w:rFonts w:ascii="宋体" w:hAnsi="宋体" w:cs="宋体"/>
          <w:b/>
          <w:color w:val="auto"/>
          <w:sz w:val="44"/>
          <w:szCs w:val="44"/>
        </w:rPr>
      </w:pPr>
    </w:p>
    <w:p w14:paraId="5F8621B6">
      <w:pPr>
        <w:spacing w:line="560" w:lineRule="exact"/>
        <w:jc w:val="center"/>
        <w:outlineLvl w:val="0"/>
        <w:rPr>
          <w:rFonts w:ascii="宋体" w:hAnsi="宋体" w:eastAsia="仿宋_GB2312" w:cs="仿宋_GB2312"/>
          <w:bCs/>
          <w:color w:val="auto"/>
          <w:sz w:val="48"/>
          <w:szCs w:val="48"/>
        </w:rPr>
      </w:pPr>
      <w:r>
        <w:rPr>
          <w:rFonts w:hint="eastAsia" w:ascii="宋体" w:hAnsi="宋体" w:eastAsia="仿宋_GB2312" w:cs="仿宋_GB2312"/>
          <w:bCs/>
          <w:color w:val="auto"/>
          <w:sz w:val="48"/>
          <w:szCs w:val="48"/>
        </w:rPr>
        <w:t>（第三册 资信标文件）</w:t>
      </w:r>
    </w:p>
    <w:p w14:paraId="288BAF7F">
      <w:pPr>
        <w:spacing w:line="560" w:lineRule="exact"/>
        <w:jc w:val="center"/>
        <w:outlineLvl w:val="0"/>
        <w:rPr>
          <w:rFonts w:ascii="宋体" w:hAnsi="宋体" w:cs="宋体"/>
          <w:b/>
          <w:color w:val="auto"/>
          <w:sz w:val="48"/>
          <w:szCs w:val="48"/>
        </w:rPr>
      </w:pPr>
    </w:p>
    <w:p w14:paraId="665D51F7">
      <w:pPr>
        <w:jc w:val="center"/>
        <w:rPr>
          <w:rFonts w:ascii="宋体" w:hAnsi="宋体" w:cs="仿宋"/>
          <w:b/>
          <w:bCs/>
          <w:color w:val="auto"/>
        </w:rPr>
      </w:pPr>
    </w:p>
    <w:p w14:paraId="6D7112EA">
      <w:pPr>
        <w:jc w:val="center"/>
        <w:rPr>
          <w:rFonts w:ascii="宋体" w:hAnsi="宋体" w:cs="仿宋"/>
          <w:b/>
          <w:bCs/>
          <w:color w:val="auto"/>
        </w:rPr>
      </w:pPr>
    </w:p>
    <w:p w14:paraId="0FF3E066">
      <w:pPr>
        <w:jc w:val="center"/>
        <w:rPr>
          <w:rFonts w:ascii="宋体" w:hAnsi="宋体" w:cs="仿宋"/>
          <w:b/>
          <w:bCs/>
          <w:color w:val="auto"/>
        </w:rPr>
      </w:pPr>
    </w:p>
    <w:p w14:paraId="48EDC14B">
      <w:pPr>
        <w:pStyle w:val="7"/>
        <w:rPr>
          <w:rFonts w:cs="仿宋"/>
          <w:b/>
          <w:bCs/>
          <w:color w:val="auto"/>
        </w:rPr>
      </w:pPr>
    </w:p>
    <w:p w14:paraId="34CF2212">
      <w:pPr>
        <w:pStyle w:val="8"/>
        <w:rPr>
          <w:rFonts w:ascii="宋体" w:hAnsi="宋体"/>
          <w:color w:val="auto"/>
        </w:rPr>
      </w:pPr>
    </w:p>
    <w:p w14:paraId="0E03AB6E">
      <w:pPr>
        <w:jc w:val="center"/>
        <w:rPr>
          <w:rFonts w:ascii="宋体" w:hAnsi="宋体" w:cs="仿宋"/>
          <w:b/>
          <w:bCs/>
          <w:color w:val="auto"/>
        </w:rPr>
      </w:pPr>
    </w:p>
    <w:p w14:paraId="0497AE2A">
      <w:pPr>
        <w:jc w:val="center"/>
        <w:rPr>
          <w:rFonts w:ascii="宋体" w:hAnsi="宋体" w:cs="仿宋"/>
          <w:b/>
          <w:bCs/>
          <w:color w:val="auto"/>
        </w:rPr>
      </w:pPr>
    </w:p>
    <w:p w14:paraId="474A11B5">
      <w:pPr>
        <w:jc w:val="center"/>
        <w:rPr>
          <w:rFonts w:ascii="宋体" w:hAnsi="宋体" w:cs="仿宋"/>
          <w:b/>
          <w:bCs/>
          <w:color w:val="auto"/>
        </w:rPr>
      </w:pPr>
    </w:p>
    <w:p w14:paraId="1ADB3E6E">
      <w:pPr>
        <w:jc w:val="center"/>
        <w:rPr>
          <w:rFonts w:ascii="宋体" w:hAnsi="宋体" w:cs="仿宋"/>
          <w:b/>
          <w:bCs/>
          <w:color w:val="auto"/>
        </w:rPr>
      </w:pPr>
    </w:p>
    <w:p w14:paraId="2CFE3BDA">
      <w:pPr>
        <w:jc w:val="center"/>
        <w:rPr>
          <w:rFonts w:ascii="宋体" w:hAnsi="宋体" w:cs="仿宋"/>
          <w:b/>
          <w:bCs/>
          <w:color w:val="auto"/>
        </w:rPr>
      </w:pPr>
    </w:p>
    <w:p w14:paraId="5A5CF0A2">
      <w:pPr>
        <w:jc w:val="center"/>
        <w:rPr>
          <w:rFonts w:ascii="宋体" w:hAnsi="宋体" w:cs="仿宋"/>
          <w:b/>
          <w:bCs/>
          <w:color w:val="auto"/>
        </w:rPr>
      </w:pPr>
    </w:p>
    <w:p w14:paraId="0B0A254B">
      <w:pPr>
        <w:rPr>
          <w:rFonts w:ascii="宋体" w:hAnsi="宋体" w:cs="仿宋"/>
          <w:b/>
          <w:bCs/>
          <w:color w:val="auto"/>
        </w:rPr>
      </w:pPr>
    </w:p>
    <w:p w14:paraId="2C8E601F">
      <w:pPr>
        <w:rPr>
          <w:rFonts w:ascii="宋体" w:hAnsi="宋体" w:cs="仿宋"/>
          <w:b/>
          <w:bCs/>
          <w:color w:val="auto"/>
        </w:rPr>
      </w:pPr>
    </w:p>
    <w:p w14:paraId="08CE5573">
      <w:pPr>
        <w:rPr>
          <w:rFonts w:ascii="宋体" w:hAnsi="宋体" w:eastAsia="仿宋_GB2312" w:cs="仿宋_GB2312"/>
          <w:color w:val="auto"/>
          <w:sz w:val="32"/>
          <w:szCs w:val="32"/>
          <w:u w:val="single"/>
        </w:rPr>
      </w:pPr>
      <w:r>
        <w:rPr>
          <w:rFonts w:hint="eastAsia" w:ascii="宋体" w:hAnsi="宋体" w:eastAsia="仿宋_GB2312" w:cs="仿宋_GB2312"/>
          <w:color w:val="auto"/>
          <w:sz w:val="32"/>
          <w:szCs w:val="32"/>
        </w:rPr>
        <w:t>投标人名称（盖章）：</w:t>
      </w:r>
      <w:r>
        <w:rPr>
          <w:rFonts w:hint="eastAsia" w:ascii="宋体" w:hAnsi="宋体" w:eastAsia="仿宋_GB2312" w:cs="仿宋_GB2312"/>
          <w:color w:val="auto"/>
          <w:sz w:val="32"/>
          <w:szCs w:val="32"/>
          <w:u w:val="single"/>
        </w:rPr>
        <w:t xml:space="preserve">                               </w:t>
      </w:r>
    </w:p>
    <w:p w14:paraId="4D3ED774">
      <w:pPr>
        <w:pStyle w:val="7"/>
        <w:rPr>
          <w:rFonts w:eastAsia="仿宋_GB2312" w:cs="仿宋_GB2312"/>
          <w:color w:val="auto"/>
          <w:sz w:val="32"/>
          <w:szCs w:val="32"/>
        </w:rPr>
      </w:pPr>
    </w:p>
    <w:p w14:paraId="7B6D5CF6">
      <w:pPr>
        <w:rPr>
          <w:rFonts w:ascii="宋体" w:hAnsi="宋体" w:eastAsia="仿宋_GB2312" w:cs="仿宋_GB2312"/>
          <w:color w:val="auto"/>
          <w:sz w:val="32"/>
          <w:szCs w:val="32"/>
        </w:rPr>
      </w:pPr>
      <w:r>
        <w:rPr>
          <w:rFonts w:hint="eastAsia" w:ascii="宋体" w:hAnsi="宋体" w:eastAsia="仿宋_GB2312" w:cs="仿宋_GB2312"/>
          <w:color w:val="auto"/>
          <w:sz w:val="32"/>
          <w:szCs w:val="32"/>
        </w:rPr>
        <w:t>法定代表人或委托代理人（签字）：</w:t>
      </w:r>
      <w:r>
        <w:rPr>
          <w:rFonts w:hint="eastAsia" w:ascii="宋体" w:hAnsi="宋体" w:eastAsia="仿宋_GB2312" w:cs="仿宋_GB2312"/>
          <w:color w:val="auto"/>
          <w:sz w:val="32"/>
          <w:szCs w:val="32"/>
          <w:u w:val="single"/>
        </w:rPr>
        <w:t xml:space="preserve">                   </w:t>
      </w:r>
    </w:p>
    <w:p w14:paraId="4ACEFD51">
      <w:pPr>
        <w:pStyle w:val="7"/>
        <w:rPr>
          <w:rFonts w:eastAsia="仿宋_GB2312" w:cs="仿宋_GB2312"/>
          <w:color w:val="auto"/>
          <w:sz w:val="32"/>
          <w:szCs w:val="32"/>
          <w:lang w:val="en-US"/>
        </w:rPr>
      </w:pPr>
      <w:r>
        <w:rPr>
          <w:rFonts w:hint="eastAsia" w:eastAsia="仿宋_GB2312" w:cs="仿宋_GB2312"/>
          <w:color w:val="auto"/>
          <w:sz w:val="32"/>
          <w:szCs w:val="32"/>
          <w:lang w:val="en-US"/>
        </w:rPr>
        <w:t xml:space="preserve">  </w:t>
      </w:r>
    </w:p>
    <w:p w14:paraId="5F004A21">
      <w:pPr>
        <w:rPr>
          <w:rFonts w:ascii="宋体" w:hAnsi="宋体" w:eastAsia="仿宋_GB2312" w:cs="仿宋_GB2312"/>
          <w:color w:val="auto"/>
          <w:sz w:val="32"/>
          <w:szCs w:val="32"/>
        </w:rPr>
      </w:pPr>
      <w:r>
        <w:rPr>
          <w:rFonts w:hint="eastAsia" w:ascii="宋体" w:hAnsi="宋体" w:eastAsia="仿宋_GB2312" w:cs="仿宋_GB2312"/>
          <w:color w:val="auto"/>
          <w:sz w:val="32"/>
          <w:szCs w:val="32"/>
        </w:rPr>
        <w:t>日期：</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rPr>
        <w:t>年</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rPr>
        <w:t>月</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rPr>
        <w:t>日</w:t>
      </w:r>
    </w:p>
    <w:p w14:paraId="61F5725A">
      <w:pPr>
        <w:rPr>
          <w:rFonts w:ascii="宋体" w:hAnsi="宋体"/>
          <w:color w:val="auto"/>
          <w:szCs w:val="21"/>
        </w:rPr>
      </w:pPr>
      <w:r>
        <w:rPr>
          <w:rFonts w:ascii="宋体" w:hAnsi="宋体"/>
          <w:color w:val="auto"/>
          <w:szCs w:val="21"/>
        </w:rPr>
        <w:br w:type="page"/>
      </w:r>
    </w:p>
    <w:p w14:paraId="08F06FE7">
      <w:pPr>
        <w:jc w:val="center"/>
        <w:rPr>
          <w:rFonts w:ascii="宋体" w:hAnsi="宋体" w:eastAsia="仿宋_GB2312" w:cs="仿宋_GB2312"/>
          <w:color w:val="auto"/>
          <w:szCs w:val="32"/>
        </w:rPr>
      </w:pPr>
    </w:p>
    <w:p w14:paraId="78370129">
      <w:pPr>
        <w:jc w:val="center"/>
        <w:rPr>
          <w:rFonts w:ascii="宋体" w:hAnsi="宋体" w:eastAsia="仿宋_GB2312" w:cs="仿宋_GB2312"/>
          <w:b/>
          <w:bCs/>
          <w:color w:val="auto"/>
          <w:sz w:val="44"/>
          <w:szCs w:val="44"/>
        </w:rPr>
      </w:pPr>
      <w:r>
        <w:rPr>
          <w:rFonts w:hint="eastAsia" w:ascii="宋体" w:hAnsi="宋体" w:eastAsia="仿宋_GB2312" w:cs="仿宋_GB2312"/>
          <w:b/>
          <w:bCs/>
          <w:color w:val="auto"/>
          <w:sz w:val="44"/>
          <w:szCs w:val="44"/>
        </w:rPr>
        <w:t>目 录</w:t>
      </w:r>
    </w:p>
    <w:p w14:paraId="13C172A0">
      <w:pPr>
        <w:pStyle w:val="6"/>
        <w:rPr>
          <w:rFonts w:ascii="宋体" w:hAnsi="宋体" w:eastAsia="仿宋_GB2312" w:cs="仿宋_GB2312"/>
          <w:color w:val="auto"/>
          <w:kern w:val="2"/>
          <w:szCs w:val="32"/>
          <w:lang w:val="en"/>
        </w:rPr>
      </w:pPr>
    </w:p>
    <w:p w14:paraId="3DE9FB3D">
      <w:pPr>
        <w:pStyle w:val="7"/>
        <w:rPr>
          <w:color w:val="auto"/>
        </w:rPr>
      </w:pPr>
    </w:p>
    <w:p w14:paraId="584C7170">
      <w:pPr>
        <w:pStyle w:val="24"/>
        <w:tabs>
          <w:tab w:val="right" w:leader="dot" w:pos="9070"/>
        </w:tabs>
        <w:spacing w:line="360" w:lineRule="auto"/>
        <w:rPr>
          <w:rFonts w:ascii="宋体" w:hAnsi="宋体" w:eastAsia="楷体_GB2312" w:cs="楷体_GB2312"/>
          <w:color w:val="auto"/>
          <w:kern w:val="2"/>
          <w:sz w:val="32"/>
          <w:szCs w:val="32"/>
        </w:rPr>
      </w:pPr>
      <w:r>
        <w:rPr>
          <w:color w:val="auto"/>
        </w:rPr>
        <w:fldChar w:fldCharType="begin"/>
      </w:r>
      <w:r>
        <w:rPr>
          <w:color w:val="auto"/>
        </w:rPr>
        <w:instrText xml:space="preserve"> HYPERLINK \l "_Toc12311" </w:instrText>
      </w:r>
      <w:r>
        <w:rPr>
          <w:color w:val="auto"/>
        </w:rPr>
        <w:fldChar w:fldCharType="separate"/>
      </w:r>
      <w:r>
        <w:rPr>
          <w:rFonts w:hint="eastAsia" w:ascii="宋体" w:hAnsi="宋体" w:eastAsia="楷体_GB2312" w:cs="楷体_GB2312"/>
          <w:color w:val="auto"/>
          <w:sz w:val="32"/>
          <w:szCs w:val="32"/>
        </w:rPr>
        <w:t>一</w:t>
      </w:r>
      <w:r>
        <w:rPr>
          <w:rFonts w:hint="eastAsia" w:ascii="宋体" w:hAnsi="宋体" w:eastAsia="楷体_GB2312" w:cs="楷体_GB2312"/>
          <w:color w:val="auto"/>
          <w:kern w:val="2"/>
          <w:sz w:val="32"/>
          <w:szCs w:val="32"/>
        </w:rPr>
        <w:t>、投标人情况介绍</w:t>
      </w:r>
      <w:r>
        <w:rPr>
          <w:rFonts w:hint="eastAsia" w:ascii="宋体" w:hAnsi="宋体" w:eastAsia="楷体_GB2312" w:cs="楷体_GB2312"/>
          <w:color w:val="auto"/>
          <w:kern w:val="2"/>
          <w:sz w:val="32"/>
          <w:szCs w:val="32"/>
        </w:rPr>
        <w:tab/>
      </w:r>
      <w:r>
        <w:rPr>
          <w:rFonts w:hint="eastAsia" w:ascii="宋体" w:hAnsi="宋体" w:eastAsia="楷体_GB2312" w:cs="楷体_GB2312"/>
          <w:color w:val="auto"/>
          <w:kern w:val="2"/>
          <w:sz w:val="32"/>
          <w:szCs w:val="32"/>
        </w:rPr>
        <w:fldChar w:fldCharType="end"/>
      </w:r>
      <w:r>
        <w:rPr>
          <w:rFonts w:hint="eastAsia" w:ascii="宋体" w:hAnsi="宋体" w:eastAsia="楷体_GB2312" w:cs="楷体_GB2312"/>
          <w:color w:val="auto"/>
          <w:kern w:val="2"/>
          <w:sz w:val="32"/>
          <w:szCs w:val="32"/>
        </w:rPr>
        <w:t>第x页</w:t>
      </w:r>
    </w:p>
    <w:p w14:paraId="6593EAD7">
      <w:pPr>
        <w:pStyle w:val="24"/>
        <w:tabs>
          <w:tab w:val="right" w:leader="dot" w:pos="9070"/>
        </w:tabs>
        <w:spacing w:line="360" w:lineRule="auto"/>
        <w:rPr>
          <w:rFonts w:ascii="宋体" w:hAnsi="宋体" w:eastAsia="楷体_GB2312" w:cs="楷体_GB2312"/>
          <w:color w:val="auto"/>
          <w:kern w:val="2"/>
          <w:sz w:val="32"/>
          <w:szCs w:val="32"/>
          <w:lang w:val="en"/>
        </w:rPr>
      </w:pPr>
      <w:r>
        <w:rPr>
          <w:rFonts w:hint="eastAsia" w:ascii="宋体" w:hAnsi="宋体" w:eastAsia="楷体_GB2312" w:cs="楷体_GB2312"/>
          <w:color w:val="auto"/>
          <w:sz w:val="32"/>
          <w:szCs w:val="32"/>
        </w:rPr>
        <w:fldChar w:fldCharType="begin"/>
      </w:r>
      <w:r>
        <w:rPr>
          <w:rFonts w:hint="eastAsia" w:ascii="宋体" w:hAnsi="宋体" w:eastAsia="楷体_GB2312" w:cs="楷体_GB2312"/>
          <w:color w:val="auto"/>
          <w:sz w:val="32"/>
          <w:szCs w:val="32"/>
        </w:rPr>
        <w:instrText xml:space="preserve"> HYPERLINK \l "_Toc24170" </w:instrText>
      </w:r>
      <w:r>
        <w:rPr>
          <w:rFonts w:hint="eastAsia" w:ascii="宋体" w:hAnsi="宋体" w:eastAsia="楷体_GB2312" w:cs="楷体_GB2312"/>
          <w:color w:val="auto"/>
          <w:sz w:val="32"/>
          <w:szCs w:val="32"/>
        </w:rPr>
        <w:fldChar w:fldCharType="separate"/>
      </w:r>
      <w:r>
        <w:rPr>
          <w:rFonts w:hint="eastAsia" w:ascii="宋体" w:hAnsi="宋体" w:eastAsia="楷体_GB2312" w:cs="楷体_GB2312"/>
          <w:color w:val="auto"/>
          <w:sz w:val="32"/>
          <w:szCs w:val="32"/>
        </w:rPr>
        <w:t>二</w:t>
      </w:r>
      <w:r>
        <w:rPr>
          <w:rFonts w:hint="eastAsia" w:ascii="宋体" w:hAnsi="宋体" w:eastAsia="楷体_GB2312" w:cs="楷体_GB2312"/>
          <w:color w:val="auto"/>
          <w:kern w:val="2"/>
          <w:sz w:val="32"/>
          <w:szCs w:val="32"/>
        </w:rPr>
        <w:t>、投标人相关项目业绩表</w:t>
      </w:r>
      <w:r>
        <w:rPr>
          <w:rFonts w:hint="eastAsia" w:ascii="宋体" w:hAnsi="宋体" w:eastAsia="楷体_GB2312" w:cs="楷体_GB2312"/>
          <w:color w:val="auto"/>
          <w:kern w:val="2"/>
          <w:sz w:val="32"/>
          <w:szCs w:val="32"/>
        </w:rPr>
        <w:tab/>
      </w:r>
      <w:r>
        <w:rPr>
          <w:rFonts w:hint="eastAsia" w:ascii="宋体" w:hAnsi="宋体" w:eastAsia="楷体_GB2312" w:cs="楷体_GB2312"/>
          <w:color w:val="auto"/>
          <w:kern w:val="2"/>
          <w:sz w:val="32"/>
          <w:szCs w:val="32"/>
        </w:rPr>
        <w:t>第x页</w:t>
      </w:r>
    </w:p>
    <w:p w14:paraId="2F7303CA">
      <w:pPr>
        <w:pStyle w:val="24"/>
        <w:tabs>
          <w:tab w:val="right" w:leader="dot" w:pos="9070"/>
        </w:tabs>
        <w:spacing w:line="360" w:lineRule="auto"/>
        <w:rPr>
          <w:rFonts w:ascii="宋体" w:hAnsi="宋体" w:eastAsia="楷体_GB2312" w:cs="楷体_GB2312"/>
          <w:color w:val="auto"/>
          <w:kern w:val="2"/>
          <w:sz w:val="32"/>
          <w:szCs w:val="32"/>
          <w:lang w:val="en"/>
        </w:rPr>
      </w:pPr>
      <w:r>
        <w:rPr>
          <w:rFonts w:hint="eastAsia" w:ascii="宋体" w:hAnsi="宋体" w:eastAsia="楷体_GB2312" w:cs="楷体_GB2312"/>
          <w:color w:val="auto"/>
          <w:kern w:val="2"/>
          <w:sz w:val="32"/>
          <w:szCs w:val="32"/>
        </w:rPr>
        <w:t>三、拟派驻本项目的负责人员履历表</w:t>
      </w:r>
      <w:r>
        <w:rPr>
          <w:rFonts w:hint="eastAsia" w:ascii="宋体" w:hAnsi="宋体" w:eastAsia="楷体_GB2312" w:cs="楷体_GB2312"/>
          <w:color w:val="auto"/>
          <w:kern w:val="2"/>
          <w:sz w:val="32"/>
          <w:szCs w:val="32"/>
        </w:rPr>
        <w:tab/>
      </w:r>
      <w:r>
        <w:rPr>
          <w:rFonts w:hint="eastAsia" w:ascii="宋体" w:hAnsi="宋体" w:eastAsia="楷体_GB2312" w:cs="楷体_GB2312"/>
          <w:color w:val="auto"/>
          <w:kern w:val="2"/>
          <w:sz w:val="32"/>
          <w:szCs w:val="32"/>
        </w:rPr>
        <w:fldChar w:fldCharType="end"/>
      </w:r>
      <w:r>
        <w:rPr>
          <w:rFonts w:hint="eastAsia" w:ascii="宋体" w:hAnsi="宋体" w:eastAsia="楷体_GB2312" w:cs="楷体_GB2312"/>
          <w:color w:val="auto"/>
          <w:kern w:val="2"/>
          <w:sz w:val="32"/>
          <w:szCs w:val="32"/>
        </w:rPr>
        <w:t>第x页</w:t>
      </w:r>
    </w:p>
    <w:p w14:paraId="20533795">
      <w:pPr>
        <w:pStyle w:val="24"/>
        <w:tabs>
          <w:tab w:val="right" w:leader="dot" w:pos="9070"/>
        </w:tabs>
        <w:spacing w:line="360" w:lineRule="auto"/>
        <w:rPr>
          <w:rFonts w:ascii="宋体" w:hAnsi="宋体" w:eastAsia="楷体_GB2312" w:cs="楷体_GB2312"/>
          <w:color w:val="auto"/>
          <w:kern w:val="2"/>
          <w:sz w:val="32"/>
          <w:szCs w:val="32"/>
          <w:lang w:val="en"/>
        </w:rPr>
      </w:pPr>
      <w:r>
        <w:rPr>
          <w:rFonts w:hint="eastAsia" w:ascii="宋体" w:hAnsi="宋体" w:eastAsia="楷体_GB2312" w:cs="楷体_GB2312"/>
          <w:color w:val="auto"/>
          <w:kern w:val="2"/>
          <w:sz w:val="32"/>
          <w:szCs w:val="32"/>
        </w:rPr>
        <w:t>四、</w:t>
      </w:r>
      <w:r>
        <w:rPr>
          <w:rFonts w:hint="eastAsia" w:ascii="宋体" w:hAnsi="宋体" w:eastAsia="楷体_GB2312" w:cs="楷体_GB2312"/>
          <w:color w:val="auto"/>
          <w:spacing w:val="-20"/>
          <w:kern w:val="2"/>
          <w:sz w:val="32"/>
          <w:szCs w:val="32"/>
        </w:rPr>
        <w:t>拟派驻本项目的管理团队主要成员（除项目负责人）情况</w:t>
      </w:r>
      <w:r>
        <w:rPr>
          <w:rFonts w:hint="eastAsia" w:ascii="宋体" w:hAnsi="宋体" w:eastAsia="楷体_GB2312" w:cs="楷体_GB2312"/>
          <w:color w:val="auto"/>
          <w:spacing w:val="-20"/>
          <w:kern w:val="2"/>
          <w:sz w:val="32"/>
          <w:szCs w:val="32"/>
        </w:rPr>
        <w:tab/>
      </w:r>
      <w:r>
        <w:rPr>
          <w:rFonts w:hint="eastAsia" w:ascii="宋体" w:hAnsi="宋体" w:eastAsia="楷体_GB2312" w:cs="楷体_GB2312"/>
          <w:color w:val="auto"/>
          <w:kern w:val="2"/>
          <w:sz w:val="32"/>
          <w:szCs w:val="32"/>
        </w:rPr>
        <w:t>第x页</w:t>
      </w:r>
    </w:p>
    <w:p w14:paraId="50BCA7BB">
      <w:pPr>
        <w:pStyle w:val="24"/>
        <w:tabs>
          <w:tab w:val="right" w:leader="dot" w:pos="9070"/>
        </w:tabs>
        <w:spacing w:line="360" w:lineRule="auto"/>
        <w:rPr>
          <w:rFonts w:ascii="宋体" w:hAnsi="宋体" w:eastAsia="楷体_GB2312" w:cs="楷体_GB2312"/>
          <w:color w:val="auto"/>
          <w:kern w:val="2"/>
          <w:sz w:val="32"/>
          <w:szCs w:val="32"/>
          <w:lang w:val="en"/>
        </w:rPr>
      </w:pPr>
      <w:r>
        <w:rPr>
          <w:color w:val="auto"/>
        </w:rPr>
        <w:fldChar w:fldCharType="begin"/>
      </w:r>
      <w:r>
        <w:rPr>
          <w:color w:val="auto"/>
        </w:rPr>
        <w:instrText xml:space="preserve"> HYPERLINK \l "_Toc3514" </w:instrText>
      </w:r>
      <w:r>
        <w:rPr>
          <w:color w:val="auto"/>
        </w:rPr>
        <w:fldChar w:fldCharType="separate"/>
      </w:r>
      <w:r>
        <w:rPr>
          <w:rFonts w:hint="eastAsia" w:ascii="宋体" w:hAnsi="宋体" w:eastAsia="楷体_GB2312" w:cs="楷体_GB2312"/>
          <w:color w:val="auto"/>
          <w:sz w:val="32"/>
          <w:szCs w:val="32"/>
        </w:rPr>
        <w:t>五</w:t>
      </w:r>
      <w:r>
        <w:rPr>
          <w:rFonts w:hint="eastAsia" w:ascii="宋体" w:hAnsi="宋体" w:eastAsia="楷体_GB2312" w:cs="楷体_GB2312"/>
          <w:color w:val="auto"/>
          <w:kern w:val="2"/>
          <w:sz w:val="32"/>
          <w:szCs w:val="32"/>
        </w:rPr>
        <w:t>、</w:t>
      </w:r>
      <w:r>
        <w:rPr>
          <w:rFonts w:hint="eastAsia" w:ascii="宋体" w:hAnsi="宋体" w:eastAsia="楷体_GB2312" w:cs="楷体_GB2312"/>
          <w:color w:val="auto"/>
          <w:spacing w:val="-20"/>
          <w:kern w:val="2"/>
          <w:sz w:val="32"/>
          <w:szCs w:val="32"/>
        </w:rPr>
        <w:t>招标文件要求的其他资料或投标人认为需要补充的资料</w:t>
      </w:r>
      <w:r>
        <w:rPr>
          <w:rFonts w:hint="eastAsia" w:ascii="宋体" w:hAnsi="宋体" w:eastAsia="楷体_GB2312" w:cs="楷体_GB2312"/>
          <w:color w:val="auto"/>
          <w:spacing w:val="-20"/>
          <w:kern w:val="2"/>
          <w:sz w:val="32"/>
          <w:szCs w:val="32"/>
        </w:rPr>
        <w:fldChar w:fldCharType="end"/>
      </w:r>
      <w:r>
        <w:rPr>
          <w:rFonts w:hint="eastAsia" w:ascii="宋体" w:hAnsi="宋体" w:eastAsia="楷体_GB2312" w:cs="楷体_GB2312"/>
          <w:color w:val="auto"/>
          <w:kern w:val="2"/>
          <w:sz w:val="32"/>
          <w:szCs w:val="32"/>
        </w:rPr>
        <w:tab/>
      </w:r>
      <w:r>
        <w:rPr>
          <w:rFonts w:hint="eastAsia" w:ascii="宋体" w:hAnsi="宋体" w:eastAsia="楷体_GB2312" w:cs="楷体_GB2312"/>
          <w:color w:val="auto"/>
          <w:kern w:val="2"/>
          <w:sz w:val="32"/>
          <w:szCs w:val="32"/>
        </w:rPr>
        <w:t>第x页</w:t>
      </w:r>
    </w:p>
    <w:p w14:paraId="21CDEB85">
      <w:pPr>
        <w:jc w:val="center"/>
        <w:rPr>
          <w:rFonts w:ascii="宋体" w:hAnsi="宋体" w:eastAsia="仿宋_GB2312" w:cs="仿宋_GB2312"/>
          <w:color w:val="auto"/>
          <w:szCs w:val="32"/>
        </w:rPr>
      </w:pPr>
    </w:p>
    <w:p w14:paraId="15BB4670">
      <w:pPr>
        <w:rPr>
          <w:rFonts w:ascii="宋体" w:hAnsi="宋体" w:cs="仿宋"/>
          <w:color w:val="auto"/>
        </w:rPr>
      </w:pPr>
    </w:p>
    <w:p w14:paraId="1D9C9C0D">
      <w:pPr>
        <w:rPr>
          <w:rFonts w:ascii="宋体" w:hAnsi="宋体"/>
          <w:color w:val="auto"/>
        </w:rPr>
      </w:pPr>
    </w:p>
    <w:p w14:paraId="63481997">
      <w:pPr>
        <w:rPr>
          <w:rFonts w:ascii="宋体" w:hAnsi="宋体" w:cs="仿宋"/>
          <w:color w:val="auto"/>
        </w:rPr>
      </w:pPr>
    </w:p>
    <w:p w14:paraId="66FE1269">
      <w:pPr>
        <w:rPr>
          <w:rFonts w:ascii="宋体" w:hAnsi="宋体" w:cs="仿宋"/>
          <w:color w:val="auto"/>
        </w:rPr>
      </w:pPr>
    </w:p>
    <w:p w14:paraId="77B3AB86">
      <w:pPr>
        <w:rPr>
          <w:rFonts w:ascii="宋体" w:hAnsi="宋体" w:cs="仿宋"/>
          <w:color w:val="auto"/>
        </w:rPr>
      </w:pPr>
    </w:p>
    <w:p w14:paraId="2D2F22D4">
      <w:pPr>
        <w:rPr>
          <w:rFonts w:ascii="宋体" w:hAnsi="宋体" w:cs="仿宋"/>
          <w:color w:val="auto"/>
        </w:rPr>
      </w:pPr>
    </w:p>
    <w:p w14:paraId="08AF56AA">
      <w:pPr>
        <w:rPr>
          <w:rFonts w:ascii="宋体" w:hAnsi="宋体" w:cs="仿宋"/>
          <w:color w:val="auto"/>
        </w:rPr>
      </w:pPr>
    </w:p>
    <w:p w14:paraId="00F6B243">
      <w:pPr>
        <w:rPr>
          <w:rFonts w:ascii="宋体" w:hAnsi="宋体" w:cs="仿宋"/>
          <w:color w:val="auto"/>
        </w:rPr>
      </w:pPr>
    </w:p>
    <w:p w14:paraId="73F7E146">
      <w:pPr>
        <w:rPr>
          <w:rFonts w:ascii="宋体" w:hAnsi="宋体" w:cs="仿宋"/>
          <w:color w:val="auto"/>
        </w:rPr>
      </w:pPr>
    </w:p>
    <w:p w14:paraId="4FFF2EB9">
      <w:pPr>
        <w:rPr>
          <w:rFonts w:ascii="宋体" w:hAnsi="宋体" w:cs="仿宋"/>
          <w:color w:val="auto"/>
        </w:rPr>
      </w:pPr>
    </w:p>
    <w:p w14:paraId="710C1814">
      <w:pPr>
        <w:rPr>
          <w:rFonts w:ascii="宋体" w:hAnsi="宋体" w:cs="仿宋"/>
          <w:color w:val="auto"/>
        </w:rPr>
      </w:pPr>
    </w:p>
    <w:p w14:paraId="09EDD0BF">
      <w:pPr>
        <w:rPr>
          <w:rFonts w:ascii="宋体" w:hAnsi="宋体" w:cs="仿宋"/>
          <w:color w:val="auto"/>
        </w:rPr>
      </w:pPr>
    </w:p>
    <w:p w14:paraId="09FBDB36">
      <w:pPr>
        <w:rPr>
          <w:rFonts w:ascii="宋体" w:hAnsi="宋体" w:cs="仿宋"/>
          <w:color w:val="auto"/>
        </w:rPr>
      </w:pPr>
    </w:p>
    <w:p w14:paraId="4349BF1D">
      <w:pPr>
        <w:rPr>
          <w:rFonts w:ascii="宋体" w:hAnsi="宋体" w:cs="仿宋"/>
          <w:color w:val="auto"/>
        </w:rPr>
      </w:pPr>
    </w:p>
    <w:p w14:paraId="2ED36BE7">
      <w:pPr>
        <w:rPr>
          <w:rFonts w:ascii="宋体" w:hAnsi="宋体" w:cs="仿宋"/>
          <w:color w:val="auto"/>
        </w:rPr>
      </w:pPr>
    </w:p>
    <w:p w14:paraId="2C07ADFA">
      <w:pPr>
        <w:rPr>
          <w:rFonts w:ascii="宋体" w:hAnsi="宋体" w:cs="仿宋"/>
          <w:color w:val="auto"/>
        </w:rPr>
      </w:pPr>
    </w:p>
    <w:p w14:paraId="47E66280">
      <w:pPr>
        <w:pStyle w:val="4"/>
        <w:spacing w:line="560" w:lineRule="exact"/>
        <w:jc w:val="both"/>
        <w:rPr>
          <w:rFonts w:hint="default"/>
          <w:b w:val="0"/>
          <w:bCs/>
          <w:color w:val="auto"/>
        </w:rPr>
      </w:pPr>
    </w:p>
    <w:p w14:paraId="2593755D">
      <w:pPr>
        <w:rPr>
          <w:rFonts w:ascii="宋体" w:hAnsi="宋体"/>
          <w:bCs/>
          <w:color w:val="auto"/>
        </w:rPr>
      </w:pPr>
    </w:p>
    <w:p w14:paraId="3C5EC3FA">
      <w:pPr>
        <w:pStyle w:val="23"/>
        <w:rPr>
          <w:rFonts w:ascii="宋体" w:hAnsi="宋体"/>
          <w:bCs/>
          <w:color w:val="auto"/>
        </w:rPr>
      </w:pPr>
    </w:p>
    <w:p w14:paraId="1A1E15E0">
      <w:pPr>
        <w:pStyle w:val="23"/>
        <w:rPr>
          <w:rFonts w:ascii="宋体" w:hAnsi="宋体"/>
          <w:bCs/>
          <w:color w:val="auto"/>
        </w:rPr>
      </w:pPr>
    </w:p>
    <w:p w14:paraId="1D349104">
      <w:pPr>
        <w:pStyle w:val="23"/>
        <w:rPr>
          <w:rFonts w:ascii="宋体" w:hAnsi="宋体"/>
          <w:bCs/>
          <w:color w:val="auto"/>
        </w:rPr>
      </w:pPr>
    </w:p>
    <w:p w14:paraId="6131713B">
      <w:pPr>
        <w:pStyle w:val="23"/>
        <w:rPr>
          <w:rFonts w:ascii="宋体" w:hAnsi="宋体"/>
          <w:bCs/>
          <w:color w:val="auto"/>
        </w:rPr>
      </w:pPr>
    </w:p>
    <w:p w14:paraId="53D52409">
      <w:pPr>
        <w:pStyle w:val="23"/>
        <w:rPr>
          <w:rFonts w:ascii="宋体" w:hAnsi="宋体"/>
          <w:bCs/>
          <w:color w:val="auto"/>
        </w:rPr>
      </w:pPr>
    </w:p>
    <w:p w14:paraId="74484767">
      <w:pPr>
        <w:rPr>
          <w:rFonts w:ascii="宋体" w:hAnsi="宋体"/>
          <w:color w:val="auto"/>
        </w:rPr>
      </w:pPr>
    </w:p>
    <w:p w14:paraId="49CF6AA3">
      <w:pPr>
        <w:pStyle w:val="4"/>
        <w:spacing w:before="0" w:beforeAutospacing="0" w:after="120" w:afterLines="50" w:afterAutospacing="0" w:line="560" w:lineRule="exact"/>
        <w:ind w:firstLine="640" w:firstLineChars="200"/>
        <w:jc w:val="both"/>
        <w:rPr>
          <w:rFonts w:hint="default" w:eastAsia="黑体" w:cs="黑体"/>
          <w:b w:val="0"/>
          <w:bCs/>
          <w:color w:val="auto"/>
          <w:sz w:val="32"/>
          <w:szCs w:val="32"/>
        </w:rPr>
      </w:pPr>
      <w:r>
        <w:rPr>
          <w:rFonts w:eastAsia="黑体" w:cs="黑体"/>
          <w:b w:val="0"/>
          <w:bCs/>
          <w:color w:val="auto"/>
          <w:sz w:val="32"/>
          <w:szCs w:val="32"/>
        </w:rPr>
        <w:t>一、投标人情况介绍</w:t>
      </w:r>
    </w:p>
    <w:tbl>
      <w:tblPr>
        <w:tblStyle w:val="14"/>
        <w:tblW w:w="9446" w:type="dxa"/>
        <w:tblInd w:w="-2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5"/>
        <w:gridCol w:w="1880"/>
        <w:gridCol w:w="1862"/>
        <w:gridCol w:w="1273"/>
        <w:gridCol w:w="1787"/>
        <w:gridCol w:w="1199"/>
      </w:tblGrid>
      <w:tr w14:paraId="107F5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445" w:type="dxa"/>
            <w:vAlign w:val="center"/>
          </w:tcPr>
          <w:p w14:paraId="70AA9D74">
            <w:pPr>
              <w:spacing w:line="400" w:lineRule="exact"/>
              <w:jc w:val="center"/>
              <w:rPr>
                <w:rFonts w:ascii="宋体" w:hAnsi="宋体" w:eastAsia="黑体" w:cs="黑体"/>
                <w:color w:val="auto"/>
                <w:sz w:val="28"/>
                <w:szCs w:val="44"/>
                <w:lang w:eastAsia="zh-Hans"/>
              </w:rPr>
            </w:pPr>
            <w:r>
              <w:rPr>
                <w:rFonts w:hint="eastAsia" w:ascii="宋体" w:hAnsi="宋体" w:eastAsia="黑体" w:cs="黑体"/>
                <w:color w:val="auto"/>
                <w:sz w:val="28"/>
                <w:szCs w:val="44"/>
                <w:lang w:eastAsia="zh-Hans"/>
              </w:rPr>
              <w:t>序号</w:t>
            </w:r>
          </w:p>
        </w:tc>
        <w:tc>
          <w:tcPr>
            <w:tcW w:w="1881" w:type="dxa"/>
            <w:vAlign w:val="center"/>
          </w:tcPr>
          <w:p w14:paraId="4D55DCB8">
            <w:pPr>
              <w:spacing w:line="400" w:lineRule="exact"/>
              <w:jc w:val="center"/>
              <w:rPr>
                <w:rFonts w:ascii="宋体" w:hAnsi="宋体" w:eastAsia="黑体" w:cs="黑体"/>
                <w:color w:val="auto"/>
                <w:sz w:val="28"/>
                <w:szCs w:val="44"/>
                <w:lang w:eastAsia="zh-Hans"/>
              </w:rPr>
            </w:pPr>
            <w:r>
              <w:rPr>
                <w:rFonts w:hint="eastAsia" w:ascii="宋体" w:hAnsi="宋体" w:eastAsia="黑体" w:cs="黑体"/>
                <w:color w:val="auto"/>
                <w:sz w:val="28"/>
                <w:szCs w:val="44"/>
                <w:lang w:eastAsia="zh-Hans"/>
              </w:rPr>
              <w:t>项目</w:t>
            </w:r>
          </w:p>
        </w:tc>
        <w:tc>
          <w:tcPr>
            <w:tcW w:w="6120" w:type="dxa"/>
            <w:gridSpan w:val="4"/>
            <w:vAlign w:val="center"/>
          </w:tcPr>
          <w:p w14:paraId="2D5B0A8B">
            <w:pPr>
              <w:spacing w:line="400" w:lineRule="exact"/>
              <w:jc w:val="center"/>
              <w:rPr>
                <w:rFonts w:ascii="宋体" w:hAnsi="宋体" w:eastAsia="黑体" w:cs="黑体"/>
                <w:color w:val="auto"/>
                <w:sz w:val="28"/>
                <w:szCs w:val="44"/>
                <w:lang w:eastAsia="zh-Hans"/>
              </w:rPr>
            </w:pPr>
            <w:r>
              <w:rPr>
                <w:rFonts w:hint="eastAsia" w:ascii="宋体" w:hAnsi="宋体" w:eastAsia="黑体" w:cs="黑体"/>
                <w:color w:val="auto"/>
                <w:sz w:val="28"/>
                <w:szCs w:val="44"/>
                <w:lang w:eastAsia="zh-Hans"/>
              </w:rPr>
              <w:t>内容及说明</w:t>
            </w:r>
          </w:p>
        </w:tc>
      </w:tr>
      <w:tr w14:paraId="58229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445" w:type="dxa"/>
            <w:vAlign w:val="center"/>
          </w:tcPr>
          <w:p w14:paraId="416252AC">
            <w:pPr>
              <w:spacing w:line="400" w:lineRule="exact"/>
              <w:jc w:val="center"/>
              <w:rPr>
                <w:rFonts w:ascii="宋体" w:hAnsi="宋体" w:eastAsia="黑体" w:cs="黑体"/>
                <w:color w:val="auto"/>
                <w:sz w:val="24"/>
                <w:szCs w:val="40"/>
              </w:rPr>
            </w:pPr>
            <w:r>
              <w:rPr>
                <w:rFonts w:hint="eastAsia" w:ascii="宋体" w:hAnsi="宋体" w:eastAsia="黑体" w:cs="黑体"/>
                <w:color w:val="auto"/>
                <w:sz w:val="24"/>
                <w:szCs w:val="40"/>
              </w:rPr>
              <w:t>一</w:t>
            </w:r>
          </w:p>
        </w:tc>
        <w:tc>
          <w:tcPr>
            <w:tcW w:w="8001" w:type="dxa"/>
            <w:gridSpan w:val="5"/>
            <w:vAlign w:val="center"/>
          </w:tcPr>
          <w:p w14:paraId="552903D0">
            <w:pPr>
              <w:spacing w:line="400" w:lineRule="exact"/>
              <w:jc w:val="center"/>
              <w:rPr>
                <w:rFonts w:ascii="宋体" w:hAnsi="宋体" w:eastAsia="黑体" w:cs="黑体"/>
                <w:color w:val="auto"/>
                <w:sz w:val="24"/>
                <w:szCs w:val="40"/>
                <w:lang w:eastAsia="zh-Hans"/>
              </w:rPr>
            </w:pPr>
            <w:r>
              <w:rPr>
                <w:rFonts w:hint="eastAsia" w:ascii="宋体" w:hAnsi="宋体" w:eastAsia="黑体" w:cs="黑体"/>
                <w:color w:val="auto"/>
                <w:sz w:val="24"/>
                <w:szCs w:val="40"/>
                <w:lang w:eastAsia="zh-Hans"/>
              </w:rPr>
              <w:t>营业执照</w:t>
            </w:r>
            <w:r>
              <w:rPr>
                <w:rFonts w:hint="eastAsia" w:ascii="宋体" w:hAnsi="宋体" w:eastAsia="黑体" w:cs="黑体"/>
                <w:color w:val="auto"/>
                <w:sz w:val="24"/>
                <w:szCs w:val="40"/>
              </w:rPr>
              <w:t>（</w:t>
            </w:r>
            <w:r>
              <w:rPr>
                <w:rFonts w:hint="eastAsia" w:ascii="宋体" w:hAnsi="宋体" w:eastAsia="黑体" w:cs="黑体"/>
                <w:color w:val="auto"/>
                <w:sz w:val="24"/>
                <w:szCs w:val="40"/>
                <w:lang w:eastAsia="zh-Hans"/>
              </w:rPr>
              <w:t>提供</w:t>
            </w:r>
            <w:r>
              <w:rPr>
                <w:rFonts w:hint="eastAsia" w:ascii="宋体" w:hAnsi="宋体" w:eastAsia="黑体" w:cs="黑体"/>
                <w:color w:val="auto"/>
                <w:sz w:val="24"/>
                <w:szCs w:val="40"/>
              </w:rPr>
              <w:t>原件</w:t>
            </w:r>
            <w:r>
              <w:rPr>
                <w:rFonts w:hint="eastAsia" w:ascii="宋体" w:hAnsi="宋体" w:eastAsia="黑体" w:cs="黑体"/>
                <w:color w:val="auto"/>
                <w:sz w:val="24"/>
                <w:szCs w:val="40"/>
                <w:lang w:eastAsia="zh-Hans"/>
              </w:rPr>
              <w:t>扫描件</w:t>
            </w:r>
            <w:r>
              <w:rPr>
                <w:rFonts w:hint="eastAsia" w:ascii="宋体" w:hAnsi="宋体" w:eastAsia="黑体" w:cs="黑体"/>
                <w:color w:val="auto"/>
                <w:sz w:val="24"/>
                <w:szCs w:val="40"/>
              </w:rPr>
              <w:t>）</w:t>
            </w:r>
          </w:p>
        </w:tc>
      </w:tr>
      <w:tr w14:paraId="3B088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1445" w:type="dxa"/>
            <w:vAlign w:val="center"/>
          </w:tcPr>
          <w:p w14:paraId="086E2B1E">
            <w:pPr>
              <w:spacing w:line="300" w:lineRule="exact"/>
              <w:jc w:val="center"/>
              <w:rPr>
                <w:rFonts w:ascii="宋体" w:hAnsi="宋体" w:eastAsia="仿宋_GB2312" w:cs="仿宋_GB2312"/>
                <w:color w:val="auto"/>
                <w:sz w:val="22"/>
                <w:szCs w:val="36"/>
              </w:rPr>
            </w:pPr>
            <w:r>
              <w:rPr>
                <w:rFonts w:hint="eastAsia" w:ascii="宋体" w:hAnsi="宋体" w:eastAsia="仿宋_GB2312" w:cs="仿宋_GB2312"/>
                <w:color w:val="auto"/>
                <w:sz w:val="22"/>
                <w:szCs w:val="36"/>
              </w:rPr>
              <w:t>（一）</w:t>
            </w:r>
          </w:p>
        </w:tc>
        <w:tc>
          <w:tcPr>
            <w:tcW w:w="1881" w:type="dxa"/>
            <w:vAlign w:val="center"/>
          </w:tcPr>
          <w:p w14:paraId="7194B139">
            <w:pPr>
              <w:spacing w:line="300" w:lineRule="exact"/>
              <w:jc w:val="center"/>
              <w:rPr>
                <w:rFonts w:ascii="宋体" w:hAnsi="宋体" w:eastAsia="仿宋_GB2312" w:cs="仿宋_GB2312"/>
                <w:color w:val="auto"/>
                <w:sz w:val="22"/>
                <w:szCs w:val="36"/>
                <w:lang w:eastAsia="zh-Hans"/>
              </w:rPr>
            </w:pPr>
            <w:r>
              <w:rPr>
                <w:rFonts w:hint="eastAsia" w:ascii="宋体" w:hAnsi="宋体" w:eastAsia="仿宋_GB2312" w:cs="仿宋_GB2312"/>
                <w:color w:val="auto"/>
                <w:sz w:val="22"/>
                <w:szCs w:val="36"/>
                <w:lang w:eastAsia="zh-Hans"/>
              </w:rPr>
              <w:t>注册年度及注册编号</w:t>
            </w:r>
          </w:p>
        </w:tc>
        <w:tc>
          <w:tcPr>
            <w:tcW w:w="6120" w:type="dxa"/>
            <w:gridSpan w:val="4"/>
            <w:vAlign w:val="center"/>
          </w:tcPr>
          <w:p w14:paraId="2858F9FB">
            <w:pPr>
              <w:spacing w:line="300" w:lineRule="exact"/>
              <w:jc w:val="center"/>
              <w:rPr>
                <w:rFonts w:ascii="宋体" w:hAnsi="宋体" w:eastAsia="仿宋_GB2312" w:cs="仿宋_GB2312"/>
                <w:color w:val="auto"/>
                <w:szCs w:val="32"/>
                <w:lang w:eastAsia="zh-Hans"/>
              </w:rPr>
            </w:pPr>
          </w:p>
        </w:tc>
      </w:tr>
      <w:tr w14:paraId="6C9A5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1445" w:type="dxa"/>
            <w:vAlign w:val="center"/>
          </w:tcPr>
          <w:p w14:paraId="2A12FC56">
            <w:pPr>
              <w:spacing w:line="300" w:lineRule="exact"/>
              <w:jc w:val="center"/>
              <w:rPr>
                <w:rFonts w:ascii="宋体" w:hAnsi="宋体" w:eastAsia="仿宋_GB2312" w:cs="仿宋_GB2312"/>
                <w:color w:val="auto"/>
                <w:sz w:val="22"/>
                <w:szCs w:val="36"/>
              </w:rPr>
            </w:pPr>
            <w:r>
              <w:rPr>
                <w:rFonts w:hint="eastAsia" w:ascii="宋体" w:hAnsi="宋体" w:eastAsia="仿宋_GB2312" w:cs="仿宋_GB2312"/>
                <w:color w:val="auto"/>
                <w:sz w:val="22"/>
                <w:szCs w:val="36"/>
              </w:rPr>
              <w:t>（二）</w:t>
            </w:r>
          </w:p>
        </w:tc>
        <w:tc>
          <w:tcPr>
            <w:tcW w:w="1881" w:type="dxa"/>
            <w:vAlign w:val="center"/>
          </w:tcPr>
          <w:p w14:paraId="3814BA4A">
            <w:pPr>
              <w:spacing w:line="300" w:lineRule="exact"/>
              <w:jc w:val="center"/>
              <w:rPr>
                <w:rFonts w:ascii="宋体" w:hAnsi="宋体" w:eastAsia="仿宋_GB2312" w:cs="仿宋_GB2312"/>
                <w:color w:val="auto"/>
                <w:sz w:val="22"/>
                <w:szCs w:val="36"/>
                <w:lang w:eastAsia="zh-Hans"/>
              </w:rPr>
            </w:pPr>
            <w:r>
              <w:rPr>
                <w:rFonts w:hint="eastAsia" w:ascii="宋体" w:hAnsi="宋体" w:eastAsia="仿宋_GB2312" w:cs="仿宋_GB2312"/>
                <w:color w:val="auto"/>
                <w:sz w:val="22"/>
                <w:szCs w:val="36"/>
                <w:lang w:eastAsia="zh-Hans"/>
              </w:rPr>
              <w:t>注册资本（万元）</w:t>
            </w:r>
          </w:p>
        </w:tc>
        <w:tc>
          <w:tcPr>
            <w:tcW w:w="6120" w:type="dxa"/>
            <w:gridSpan w:val="4"/>
            <w:vAlign w:val="center"/>
          </w:tcPr>
          <w:p w14:paraId="7D53CC9F">
            <w:pPr>
              <w:spacing w:line="300" w:lineRule="exact"/>
              <w:jc w:val="center"/>
              <w:rPr>
                <w:rFonts w:ascii="宋体" w:hAnsi="宋体" w:eastAsia="仿宋_GB2312" w:cs="仿宋_GB2312"/>
                <w:color w:val="auto"/>
                <w:szCs w:val="32"/>
                <w:lang w:eastAsia="zh-Hans"/>
              </w:rPr>
            </w:pPr>
          </w:p>
        </w:tc>
      </w:tr>
      <w:tr w14:paraId="00145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1445" w:type="dxa"/>
            <w:vAlign w:val="center"/>
          </w:tcPr>
          <w:p w14:paraId="004CE2AA">
            <w:pPr>
              <w:spacing w:line="300" w:lineRule="exact"/>
              <w:jc w:val="center"/>
              <w:rPr>
                <w:rFonts w:ascii="宋体" w:hAnsi="宋体" w:eastAsia="仿宋_GB2312" w:cs="仿宋_GB2312"/>
                <w:color w:val="auto"/>
                <w:sz w:val="22"/>
                <w:szCs w:val="36"/>
              </w:rPr>
            </w:pPr>
            <w:r>
              <w:rPr>
                <w:rFonts w:hint="eastAsia" w:ascii="宋体" w:hAnsi="宋体" w:eastAsia="仿宋_GB2312" w:cs="仿宋_GB2312"/>
                <w:color w:val="auto"/>
                <w:sz w:val="22"/>
                <w:szCs w:val="36"/>
              </w:rPr>
              <w:t>（三）</w:t>
            </w:r>
          </w:p>
        </w:tc>
        <w:tc>
          <w:tcPr>
            <w:tcW w:w="1881" w:type="dxa"/>
            <w:vAlign w:val="center"/>
          </w:tcPr>
          <w:p w14:paraId="34527DFD">
            <w:pPr>
              <w:spacing w:line="300" w:lineRule="exact"/>
              <w:jc w:val="center"/>
              <w:rPr>
                <w:rFonts w:ascii="宋体" w:hAnsi="宋体" w:eastAsia="仿宋_GB2312" w:cs="仿宋_GB2312"/>
                <w:color w:val="auto"/>
                <w:sz w:val="22"/>
                <w:szCs w:val="36"/>
                <w:lang w:eastAsia="zh-Hans"/>
              </w:rPr>
            </w:pPr>
            <w:r>
              <w:rPr>
                <w:rFonts w:hint="eastAsia" w:ascii="宋体" w:hAnsi="宋体" w:eastAsia="仿宋_GB2312" w:cs="仿宋_GB2312"/>
                <w:color w:val="auto"/>
                <w:sz w:val="22"/>
                <w:szCs w:val="36"/>
                <w:lang w:eastAsia="zh-Hans"/>
              </w:rPr>
              <w:t>经营场所</w:t>
            </w:r>
          </w:p>
        </w:tc>
        <w:tc>
          <w:tcPr>
            <w:tcW w:w="6120" w:type="dxa"/>
            <w:gridSpan w:val="4"/>
            <w:vAlign w:val="center"/>
          </w:tcPr>
          <w:p w14:paraId="4B6A1CBE">
            <w:pPr>
              <w:spacing w:line="300" w:lineRule="exact"/>
              <w:jc w:val="center"/>
              <w:rPr>
                <w:rFonts w:ascii="宋体" w:hAnsi="宋体" w:eastAsia="仿宋_GB2312" w:cs="仿宋_GB2312"/>
                <w:color w:val="auto"/>
                <w:szCs w:val="32"/>
                <w:lang w:eastAsia="zh-Hans"/>
              </w:rPr>
            </w:pPr>
          </w:p>
        </w:tc>
      </w:tr>
      <w:tr w14:paraId="16EFA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1445" w:type="dxa"/>
            <w:vAlign w:val="center"/>
          </w:tcPr>
          <w:p w14:paraId="64D4A5D7">
            <w:pPr>
              <w:spacing w:line="300" w:lineRule="exact"/>
              <w:jc w:val="center"/>
              <w:rPr>
                <w:rFonts w:ascii="宋体" w:hAnsi="宋体" w:eastAsia="仿宋_GB2312" w:cs="仿宋_GB2312"/>
                <w:color w:val="auto"/>
                <w:sz w:val="22"/>
                <w:szCs w:val="36"/>
              </w:rPr>
            </w:pPr>
            <w:r>
              <w:rPr>
                <w:rFonts w:hint="eastAsia" w:ascii="宋体" w:hAnsi="宋体" w:eastAsia="仿宋_GB2312" w:cs="仿宋_GB2312"/>
                <w:color w:val="auto"/>
                <w:sz w:val="22"/>
                <w:szCs w:val="36"/>
              </w:rPr>
              <w:t>（四）</w:t>
            </w:r>
          </w:p>
        </w:tc>
        <w:tc>
          <w:tcPr>
            <w:tcW w:w="1881" w:type="dxa"/>
            <w:vAlign w:val="center"/>
          </w:tcPr>
          <w:p w14:paraId="26597B48">
            <w:pPr>
              <w:spacing w:line="300" w:lineRule="exact"/>
              <w:jc w:val="center"/>
              <w:rPr>
                <w:rFonts w:ascii="宋体" w:hAnsi="宋体" w:eastAsia="仿宋_GB2312" w:cs="仿宋_GB2312"/>
                <w:color w:val="auto"/>
                <w:sz w:val="22"/>
                <w:szCs w:val="36"/>
                <w:lang w:eastAsia="zh-Hans"/>
              </w:rPr>
            </w:pPr>
            <w:r>
              <w:rPr>
                <w:rFonts w:hint="eastAsia" w:ascii="宋体" w:hAnsi="宋体" w:eastAsia="仿宋_GB2312" w:cs="仿宋_GB2312"/>
                <w:color w:val="auto"/>
                <w:sz w:val="22"/>
                <w:szCs w:val="36"/>
                <w:lang w:eastAsia="zh-Hans"/>
              </w:rPr>
              <w:t>有效期</w:t>
            </w:r>
          </w:p>
        </w:tc>
        <w:tc>
          <w:tcPr>
            <w:tcW w:w="6120" w:type="dxa"/>
            <w:gridSpan w:val="4"/>
            <w:vAlign w:val="center"/>
          </w:tcPr>
          <w:p w14:paraId="2C6B6975">
            <w:pPr>
              <w:spacing w:line="300" w:lineRule="exact"/>
              <w:jc w:val="center"/>
              <w:rPr>
                <w:rFonts w:ascii="宋体" w:hAnsi="宋体" w:eastAsia="仿宋_GB2312" w:cs="仿宋_GB2312"/>
                <w:color w:val="auto"/>
                <w:szCs w:val="32"/>
                <w:lang w:eastAsia="zh-Hans"/>
              </w:rPr>
            </w:pPr>
          </w:p>
        </w:tc>
      </w:tr>
      <w:tr w14:paraId="7E5F0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445" w:type="dxa"/>
            <w:vAlign w:val="center"/>
          </w:tcPr>
          <w:p w14:paraId="7A115D4B">
            <w:pPr>
              <w:spacing w:line="400" w:lineRule="exact"/>
              <w:jc w:val="center"/>
              <w:rPr>
                <w:rFonts w:ascii="宋体" w:hAnsi="宋体" w:eastAsia="黑体" w:cs="黑体"/>
                <w:color w:val="auto"/>
                <w:sz w:val="24"/>
                <w:szCs w:val="40"/>
              </w:rPr>
            </w:pPr>
            <w:r>
              <w:rPr>
                <w:rFonts w:hint="eastAsia" w:ascii="宋体" w:hAnsi="宋体" w:eastAsia="黑体" w:cs="黑体"/>
                <w:color w:val="auto"/>
                <w:sz w:val="24"/>
                <w:szCs w:val="40"/>
              </w:rPr>
              <w:t>二</w:t>
            </w:r>
          </w:p>
        </w:tc>
        <w:tc>
          <w:tcPr>
            <w:tcW w:w="8001" w:type="dxa"/>
            <w:gridSpan w:val="5"/>
            <w:vAlign w:val="center"/>
          </w:tcPr>
          <w:p w14:paraId="32057F41">
            <w:pPr>
              <w:spacing w:line="400" w:lineRule="exact"/>
              <w:jc w:val="center"/>
              <w:rPr>
                <w:rFonts w:ascii="宋体" w:hAnsi="宋体" w:eastAsia="黑体" w:cs="黑体"/>
                <w:color w:val="auto"/>
                <w:sz w:val="24"/>
                <w:szCs w:val="40"/>
                <w:lang w:eastAsia="zh-Hans"/>
              </w:rPr>
            </w:pPr>
            <w:r>
              <w:rPr>
                <w:rFonts w:hint="eastAsia" w:ascii="宋体" w:hAnsi="宋体" w:eastAsia="黑体" w:cs="黑体"/>
                <w:color w:val="auto"/>
                <w:sz w:val="24"/>
                <w:szCs w:val="40"/>
              </w:rPr>
              <w:t>基本账户开户许可证（</w:t>
            </w:r>
            <w:r>
              <w:rPr>
                <w:rFonts w:hint="eastAsia" w:ascii="宋体" w:hAnsi="宋体" w:eastAsia="黑体" w:cs="黑体"/>
                <w:color w:val="auto"/>
                <w:sz w:val="24"/>
                <w:szCs w:val="40"/>
                <w:lang w:eastAsia="zh-Hans"/>
              </w:rPr>
              <w:t>提供</w:t>
            </w:r>
            <w:r>
              <w:rPr>
                <w:rFonts w:hint="eastAsia" w:ascii="宋体" w:hAnsi="宋体" w:eastAsia="黑体" w:cs="黑体"/>
                <w:color w:val="auto"/>
                <w:sz w:val="24"/>
                <w:szCs w:val="40"/>
              </w:rPr>
              <w:t>原件</w:t>
            </w:r>
            <w:r>
              <w:rPr>
                <w:rFonts w:hint="eastAsia" w:ascii="宋体" w:hAnsi="宋体" w:eastAsia="黑体" w:cs="黑体"/>
                <w:color w:val="auto"/>
                <w:sz w:val="24"/>
                <w:szCs w:val="40"/>
                <w:lang w:eastAsia="zh-Hans"/>
              </w:rPr>
              <w:t>扫描件</w:t>
            </w:r>
            <w:r>
              <w:rPr>
                <w:rFonts w:hint="eastAsia" w:ascii="宋体" w:hAnsi="宋体" w:eastAsia="黑体" w:cs="黑体"/>
                <w:color w:val="auto"/>
                <w:sz w:val="24"/>
                <w:szCs w:val="40"/>
              </w:rPr>
              <w:t>）</w:t>
            </w:r>
          </w:p>
        </w:tc>
      </w:tr>
      <w:tr w14:paraId="5C572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3326" w:type="dxa"/>
            <w:gridSpan w:val="2"/>
            <w:vAlign w:val="center"/>
          </w:tcPr>
          <w:p w14:paraId="6C723E07">
            <w:pPr>
              <w:spacing w:line="300" w:lineRule="exact"/>
              <w:jc w:val="center"/>
              <w:rPr>
                <w:rFonts w:ascii="宋体" w:hAnsi="宋体" w:eastAsia="仿宋_GB2312" w:cs="仿宋_GB2312"/>
                <w:color w:val="auto"/>
                <w:sz w:val="22"/>
                <w:szCs w:val="36"/>
                <w:lang w:eastAsia="zh-Hans"/>
              </w:rPr>
            </w:pPr>
            <w:r>
              <w:rPr>
                <w:rFonts w:hint="eastAsia" w:ascii="宋体" w:hAnsi="宋体" w:eastAsia="仿宋_GB2312" w:cs="仿宋_GB2312"/>
                <w:color w:val="auto"/>
                <w:sz w:val="22"/>
                <w:szCs w:val="36"/>
              </w:rPr>
              <w:t>许可证</w:t>
            </w:r>
            <w:r>
              <w:rPr>
                <w:rFonts w:hint="eastAsia" w:ascii="宋体" w:hAnsi="宋体" w:eastAsia="仿宋_GB2312" w:cs="仿宋_GB2312"/>
                <w:color w:val="auto"/>
                <w:sz w:val="22"/>
                <w:szCs w:val="36"/>
                <w:lang w:eastAsia="zh-Hans"/>
              </w:rPr>
              <w:t>编号</w:t>
            </w:r>
          </w:p>
        </w:tc>
        <w:tc>
          <w:tcPr>
            <w:tcW w:w="6120" w:type="dxa"/>
            <w:gridSpan w:val="4"/>
            <w:vAlign w:val="center"/>
          </w:tcPr>
          <w:p w14:paraId="4C05D615">
            <w:pPr>
              <w:spacing w:line="300" w:lineRule="exact"/>
              <w:jc w:val="center"/>
              <w:rPr>
                <w:rFonts w:ascii="宋体" w:hAnsi="宋体" w:eastAsia="仿宋_GB2312" w:cs="仿宋_GB2312"/>
                <w:color w:val="auto"/>
                <w:sz w:val="22"/>
                <w:szCs w:val="36"/>
                <w:lang w:eastAsia="zh-Hans"/>
              </w:rPr>
            </w:pPr>
          </w:p>
        </w:tc>
      </w:tr>
      <w:tr w14:paraId="55284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1445" w:type="dxa"/>
            <w:vMerge w:val="restart"/>
            <w:vAlign w:val="center"/>
          </w:tcPr>
          <w:p w14:paraId="64A6007A">
            <w:pPr>
              <w:spacing w:line="400" w:lineRule="exact"/>
              <w:jc w:val="center"/>
              <w:rPr>
                <w:rFonts w:ascii="宋体" w:hAnsi="宋体" w:eastAsia="黑体" w:cs="黑体"/>
                <w:color w:val="auto"/>
                <w:sz w:val="24"/>
                <w:szCs w:val="40"/>
              </w:rPr>
            </w:pPr>
            <w:r>
              <w:rPr>
                <w:rFonts w:hint="eastAsia" w:ascii="宋体" w:hAnsi="宋体" w:eastAsia="黑体" w:cs="黑体"/>
                <w:color w:val="auto"/>
                <w:sz w:val="24"/>
                <w:szCs w:val="40"/>
              </w:rPr>
              <w:t>三</w:t>
            </w:r>
          </w:p>
        </w:tc>
        <w:tc>
          <w:tcPr>
            <w:tcW w:w="1881" w:type="dxa"/>
            <w:vMerge w:val="restart"/>
            <w:vAlign w:val="center"/>
          </w:tcPr>
          <w:p w14:paraId="5451CC64">
            <w:pPr>
              <w:spacing w:line="360" w:lineRule="exact"/>
              <w:ind w:left="63" w:leftChars="30" w:right="63" w:rightChars="30"/>
              <w:rPr>
                <w:rFonts w:ascii="宋体" w:hAnsi="宋体" w:eastAsia="黑体" w:cs="黑体"/>
                <w:color w:val="auto"/>
                <w:sz w:val="24"/>
                <w:szCs w:val="40"/>
                <w:lang w:eastAsia="zh-Hans"/>
              </w:rPr>
            </w:pPr>
            <w:r>
              <w:rPr>
                <w:rFonts w:hint="eastAsia" w:ascii="宋体" w:hAnsi="宋体" w:eastAsia="黑体" w:cs="黑体"/>
                <w:color w:val="auto"/>
                <w:sz w:val="24"/>
                <w:szCs w:val="40"/>
                <w:lang w:eastAsia="zh-Hans"/>
              </w:rPr>
              <w:t>投标人概况（投标人应以其投标的时间为时点统计并填写相关数据）</w:t>
            </w:r>
          </w:p>
        </w:tc>
        <w:tc>
          <w:tcPr>
            <w:tcW w:w="1863" w:type="dxa"/>
            <w:vAlign w:val="center"/>
          </w:tcPr>
          <w:p w14:paraId="7A482AC6">
            <w:pPr>
              <w:spacing w:line="300" w:lineRule="exact"/>
              <w:jc w:val="center"/>
              <w:rPr>
                <w:rFonts w:ascii="宋体" w:hAnsi="宋体" w:eastAsia="仿宋_GB2312" w:cs="仿宋_GB2312"/>
                <w:color w:val="auto"/>
                <w:sz w:val="22"/>
                <w:szCs w:val="36"/>
                <w:lang w:eastAsia="zh-Hans"/>
              </w:rPr>
            </w:pPr>
            <w:r>
              <w:rPr>
                <w:rFonts w:hint="eastAsia" w:ascii="宋体" w:hAnsi="宋体" w:eastAsia="仿宋_GB2312" w:cs="仿宋_GB2312"/>
                <w:color w:val="auto"/>
                <w:sz w:val="22"/>
                <w:szCs w:val="36"/>
                <w:lang w:eastAsia="zh-Hans"/>
              </w:rPr>
              <w:t>总人数</w:t>
            </w:r>
          </w:p>
        </w:tc>
        <w:tc>
          <w:tcPr>
            <w:tcW w:w="1273" w:type="dxa"/>
            <w:vAlign w:val="center"/>
          </w:tcPr>
          <w:p w14:paraId="5AFE30D2">
            <w:pPr>
              <w:spacing w:line="300" w:lineRule="exact"/>
              <w:jc w:val="center"/>
              <w:rPr>
                <w:rFonts w:ascii="宋体" w:hAnsi="宋体" w:eastAsia="仿宋_GB2312" w:cs="仿宋_GB2312"/>
                <w:color w:val="auto"/>
                <w:sz w:val="22"/>
                <w:szCs w:val="36"/>
                <w:lang w:eastAsia="zh-Hans"/>
              </w:rPr>
            </w:pPr>
            <w:r>
              <w:rPr>
                <w:rFonts w:hint="eastAsia" w:ascii="宋体" w:hAnsi="宋体" w:eastAsia="仿宋_GB2312" w:cs="仿宋_GB2312"/>
                <w:color w:val="auto"/>
                <w:sz w:val="22"/>
                <w:szCs w:val="36"/>
                <w:u w:val="single"/>
              </w:rPr>
              <w:t xml:space="preserve">    </w:t>
            </w:r>
            <w:r>
              <w:rPr>
                <w:rFonts w:hint="eastAsia" w:ascii="宋体" w:hAnsi="宋体" w:eastAsia="仿宋_GB2312" w:cs="仿宋_GB2312"/>
                <w:color w:val="auto"/>
                <w:sz w:val="22"/>
                <w:szCs w:val="36"/>
                <w:lang w:eastAsia="zh-Hans"/>
              </w:rPr>
              <w:t>人</w:t>
            </w:r>
          </w:p>
        </w:tc>
        <w:tc>
          <w:tcPr>
            <w:tcW w:w="1788" w:type="dxa"/>
            <w:vAlign w:val="center"/>
          </w:tcPr>
          <w:p w14:paraId="6330545E">
            <w:pPr>
              <w:spacing w:line="300" w:lineRule="exact"/>
              <w:jc w:val="center"/>
              <w:rPr>
                <w:rFonts w:ascii="宋体" w:hAnsi="宋体" w:eastAsia="仿宋_GB2312" w:cs="仿宋_GB2312"/>
                <w:color w:val="auto"/>
                <w:sz w:val="22"/>
                <w:szCs w:val="36"/>
                <w:lang w:eastAsia="zh-Hans"/>
              </w:rPr>
            </w:pPr>
            <w:r>
              <w:rPr>
                <w:rFonts w:hint="eastAsia" w:ascii="宋体" w:hAnsi="宋体" w:eastAsia="仿宋_GB2312" w:cs="仿宋_GB2312"/>
                <w:color w:val="auto"/>
                <w:sz w:val="22"/>
                <w:szCs w:val="36"/>
                <w:lang w:eastAsia="zh-Hans"/>
              </w:rPr>
              <w:t>中级</w:t>
            </w:r>
            <w:r>
              <w:rPr>
                <w:rFonts w:hint="eastAsia" w:ascii="宋体" w:hAnsi="宋体" w:eastAsia="仿宋_GB2312" w:cs="仿宋_GB2312"/>
                <w:color w:val="auto"/>
                <w:sz w:val="22"/>
                <w:szCs w:val="36"/>
              </w:rPr>
              <w:t>及以上</w:t>
            </w:r>
            <w:r>
              <w:rPr>
                <w:rFonts w:hint="eastAsia" w:ascii="宋体" w:hAnsi="宋体" w:eastAsia="仿宋_GB2312" w:cs="仿宋_GB2312"/>
                <w:color w:val="auto"/>
                <w:sz w:val="22"/>
                <w:szCs w:val="36"/>
                <w:lang w:eastAsia="zh-Hans"/>
              </w:rPr>
              <w:t>职称</w:t>
            </w:r>
          </w:p>
        </w:tc>
        <w:tc>
          <w:tcPr>
            <w:tcW w:w="1196" w:type="dxa"/>
            <w:vAlign w:val="center"/>
          </w:tcPr>
          <w:p w14:paraId="006ADD86">
            <w:pPr>
              <w:spacing w:line="300" w:lineRule="exact"/>
              <w:jc w:val="center"/>
              <w:rPr>
                <w:rFonts w:ascii="宋体" w:hAnsi="宋体" w:eastAsia="仿宋_GB2312" w:cs="仿宋_GB2312"/>
                <w:color w:val="auto"/>
                <w:sz w:val="22"/>
                <w:szCs w:val="36"/>
                <w:lang w:eastAsia="zh-Hans"/>
              </w:rPr>
            </w:pPr>
            <w:r>
              <w:rPr>
                <w:rFonts w:hint="eastAsia" w:ascii="宋体" w:hAnsi="宋体" w:eastAsia="仿宋_GB2312" w:cs="仿宋_GB2312"/>
                <w:color w:val="auto"/>
                <w:sz w:val="22"/>
                <w:szCs w:val="36"/>
                <w:u w:val="single"/>
              </w:rPr>
              <w:t xml:space="preserve">    </w:t>
            </w:r>
            <w:r>
              <w:rPr>
                <w:rFonts w:hint="eastAsia" w:ascii="宋体" w:hAnsi="宋体" w:eastAsia="仿宋_GB2312" w:cs="仿宋_GB2312"/>
                <w:color w:val="auto"/>
                <w:sz w:val="22"/>
                <w:szCs w:val="36"/>
                <w:lang w:eastAsia="zh-Hans"/>
              </w:rPr>
              <w:t>人</w:t>
            </w:r>
          </w:p>
        </w:tc>
      </w:tr>
      <w:tr w14:paraId="53D11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1445" w:type="dxa"/>
            <w:vMerge w:val="continue"/>
            <w:vAlign w:val="center"/>
          </w:tcPr>
          <w:p w14:paraId="15780FC3">
            <w:pPr>
              <w:spacing w:line="400" w:lineRule="exact"/>
              <w:jc w:val="center"/>
              <w:rPr>
                <w:rFonts w:ascii="宋体" w:hAnsi="宋体" w:eastAsia="仿宋_GB2312" w:cs="仿宋_GB2312"/>
                <w:color w:val="auto"/>
                <w:szCs w:val="32"/>
              </w:rPr>
            </w:pPr>
          </w:p>
        </w:tc>
        <w:tc>
          <w:tcPr>
            <w:tcW w:w="1881" w:type="dxa"/>
            <w:vMerge w:val="continue"/>
            <w:vAlign w:val="center"/>
          </w:tcPr>
          <w:p w14:paraId="10A28923">
            <w:pPr>
              <w:spacing w:line="400" w:lineRule="exact"/>
              <w:jc w:val="center"/>
              <w:rPr>
                <w:rFonts w:ascii="宋体" w:hAnsi="宋体" w:eastAsia="仿宋_GB2312" w:cs="仿宋_GB2312"/>
                <w:color w:val="auto"/>
                <w:szCs w:val="32"/>
                <w:lang w:eastAsia="zh-Hans"/>
              </w:rPr>
            </w:pPr>
          </w:p>
        </w:tc>
        <w:tc>
          <w:tcPr>
            <w:tcW w:w="1863" w:type="dxa"/>
            <w:vAlign w:val="center"/>
          </w:tcPr>
          <w:p w14:paraId="4B312E9F">
            <w:pPr>
              <w:spacing w:line="300" w:lineRule="exact"/>
              <w:jc w:val="center"/>
              <w:rPr>
                <w:rFonts w:ascii="宋体" w:hAnsi="宋体" w:eastAsia="仿宋_GB2312" w:cs="仿宋_GB2312"/>
                <w:color w:val="auto"/>
                <w:sz w:val="22"/>
                <w:szCs w:val="36"/>
              </w:rPr>
            </w:pPr>
            <w:r>
              <w:rPr>
                <w:rFonts w:hint="eastAsia" w:ascii="宋体" w:hAnsi="宋体" w:eastAsia="仿宋_GB2312" w:cs="仿宋_GB2312"/>
                <w:color w:val="auto"/>
                <w:sz w:val="22"/>
                <w:szCs w:val="36"/>
              </w:rPr>
              <w:t>大学本科及以上学历</w:t>
            </w:r>
          </w:p>
        </w:tc>
        <w:tc>
          <w:tcPr>
            <w:tcW w:w="1273" w:type="dxa"/>
            <w:vAlign w:val="center"/>
          </w:tcPr>
          <w:p w14:paraId="2445FF05">
            <w:pPr>
              <w:spacing w:line="300" w:lineRule="exact"/>
              <w:jc w:val="center"/>
              <w:rPr>
                <w:rFonts w:ascii="宋体" w:hAnsi="宋体" w:eastAsia="仿宋_GB2312" w:cs="仿宋_GB2312"/>
                <w:color w:val="auto"/>
                <w:sz w:val="22"/>
                <w:szCs w:val="36"/>
                <w:u w:val="single"/>
              </w:rPr>
            </w:pPr>
            <w:r>
              <w:rPr>
                <w:rFonts w:hint="eastAsia" w:ascii="宋体" w:hAnsi="宋体" w:eastAsia="仿宋_GB2312" w:cs="仿宋_GB2312"/>
                <w:color w:val="auto"/>
                <w:sz w:val="22"/>
                <w:szCs w:val="36"/>
                <w:u w:val="single"/>
              </w:rPr>
              <w:t xml:space="preserve">    </w:t>
            </w:r>
            <w:r>
              <w:rPr>
                <w:rFonts w:hint="eastAsia" w:ascii="宋体" w:hAnsi="宋体" w:eastAsia="仿宋_GB2312" w:cs="仿宋_GB2312"/>
                <w:color w:val="auto"/>
                <w:sz w:val="22"/>
                <w:szCs w:val="36"/>
                <w:lang w:eastAsia="zh-Hans"/>
              </w:rPr>
              <w:t>人</w:t>
            </w:r>
          </w:p>
        </w:tc>
        <w:tc>
          <w:tcPr>
            <w:tcW w:w="1788" w:type="dxa"/>
            <w:vAlign w:val="center"/>
          </w:tcPr>
          <w:p w14:paraId="56D59A2A">
            <w:pPr>
              <w:spacing w:line="300" w:lineRule="exact"/>
              <w:jc w:val="center"/>
              <w:rPr>
                <w:rFonts w:ascii="宋体" w:hAnsi="宋体" w:eastAsia="仿宋_GB2312" w:cs="仿宋_GB2312"/>
                <w:color w:val="auto"/>
                <w:sz w:val="22"/>
                <w:szCs w:val="36"/>
              </w:rPr>
            </w:pPr>
            <w:r>
              <w:rPr>
                <w:rFonts w:hint="eastAsia" w:ascii="宋体" w:hAnsi="宋体" w:eastAsia="仿宋_GB2312" w:cs="仿宋_GB2312"/>
                <w:color w:val="auto"/>
                <w:sz w:val="22"/>
                <w:szCs w:val="36"/>
                <w:lang w:eastAsia="zh-Hans"/>
              </w:rPr>
              <w:t>管理人员</w:t>
            </w:r>
          </w:p>
        </w:tc>
        <w:tc>
          <w:tcPr>
            <w:tcW w:w="1196" w:type="dxa"/>
            <w:vAlign w:val="center"/>
          </w:tcPr>
          <w:p w14:paraId="3283DE88">
            <w:pPr>
              <w:spacing w:line="300" w:lineRule="exact"/>
              <w:jc w:val="center"/>
              <w:rPr>
                <w:rFonts w:ascii="宋体" w:hAnsi="宋体" w:eastAsia="仿宋_GB2312" w:cs="仿宋_GB2312"/>
                <w:color w:val="auto"/>
                <w:sz w:val="22"/>
                <w:szCs w:val="36"/>
                <w:u w:val="single"/>
              </w:rPr>
            </w:pPr>
            <w:r>
              <w:rPr>
                <w:rFonts w:hint="eastAsia" w:ascii="宋体" w:hAnsi="宋体" w:eastAsia="仿宋_GB2312" w:cs="仿宋_GB2312"/>
                <w:color w:val="auto"/>
                <w:sz w:val="22"/>
                <w:szCs w:val="36"/>
                <w:u w:val="single"/>
              </w:rPr>
              <w:t xml:space="preserve">    </w:t>
            </w:r>
            <w:r>
              <w:rPr>
                <w:rFonts w:hint="eastAsia" w:ascii="宋体" w:hAnsi="宋体" w:eastAsia="仿宋_GB2312" w:cs="仿宋_GB2312"/>
                <w:color w:val="auto"/>
                <w:sz w:val="22"/>
                <w:szCs w:val="36"/>
                <w:lang w:eastAsia="zh-Hans"/>
              </w:rPr>
              <w:t>人</w:t>
            </w:r>
          </w:p>
        </w:tc>
      </w:tr>
      <w:tr w14:paraId="220F5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1445" w:type="dxa"/>
            <w:vMerge w:val="continue"/>
            <w:vAlign w:val="center"/>
          </w:tcPr>
          <w:p w14:paraId="639A0BEE">
            <w:pPr>
              <w:spacing w:line="400" w:lineRule="exact"/>
              <w:jc w:val="center"/>
              <w:rPr>
                <w:rFonts w:ascii="宋体" w:hAnsi="宋体" w:eastAsia="仿宋_GB2312" w:cs="仿宋_GB2312"/>
                <w:color w:val="auto"/>
                <w:szCs w:val="32"/>
                <w:lang w:eastAsia="zh-Hans"/>
              </w:rPr>
            </w:pPr>
          </w:p>
        </w:tc>
        <w:tc>
          <w:tcPr>
            <w:tcW w:w="1881" w:type="dxa"/>
            <w:vMerge w:val="continue"/>
            <w:vAlign w:val="center"/>
          </w:tcPr>
          <w:p w14:paraId="397C5104">
            <w:pPr>
              <w:spacing w:line="400" w:lineRule="exact"/>
              <w:jc w:val="center"/>
              <w:rPr>
                <w:rFonts w:ascii="宋体" w:hAnsi="宋体" w:eastAsia="仿宋_GB2312" w:cs="仿宋_GB2312"/>
                <w:color w:val="auto"/>
                <w:szCs w:val="32"/>
                <w:lang w:eastAsia="zh-Hans"/>
              </w:rPr>
            </w:pPr>
          </w:p>
        </w:tc>
        <w:tc>
          <w:tcPr>
            <w:tcW w:w="1863" w:type="dxa"/>
            <w:vAlign w:val="center"/>
          </w:tcPr>
          <w:p w14:paraId="2CD6E9E3">
            <w:pPr>
              <w:spacing w:line="300" w:lineRule="exact"/>
              <w:jc w:val="center"/>
              <w:rPr>
                <w:rFonts w:ascii="宋体" w:hAnsi="宋体" w:eastAsia="仿宋_GB2312" w:cs="仿宋_GB2312"/>
                <w:color w:val="auto"/>
                <w:sz w:val="22"/>
                <w:szCs w:val="36"/>
                <w:lang w:eastAsia="zh-Hans"/>
              </w:rPr>
            </w:pPr>
            <w:r>
              <w:rPr>
                <w:rFonts w:hint="eastAsia" w:ascii="宋体" w:hAnsi="宋体" w:eastAsia="仿宋_GB2312" w:cs="仿宋_GB2312"/>
                <w:color w:val="auto"/>
                <w:sz w:val="22"/>
                <w:szCs w:val="36"/>
                <w:lang w:eastAsia="zh-Hans"/>
              </w:rPr>
              <w:t>固定资产</w:t>
            </w:r>
          </w:p>
        </w:tc>
        <w:tc>
          <w:tcPr>
            <w:tcW w:w="4257" w:type="dxa"/>
            <w:gridSpan w:val="3"/>
            <w:vAlign w:val="center"/>
          </w:tcPr>
          <w:p w14:paraId="009869E4">
            <w:pPr>
              <w:spacing w:line="300" w:lineRule="exact"/>
              <w:jc w:val="center"/>
              <w:rPr>
                <w:rFonts w:ascii="宋体" w:hAnsi="宋体" w:eastAsia="仿宋_GB2312" w:cs="仿宋_GB2312"/>
                <w:color w:val="auto"/>
                <w:sz w:val="22"/>
                <w:szCs w:val="36"/>
                <w:lang w:eastAsia="zh-Hans"/>
              </w:rPr>
            </w:pPr>
            <w:r>
              <w:rPr>
                <w:rFonts w:hint="eastAsia" w:ascii="宋体" w:hAnsi="宋体" w:eastAsia="仿宋_GB2312" w:cs="仿宋_GB2312"/>
                <w:color w:val="auto"/>
                <w:sz w:val="22"/>
                <w:szCs w:val="36"/>
                <w:u w:val="single"/>
              </w:rPr>
              <w:t xml:space="preserve">    </w:t>
            </w:r>
            <w:r>
              <w:rPr>
                <w:rFonts w:hint="eastAsia" w:ascii="宋体" w:hAnsi="宋体" w:eastAsia="仿宋_GB2312" w:cs="仿宋_GB2312"/>
                <w:color w:val="auto"/>
                <w:sz w:val="22"/>
                <w:szCs w:val="36"/>
                <w:lang w:eastAsia="zh-Hans"/>
              </w:rPr>
              <w:t>万元</w:t>
            </w:r>
          </w:p>
        </w:tc>
      </w:tr>
      <w:tr w14:paraId="0528E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1445" w:type="dxa"/>
            <w:vMerge w:val="continue"/>
            <w:vAlign w:val="center"/>
          </w:tcPr>
          <w:p w14:paraId="403DB99D">
            <w:pPr>
              <w:spacing w:line="400" w:lineRule="exact"/>
              <w:jc w:val="center"/>
              <w:rPr>
                <w:rFonts w:ascii="宋体" w:hAnsi="宋体" w:eastAsia="仿宋_GB2312" w:cs="仿宋_GB2312"/>
                <w:color w:val="auto"/>
                <w:szCs w:val="32"/>
                <w:lang w:eastAsia="zh-Hans"/>
              </w:rPr>
            </w:pPr>
          </w:p>
        </w:tc>
        <w:tc>
          <w:tcPr>
            <w:tcW w:w="1881" w:type="dxa"/>
            <w:vMerge w:val="continue"/>
            <w:vAlign w:val="center"/>
          </w:tcPr>
          <w:p w14:paraId="311ADBCF">
            <w:pPr>
              <w:spacing w:line="400" w:lineRule="exact"/>
              <w:jc w:val="center"/>
              <w:rPr>
                <w:rFonts w:ascii="宋体" w:hAnsi="宋体" w:eastAsia="仿宋_GB2312" w:cs="仿宋_GB2312"/>
                <w:color w:val="auto"/>
                <w:szCs w:val="32"/>
                <w:lang w:eastAsia="zh-Hans"/>
              </w:rPr>
            </w:pPr>
          </w:p>
        </w:tc>
        <w:tc>
          <w:tcPr>
            <w:tcW w:w="1863" w:type="dxa"/>
            <w:vAlign w:val="center"/>
          </w:tcPr>
          <w:p w14:paraId="080685B4">
            <w:pPr>
              <w:spacing w:line="300" w:lineRule="exact"/>
              <w:jc w:val="center"/>
              <w:rPr>
                <w:rFonts w:ascii="宋体" w:hAnsi="宋体" w:eastAsia="仿宋_GB2312" w:cs="仿宋_GB2312"/>
                <w:color w:val="auto"/>
                <w:sz w:val="22"/>
                <w:szCs w:val="36"/>
                <w:lang w:eastAsia="zh-Hans"/>
              </w:rPr>
            </w:pPr>
            <w:r>
              <w:rPr>
                <w:rFonts w:hint="eastAsia" w:ascii="宋体" w:hAnsi="宋体" w:eastAsia="仿宋_GB2312" w:cs="仿宋_GB2312"/>
                <w:color w:val="auto"/>
                <w:sz w:val="22"/>
                <w:szCs w:val="36"/>
                <w:lang w:eastAsia="zh-Hans"/>
              </w:rPr>
              <w:t>流动资金</w:t>
            </w:r>
          </w:p>
        </w:tc>
        <w:tc>
          <w:tcPr>
            <w:tcW w:w="4257" w:type="dxa"/>
            <w:gridSpan w:val="3"/>
            <w:vAlign w:val="center"/>
          </w:tcPr>
          <w:p w14:paraId="22C4B0F5">
            <w:pPr>
              <w:spacing w:line="300" w:lineRule="exact"/>
              <w:jc w:val="center"/>
              <w:rPr>
                <w:rFonts w:ascii="宋体" w:hAnsi="宋体" w:eastAsia="仿宋_GB2312" w:cs="仿宋_GB2312"/>
                <w:color w:val="auto"/>
                <w:sz w:val="22"/>
                <w:szCs w:val="36"/>
                <w:lang w:eastAsia="zh-Hans"/>
              </w:rPr>
            </w:pPr>
            <w:r>
              <w:rPr>
                <w:rFonts w:hint="eastAsia" w:ascii="宋体" w:hAnsi="宋体" w:eastAsia="仿宋_GB2312" w:cs="仿宋_GB2312"/>
                <w:color w:val="auto"/>
                <w:sz w:val="22"/>
                <w:szCs w:val="36"/>
                <w:u w:val="single"/>
              </w:rPr>
              <w:t xml:space="preserve">    </w:t>
            </w:r>
            <w:r>
              <w:rPr>
                <w:rFonts w:hint="eastAsia" w:ascii="宋体" w:hAnsi="宋体" w:eastAsia="仿宋_GB2312" w:cs="仿宋_GB2312"/>
                <w:color w:val="auto"/>
                <w:sz w:val="22"/>
                <w:szCs w:val="36"/>
                <w:lang w:eastAsia="zh-Hans"/>
              </w:rPr>
              <w:t>万元</w:t>
            </w:r>
          </w:p>
        </w:tc>
      </w:tr>
      <w:tr w14:paraId="633FC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445" w:type="dxa"/>
            <w:vAlign w:val="center"/>
          </w:tcPr>
          <w:p w14:paraId="52BB0B6F">
            <w:pPr>
              <w:spacing w:line="400" w:lineRule="exact"/>
              <w:jc w:val="center"/>
              <w:rPr>
                <w:rFonts w:ascii="宋体" w:hAnsi="宋体" w:eastAsia="黑体" w:cs="黑体"/>
                <w:color w:val="auto"/>
                <w:sz w:val="24"/>
                <w:szCs w:val="40"/>
              </w:rPr>
            </w:pPr>
            <w:r>
              <w:rPr>
                <w:rFonts w:hint="eastAsia" w:ascii="宋体" w:hAnsi="宋体" w:eastAsia="黑体" w:cs="黑体"/>
                <w:color w:val="auto"/>
                <w:sz w:val="24"/>
                <w:szCs w:val="40"/>
              </w:rPr>
              <w:t>四</w:t>
            </w:r>
          </w:p>
        </w:tc>
        <w:tc>
          <w:tcPr>
            <w:tcW w:w="8001" w:type="dxa"/>
            <w:gridSpan w:val="5"/>
            <w:vAlign w:val="center"/>
          </w:tcPr>
          <w:p w14:paraId="63C0910D">
            <w:pPr>
              <w:spacing w:line="400" w:lineRule="exact"/>
              <w:jc w:val="center"/>
              <w:rPr>
                <w:rFonts w:ascii="宋体" w:hAnsi="宋体" w:eastAsia="黑体" w:cs="黑体"/>
                <w:color w:val="auto"/>
                <w:sz w:val="24"/>
                <w:szCs w:val="40"/>
              </w:rPr>
            </w:pPr>
            <w:r>
              <w:rPr>
                <w:rFonts w:hint="eastAsia" w:ascii="宋体" w:hAnsi="宋体" w:eastAsia="黑体" w:cs="黑体"/>
                <w:color w:val="auto"/>
                <w:sz w:val="24"/>
                <w:szCs w:val="40"/>
              </w:rPr>
              <w:t>管理体系认证情况（</w:t>
            </w:r>
            <w:r>
              <w:rPr>
                <w:rFonts w:hint="eastAsia" w:ascii="宋体" w:hAnsi="宋体" w:eastAsia="黑体" w:cs="黑体"/>
                <w:color w:val="auto"/>
                <w:sz w:val="24"/>
                <w:szCs w:val="40"/>
                <w:lang w:eastAsia="zh-Hans"/>
              </w:rPr>
              <w:t>提供</w:t>
            </w:r>
            <w:r>
              <w:rPr>
                <w:rFonts w:hint="eastAsia" w:ascii="宋体" w:hAnsi="宋体" w:eastAsia="黑体" w:cs="黑体"/>
                <w:color w:val="auto"/>
                <w:sz w:val="24"/>
                <w:szCs w:val="40"/>
              </w:rPr>
              <w:t>原件</w:t>
            </w:r>
            <w:r>
              <w:rPr>
                <w:rFonts w:hint="eastAsia" w:ascii="宋体" w:hAnsi="宋体" w:eastAsia="黑体" w:cs="黑体"/>
                <w:color w:val="auto"/>
                <w:sz w:val="24"/>
                <w:szCs w:val="40"/>
                <w:lang w:eastAsia="zh-Hans"/>
              </w:rPr>
              <w:t>扫描件</w:t>
            </w:r>
            <w:r>
              <w:rPr>
                <w:rFonts w:hint="eastAsia" w:ascii="宋体" w:hAnsi="宋体" w:eastAsia="黑体" w:cs="黑体"/>
                <w:color w:val="auto"/>
                <w:sz w:val="24"/>
                <w:szCs w:val="40"/>
              </w:rPr>
              <w:t>）</w:t>
            </w:r>
          </w:p>
        </w:tc>
      </w:tr>
      <w:tr w14:paraId="543AC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445" w:type="dxa"/>
            <w:vAlign w:val="center"/>
          </w:tcPr>
          <w:p w14:paraId="18AED7EF">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（一）</w:t>
            </w:r>
          </w:p>
        </w:tc>
        <w:tc>
          <w:tcPr>
            <w:tcW w:w="8001" w:type="dxa"/>
            <w:gridSpan w:val="5"/>
            <w:vAlign w:val="center"/>
          </w:tcPr>
          <w:p w14:paraId="40AA5364">
            <w:pPr>
              <w:spacing w:line="300" w:lineRule="exact"/>
              <w:jc w:val="center"/>
              <w:rPr>
                <w:rFonts w:ascii="宋体" w:hAnsi="宋体" w:eastAsia="仿宋_GB2312" w:cs="仿宋_GB2312"/>
                <w:color w:val="auto"/>
                <w:sz w:val="24"/>
              </w:rPr>
            </w:pPr>
          </w:p>
        </w:tc>
      </w:tr>
      <w:tr w14:paraId="17C39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445" w:type="dxa"/>
            <w:vAlign w:val="center"/>
          </w:tcPr>
          <w:p w14:paraId="1EF5AA28">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（二）</w:t>
            </w:r>
          </w:p>
        </w:tc>
        <w:tc>
          <w:tcPr>
            <w:tcW w:w="8001" w:type="dxa"/>
            <w:gridSpan w:val="5"/>
            <w:vAlign w:val="center"/>
          </w:tcPr>
          <w:p w14:paraId="71F5A7F1">
            <w:pPr>
              <w:spacing w:line="300" w:lineRule="exact"/>
              <w:jc w:val="center"/>
              <w:rPr>
                <w:rFonts w:ascii="宋体" w:hAnsi="宋体" w:eastAsia="仿宋_GB2312" w:cs="仿宋_GB2312"/>
                <w:color w:val="auto"/>
                <w:sz w:val="24"/>
              </w:rPr>
            </w:pPr>
          </w:p>
        </w:tc>
      </w:tr>
      <w:tr w14:paraId="55D82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445" w:type="dxa"/>
            <w:vAlign w:val="center"/>
          </w:tcPr>
          <w:p w14:paraId="03D5402F">
            <w:pPr>
              <w:spacing w:line="300" w:lineRule="exact"/>
              <w:jc w:val="center"/>
              <w:rPr>
                <w:rFonts w:ascii="宋体" w:hAnsi="宋体" w:eastAsia="仿宋_GB2312" w:cs="仿宋_GB2312"/>
                <w:color w:val="auto"/>
                <w:sz w:val="24"/>
              </w:rPr>
            </w:pPr>
            <w:r>
              <w:rPr>
                <w:rFonts w:hint="eastAsia" w:ascii="宋体" w:hAnsi="宋体" w:eastAsia="仿宋_GB2312" w:cs="仿宋_GB2312"/>
                <w:color w:val="auto"/>
                <w:sz w:val="24"/>
              </w:rPr>
              <w:t>（三）</w:t>
            </w:r>
          </w:p>
        </w:tc>
        <w:tc>
          <w:tcPr>
            <w:tcW w:w="8001" w:type="dxa"/>
            <w:gridSpan w:val="5"/>
            <w:vAlign w:val="center"/>
          </w:tcPr>
          <w:p w14:paraId="2A22FBC6">
            <w:pPr>
              <w:spacing w:line="300" w:lineRule="exact"/>
              <w:jc w:val="center"/>
              <w:rPr>
                <w:rFonts w:ascii="宋体" w:hAnsi="宋体" w:eastAsia="仿宋_GB2312" w:cs="仿宋_GB2312"/>
                <w:color w:val="auto"/>
                <w:sz w:val="24"/>
              </w:rPr>
            </w:pPr>
          </w:p>
        </w:tc>
      </w:tr>
      <w:tr w14:paraId="150C5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445" w:type="dxa"/>
            <w:vAlign w:val="center"/>
          </w:tcPr>
          <w:p w14:paraId="100BC0D2">
            <w:pPr>
              <w:spacing w:line="400" w:lineRule="exact"/>
              <w:jc w:val="center"/>
              <w:rPr>
                <w:rFonts w:ascii="宋体" w:hAnsi="宋体" w:eastAsia="黑体" w:cs="黑体"/>
                <w:color w:val="auto"/>
                <w:sz w:val="24"/>
                <w:szCs w:val="40"/>
              </w:rPr>
            </w:pPr>
            <w:r>
              <w:rPr>
                <w:rFonts w:hint="eastAsia" w:ascii="宋体" w:hAnsi="宋体" w:eastAsia="黑体" w:cs="黑体"/>
                <w:color w:val="auto"/>
                <w:sz w:val="24"/>
                <w:szCs w:val="40"/>
              </w:rPr>
              <w:t>五</w:t>
            </w:r>
          </w:p>
        </w:tc>
        <w:tc>
          <w:tcPr>
            <w:tcW w:w="8001" w:type="dxa"/>
            <w:gridSpan w:val="5"/>
            <w:vAlign w:val="center"/>
          </w:tcPr>
          <w:p w14:paraId="176010A6">
            <w:pPr>
              <w:spacing w:line="400" w:lineRule="exact"/>
              <w:jc w:val="center"/>
              <w:rPr>
                <w:rFonts w:ascii="宋体" w:hAnsi="宋体" w:eastAsia="黑体" w:cs="黑体"/>
                <w:color w:val="auto"/>
                <w:sz w:val="24"/>
                <w:szCs w:val="40"/>
              </w:rPr>
            </w:pPr>
            <w:r>
              <w:rPr>
                <w:rFonts w:hint="eastAsia" w:ascii="宋体" w:hAnsi="宋体" w:eastAsia="黑体" w:cs="黑体"/>
                <w:color w:val="auto"/>
                <w:sz w:val="24"/>
                <w:szCs w:val="40"/>
              </w:rPr>
              <w:t>企业荣誉（</w:t>
            </w:r>
            <w:r>
              <w:rPr>
                <w:rFonts w:hint="eastAsia" w:ascii="宋体" w:hAnsi="宋体" w:eastAsia="黑体" w:cs="黑体"/>
                <w:color w:val="auto"/>
                <w:sz w:val="24"/>
                <w:szCs w:val="40"/>
                <w:lang w:eastAsia="zh-Hans"/>
              </w:rPr>
              <w:t>提供</w:t>
            </w:r>
            <w:r>
              <w:rPr>
                <w:rFonts w:hint="eastAsia" w:ascii="宋体" w:hAnsi="宋体" w:eastAsia="黑体" w:cs="黑体"/>
                <w:color w:val="auto"/>
                <w:sz w:val="24"/>
                <w:szCs w:val="40"/>
              </w:rPr>
              <w:t>原件</w:t>
            </w:r>
            <w:r>
              <w:rPr>
                <w:rFonts w:hint="eastAsia" w:ascii="宋体" w:hAnsi="宋体" w:eastAsia="黑体" w:cs="黑体"/>
                <w:color w:val="auto"/>
                <w:sz w:val="24"/>
                <w:szCs w:val="40"/>
                <w:lang w:eastAsia="zh-Hans"/>
              </w:rPr>
              <w:t>扫描件</w:t>
            </w:r>
            <w:r>
              <w:rPr>
                <w:rFonts w:hint="eastAsia" w:ascii="宋体" w:hAnsi="宋体" w:eastAsia="黑体" w:cs="黑体"/>
                <w:color w:val="auto"/>
                <w:sz w:val="24"/>
                <w:szCs w:val="40"/>
              </w:rPr>
              <w:t>）</w:t>
            </w:r>
          </w:p>
        </w:tc>
      </w:tr>
      <w:tr w14:paraId="7BFB0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trPr>
        <w:tc>
          <w:tcPr>
            <w:tcW w:w="1445" w:type="dxa"/>
            <w:vAlign w:val="center"/>
          </w:tcPr>
          <w:p w14:paraId="6E37FC29">
            <w:pPr>
              <w:spacing w:line="300" w:lineRule="exact"/>
              <w:jc w:val="center"/>
              <w:rPr>
                <w:rFonts w:ascii="宋体" w:hAnsi="宋体" w:eastAsia="仿宋_GB2312" w:cs="仿宋_GB2312"/>
                <w:color w:val="auto"/>
                <w:szCs w:val="32"/>
              </w:rPr>
            </w:pPr>
            <w:r>
              <w:rPr>
                <w:rFonts w:hint="eastAsia" w:ascii="宋体" w:hAnsi="宋体" w:eastAsia="仿宋_GB2312" w:cs="仿宋_GB2312"/>
                <w:color w:val="auto"/>
                <w:szCs w:val="32"/>
              </w:rPr>
              <w:t>（一）</w:t>
            </w:r>
          </w:p>
        </w:tc>
        <w:tc>
          <w:tcPr>
            <w:tcW w:w="8001" w:type="dxa"/>
            <w:gridSpan w:val="5"/>
            <w:vAlign w:val="center"/>
          </w:tcPr>
          <w:p w14:paraId="04DB54F3">
            <w:pPr>
              <w:spacing w:line="300" w:lineRule="exact"/>
              <w:jc w:val="center"/>
              <w:rPr>
                <w:rFonts w:ascii="宋体" w:hAnsi="宋体" w:eastAsia="仿宋_GB2312" w:cs="仿宋_GB2312"/>
                <w:color w:val="auto"/>
                <w:szCs w:val="32"/>
              </w:rPr>
            </w:pPr>
            <w:r>
              <w:rPr>
                <w:rFonts w:hint="eastAsia" w:ascii="宋体" w:hAnsi="宋体" w:eastAsia="仿宋_GB2312" w:cs="仿宋_GB2312"/>
                <w:color w:val="auto"/>
                <w:szCs w:val="32"/>
              </w:rPr>
              <w:t>投标人近</w:t>
            </w:r>
            <w:r>
              <w:rPr>
                <w:rFonts w:hint="eastAsia" w:ascii="宋体" w:hAnsi="宋体" w:eastAsia="仿宋_GB2312" w:cs="仿宋_GB2312"/>
                <w:color w:val="auto"/>
                <w:szCs w:val="32"/>
                <w:u w:val="single"/>
              </w:rPr>
              <w:t xml:space="preserve">    </w:t>
            </w:r>
            <w:r>
              <w:rPr>
                <w:rFonts w:hint="eastAsia" w:ascii="宋体" w:hAnsi="宋体" w:eastAsia="仿宋_GB2312" w:cs="仿宋_GB2312"/>
                <w:color w:val="auto"/>
                <w:szCs w:val="32"/>
              </w:rPr>
              <w:t>年因实施物业服务活动获得</w:t>
            </w:r>
            <w:r>
              <w:rPr>
                <w:rFonts w:hint="eastAsia" w:ascii="宋体" w:hAnsi="宋体" w:eastAsia="仿宋_GB2312" w:cs="仿宋_GB2312"/>
                <w:color w:val="auto"/>
                <w:szCs w:val="32"/>
                <w:u w:val="single"/>
              </w:rPr>
              <w:t xml:space="preserve">   </w:t>
            </w:r>
            <w:r>
              <w:rPr>
                <w:rFonts w:hint="eastAsia" w:ascii="宋体" w:hAnsi="宋体" w:eastAsia="仿宋_GB2312" w:cs="仿宋_GB2312"/>
                <w:color w:val="auto"/>
                <w:szCs w:val="32"/>
              </w:rPr>
              <w:t>级党委/政府/物业管理主管部门的表彰和奖励</w:t>
            </w:r>
          </w:p>
        </w:tc>
      </w:tr>
      <w:tr w14:paraId="10A7F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trPr>
        <w:tc>
          <w:tcPr>
            <w:tcW w:w="1445" w:type="dxa"/>
            <w:vAlign w:val="center"/>
          </w:tcPr>
          <w:p w14:paraId="5EDFB9DC">
            <w:pPr>
              <w:spacing w:line="300" w:lineRule="exact"/>
              <w:jc w:val="center"/>
              <w:rPr>
                <w:rFonts w:ascii="宋体" w:hAnsi="宋体" w:eastAsia="仿宋_GB2312" w:cs="仿宋_GB2312"/>
                <w:color w:val="auto"/>
                <w:szCs w:val="32"/>
              </w:rPr>
            </w:pPr>
            <w:r>
              <w:rPr>
                <w:rFonts w:hint="eastAsia" w:ascii="宋体" w:hAnsi="宋体" w:eastAsia="仿宋_GB2312" w:cs="仿宋_GB2312"/>
                <w:color w:val="auto"/>
                <w:szCs w:val="32"/>
              </w:rPr>
              <w:t>（二）</w:t>
            </w:r>
          </w:p>
        </w:tc>
        <w:tc>
          <w:tcPr>
            <w:tcW w:w="8001" w:type="dxa"/>
            <w:gridSpan w:val="5"/>
            <w:vAlign w:val="center"/>
          </w:tcPr>
          <w:p w14:paraId="07AF666E">
            <w:pPr>
              <w:spacing w:line="300" w:lineRule="exact"/>
              <w:jc w:val="center"/>
              <w:rPr>
                <w:rFonts w:ascii="宋体" w:hAnsi="宋体" w:eastAsia="仿宋_GB2312" w:cs="仿宋_GB2312"/>
                <w:color w:val="auto"/>
                <w:szCs w:val="32"/>
              </w:rPr>
            </w:pPr>
            <w:r>
              <w:rPr>
                <w:rFonts w:hint="eastAsia" w:ascii="宋体" w:hAnsi="宋体" w:eastAsia="仿宋_GB2312" w:cs="仿宋_GB2312"/>
                <w:color w:val="auto"/>
                <w:szCs w:val="32"/>
              </w:rPr>
              <w:t>投标人管理服务项目近</w:t>
            </w:r>
            <w:r>
              <w:rPr>
                <w:rFonts w:hint="eastAsia" w:ascii="宋体" w:hAnsi="宋体" w:eastAsia="仿宋_GB2312" w:cs="仿宋_GB2312"/>
                <w:color w:val="auto"/>
                <w:szCs w:val="32"/>
                <w:u w:val="single"/>
              </w:rPr>
              <w:t xml:space="preserve">    </w:t>
            </w:r>
            <w:r>
              <w:rPr>
                <w:rFonts w:hint="eastAsia" w:ascii="宋体" w:hAnsi="宋体" w:eastAsia="仿宋_GB2312" w:cs="仿宋_GB2312"/>
                <w:color w:val="auto"/>
                <w:szCs w:val="32"/>
              </w:rPr>
              <w:t>年因实施物业服务活动获得</w:t>
            </w:r>
            <w:r>
              <w:rPr>
                <w:rFonts w:hint="eastAsia" w:ascii="宋体" w:hAnsi="宋体" w:eastAsia="仿宋_GB2312" w:cs="仿宋_GB2312"/>
                <w:color w:val="auto"/>
                <w:szCs w:val="32"/>
                <w:u w:val="single"/>
              </w:rPr>
              <w:t xml:space="preserve">    </w:t>
            </w:r>
            <w:r>
              <w:rPr>
                <w:rFonts w:hint="eastAsia" w:ascii="宋体" w:hAnsi="宋体" w:eastAsia="仿宋_GB2312" w:cs="仿宋_GB2312"/>
                <w:color w:val="auto"/>
                <w:szCs w:val="32"/>
              </w:rPr>
              <w:t>级党委/政府/物业管理主管部门的表彰和奖励</w:t>
            </w:r>
          </w:p>
        </w:tc>
      </w:tr>
      <w:tr w14:paraId="3C162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trPr>
        <w:tc>
          <w:tcPr>
            <w:tcW w:w="1445" w:type="dxa"/>
            <w:vAlign w:val="center"/>
          </w:tcPr>
          <w:p w14:paraId="5F2E9995">
            <w:pPr>
              <w:spacing w:line="400" w:lineRule="exact"/>
              <w:jc w:val="center"/>
              <w:rPr>
                <w:rFonts w:ascii="宋体" w:hAnsi="宋体" w:eastAsia="黑体" w:cs="黑体"/>
                <w:color w:val="auto"/>
                <w:sz w:val="24"/>
                <w:szCs w:val="40"/>
              </w:rPr>
            </w:pPr>
            <w:r>
              <w:rPr>
                <w:rFonts w:hint="eastAsia" w:ascii="宋体" w:hAnsi="宋体" w:eastAsia="黑体" w:cs="黑体"/>
                <w:color w:val="auto"/>
                <w:sz w:val="24"/>
                <w:szCs w:val="40"/>
              </w:rPr>
              <w:t>六</w:t>
            </w:r>
          </w:p>
        </w:tc>
        <w:tc>
          <w:tcPr>
            <w:tcW w:w="8001" w:type="dxa"/>
            <w:gridSpan w:val="5"/>
            <w:vAlign w:val="center"/>
          </w:tcPr>
          <w:p w14:paraId="4095B2B7">
            <w:pPr>
              <w:spacing w:line="300" w:lineRule="exact"/>
              <w:jc w:val="center"/>
              <w:rPr>
                <w:rFonts w:hint="eastAsia" w:ascii="宋体" w:hAnsi="宋体" w:eastAsia="仿宋_GB2312" w:cs="仿宋_GB2312"/>
                <w:color w:val="auto"/>
                <w:szCs w:val="32"/>
              </w:rPr>
            </w:pPr>
            <w:r>
              <w:rPr>
                <w:rFonts w:hint="eastAsia" w:ascii="宋体" w:hAnsi="宋体" w:eastAsia="仿宋_GB2312" w:cs="仿宋_GB2312"/>
                <w:color w:val="auto"/>
                <w:szCs w:val="32"/>
              </w:rPr>
              <w:t>最近一次</w:t>
            </w:r>
            <w:r>
              <w:rPr>
                <w:rFonts w:hint="eastAsia" w:ascii="宋体" w:hAnsi="宋体" w:eastAsia="仿宋_GB2312" w:cs="仿宋_GB2312"/>
                <w:color w:val="auto"/>
                <w:szCs w:val="32"/>
                <w:lang w:val="en-US" w:eastAsia="zh-CN"/>
              </w:rPr>
              <w:t>山西省住房和城乡建设厅对</w:t>
            </w:r>
            <w:r>
              <w:rPr>
                <w:rFonts w:hint="eastAsia" w:ascii="宋体" w:hAnsi="宋体" w:eastAsia="仿宋_GB2312" w:cs="仿宋_GB2312"/>
                <w:color w:val="auto"/>
                <w:szCs w:val="32"/>
              </w:rPr>
              <w:t>物业服务企业信用评价等级</w:t>
            </w:r>
          </w:p>
          <w:p w14:paraId="746FBC34">
            <w:pPr>
              <w:spacing w:line="400" w:lineRule="exact"/>
              <w:jc w:val="center"/>
              <w:rPr>
                <w:rFonts w:ascii="宋体" w:hAnsi="宋体" w:eastAsia="黑体" w:cs="黑体"/>
                <w:color w:val="auto"/>
                <w:sz w:val="24"/>
                <w:szCs w:val="40"/>
              </w:rPr>
            </w:pPr>
          </w:p>
        </w:tc>
      </w:tr>
      <w:tr w14:paraId="0282D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trPr>
        <w:tc>
          <w:tcPr>
            <w:tcW w:w="3323" w:type="dxa"/>
            <w:gridSpan w:val="2"/>
            <w:vAlign w:val="center"/>
          </w:tcPr>
          <w:p w14:paraId="3AB1EC53">
            <w:pPr>
              <w:spacing w:line="300" w:lineRule="exact"/>
              <w:jc w:val="center"/>
              <w:rPr>
                <w:rFonts w:ascii="宋体" w:hAnsi="宋体" w:eastAsia="仿宋_GB2312" w:cs="仿宋_GB2312"/>
                <w:color w:val="auto"/>
                <w:sz w:val="22"/>
                <w:szCs w:val="36"/>
              </w:rPr>
            </w:pPr>
            <w:r>
              <w:rPr>
                <w:rFonts w:hint="eastAsia" w:ascii="宋体" w:hAnsi="宋体" w:eastAsia="仿宋_GB2312" w:cs="仿宋_GB2312"/>
                <w:color w:val="auto"/>
                <w:sz w:val="22"/>
                <w:szCs w:val="36"/>
              </w:rPr>
              <w:t>评价等级</w:t>
            </w:r>
          </w:p>
        </w:tc>
        <w:tc>
          <w:tcPr>
            <w:tcW w:w="6123" w:type="dxa"/>
            <w:gridSpan w:val="4"/>
            <w:vAlign w:val="center"/>
          </w:tcPr>
          <w:p w14:paraId="5E7F4FB3">
            <w:pPr>
              <w:spacing w:line="300" w:lineRule="exact"/>
              <w:jc w:val="center"/>
              <w:rPr>
                <w:rFonts w:ascii="宋体" w:hAnsi="宋体" w:eastAsia="仿宋_GB2312" w:cs="仿宋_GB2312"/>
                <w:color w:val="auto"/>
                <w:sz w:val="22"/>
                <w:szCs w:val="36"/>
              </w:rPr>
            </w:pPr>
            <w:r>
              <w:rPr>
                <w:rFonts w:hint="eastAsia" w:ascii="宋体" w:hAnsi="宋体" w:eastAsia="仿宋_GB2312" w:cs="仿宋_GB2312"/>
                <w:color w:val="auto"/>
                <w:sz w:val="22"/>
                <w:szCs w:val="36"/>
              </w:rPr>
              <w:t>□</w:t>
            </w:r>
            <w:r>
              <w:rPr>
                <w:rFonts w:hint="eastAsia" w:ascii="宋体" w:hAnsi="宋体" w:eastAsia="仿宋_GB2312" w:cs="仿宋_GB2312"/>
                <w:color w:val="auto"/>
                <w:sz w:val="22"/>
                <w:szCs w:val="36"/>
                <w:lang w:val="en-US" w:eastAsia="zh-CN"/>
              </w:rPr>
              <w:t>A级</w:t>
            </w:r>
            <w:r>
              <w:rPr>
                <w:rFonts w:hint="eastAsia" w:ascii="宋体" w:hAnsi="宋体" w:eastAsia="仿宋_GB2312" w:cs="仿宋_GB2312"/>
                <w:color w:val="auto"/>
                <w:sz w:val="22"/>
                <w:szCs w:val="36"/>
              </w:rPr>
              <w:t xml:space="preserve">  □</w:t>
            </w:r>
            <w:r>
              <w:rPr>
                <w:rFonts w:hint="eastAsia" w:ascii="宋体" w:hAnsi="宋体" w:eastAsia="仿宋_GB2312" w:cs="仿宋_GB2312"/>
                <w:color w:val="auto"/>
                <w:sz w:val="22"/>
                <w:szCs w:val="36"/>
                <w:lang w:val="en-US" w:eastAsia="zh-CN"/>
              </w:rPr>
              <w:t>B</w:t>
            </w:r>
            <w:r>
              <w:rPr>
                <w:rFonts w:hint="eastAsia" w:ascii="宋体" w:hAnsi="宋体" w:eastAsia="仿宋_GB2312" w:cs="仿宋_GB2312"/>
                <w:color w:val="auto"/>
                <w:sz w:val="22"/>
                <w:szCs w:val="36"/>
              </w:rPr>
              <w:t>级  □</w:t>
            </w:r>
            <w:r>
              <w:rPr>
                <w:rFonts w:hint="eastAsia" w:ascii="宋体" w:hAnsi="宋体" w:eastAsia="仿宋_GB2312" w:cs="仿宋_GB2312"/>
                <w:color w:val="auto"/>
                <w:sz w:val="22"/>
                <w:szCs w:val="36"/>
                <w:lang w:val="en-US" w:eastAsia="zh-CN"/>
              </w:rPr>
              <w:t>C</w:t>
            </w:r>
            <w:r>
              <w:rPr>
                <w:rFonts w:hint="eastAsia" w:ascii="宋体" w:hAnsi="宋体" w:eastAsia="仿宋_GB2312" w:cs="仿宋_GB2312"/>
                <w:color w:val="auto"/>
                <w:sz w:val="22"/>
                <w:szCs w:val="36"/>
              </w:rPr>
              <w:t xml:space="preserve">级 </w:t>
            </w:r>
            <w:r>
              <w:rPr>
                <w:rFonts w:hint="eastAsia" w:ascii="宋体" w:hAnsi="宋体" w:eastAsia="仿宋_GB2312" w:cs="仿宋_GB2312"/>
                <w:color w:val="auto"/>
                <w:sz w:val="22"/>
                <w:szCs w:val="36"/>
                <w:lang w:eastAsia="zh-CN"/>
              </w:rPr>
              <w:t>□</w:t>
            </w:r>
            <w:r>
              <w:rPr>
                <w:rFonts w:hint="eastAsia" w:ascii="宋体" w:hAnsi="宋体" w:eastAsia="仿宋_GB2312" w:cs="仿宋_GB2312"/>
                <w:color w:val="auto"/>
                <w:sz w:val="22"/>
                <w:szCs w:val="36"/>
                <w:lang w:val="en-US" w:eastAsia="zh-CN"/>
              </w:rPr>
              <w:t>D</w:t>
            </w:r>
            <w:r>
              <w:rPr>
                <w:rFonts w:hint="eastAsia" w:ascii="宋体" w:hAnsi="宋体" w:eastAsia="仿宋_GB2312" w:cs="仿宋_GB2312"/>
                <w:color w:val="auto"/>
                <w:sz w:val="22"/>
                <w:szCs w:val="36"/>
              </w:rPr>
              <w:t>级 □未参与</w:t>
            </w:r>
          </w:p>
        </w:tc>
      </w:tr>
      <w:tr w14:paraId="2F7A6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trPr>
        <w:tc>
          <w:tcPr>
            <w:tcW w:w="1445" w:type="dxa"/>
            <w:vAlign w:val="center"/>
          </w:tcPr>
          <w:p w14:paraId="6B85827F">
            <w:pPr>
              <w:spacing w:line="400" w:lineRule="exact"/>
              <w:jc w:val="center"/>
              <w:rPr>
                <w:rFonts w:ascii="宋体" w:hAnsi="宋体" w:eastAsia="黑体" w:cs="黑体"/>
                <w:color w:val="auto"/>
                <w:sz w:val="24"/>
                <w:szCs w:val="40"/>
              </w:rPr>
            </w:pPr>
            <w:r>
              <w:rPr>
                <w:rFonts w:hint="eastAsia" w:ascii="宋体" w:hAnsi="宋体" w:eastAsia="黑体" w:cs="黑体"/>
                <w:color w:val="auto"/>
                <w:sz w:val="24"/>
                <w:szCs w:val="40"/>
              </w:rPr>
              <w:t>七</w:t>
            </w:r>
          </w:p>
        </w:tc>
        <w:tc>
          <w:tcPr>
            <w:tcW w:w="8001" w:type="dxa"/>
            <w:gridSpan w:val="5"/>
            <w:vAlign w:val="center"/>
          </w:tcPr>
          <w:p w14:paraId="23D5436C">
            <w:pPr>
              <w:spacing w:line="400" w:lineRule="exact"/>
              <w:jc w:val="center"/>
              <w:rPr>
                <w:rFonts w:ascii="宋体" w:hAnsi="宋体" w:eastAsia="黑体" w:cs="黑体"/>
                <w:color w:val="auto"/>
                <w:sz w:val="24"/>
                <w:szCs w:val="40"/>
              </w:rPr>
            </w:pPr>
            <w:r>
              <w:rPr>
                <w:rFonts w:hint="eastAsia" w:ascii="宋体" w:hAnsi="宋体" w:eastAsia="黑体" w:cs="黑体"/>
                <w:color w:val="auto"/>
                <w:sz w:val="24"/>
                <w:szCs w:val="40"/>
                <w:lang w:eastAsia="zh-Hans"/>
              </w:rPr>
              <w:t>其他（招标人要求的其他资料或投标人认为需补充的其他说明）</w:t>
            </w:r>
          </w:p>
        </w:tc>
      </w:tr>
    </w:tbl>
    <w:p w14:paraId="3AF6D89F">
      <w:pPr>
        <w:spacing w:line="560" w:lineRule="exact"/>
        <w:jc w:val="left"/>
        <w:rPr>
          <w:rFonts w:ascii="宋体" w:hAnsi="宋体" w:eastAsia="华文楷体" w:cs="华文楷体"/>
          <w:color w:val="auto"/>
          <w:sz w:val="28"/>
          <w:szCs w:val="44"/>
        </w:rPr>
      </w:pPr>
      <w:r>
        <w:rPr>
          <w:rFonts w:hint="eastAsia" w:ascii="宋体" w:hAnsi="宋体" w:eastAsia="华文楷体" w:cs="华文楷体"/>
          <w:color w:val="auto"/>
          <w:sz w:val="28"/>
          <w:szCs w:val="44"/>
        </w:rPr>
        <w:t>注：投标人须按要求填写此表，可按表格格式扩展。</w:t>
      </w:r>
    </w:p>
    <w:p w14:paraId="1810121D">
      <w:pPr>
        <w:spacing w:line="560" w:lineRule="exact"/>
        <w:jc w:val="left"/>
        <w:rPr>
          <w:rFonts w:ascii="宋体" w:hAnsi="宋体" w:eastAsia="仿宋_GB2312" w:cs="仿宋_GB2312"/>
          <w:color w:val="auto"/>
          <w:szCs w:val="32"/>
        </w:rPr>
      </w:pPr>
    </w:p>
    <w:p w14:paraId="122E1673">
      <w:pPr>
        <w:rPr>
          <w:rFonts w:ascii="宋体" w:hAnsi="宋体" w:cs="仿宋"/>
          <w:b/>
          <w:color w:val="auto"/>
          <w:kern w:val="1"/>
          <w:szCs w:val="32"/>
        </w:rPr>
      </w:pPr>
    </w:p>
    <w:p w14:paraId="2849D8CB">
      <w:pPr>
        <w:pStyle w:val="3"/>
        <w:ind w:firstLine="422"/>
        <w:rPr>
          <w:rFonts w:ascii="宋体" w:hAnsi="宋体" w:cs="仿宋"/>
          <w:color w:val="auto"/>
          <w:kern w:val="1"/>
        </w:rPr>
      </w:pPr>
    </w:p>
    <w:p w14:paraId="0E48A970">
      <w:pPr>
        <w:rPr>
          <w:rFonts w:ascii="宋体" w:hAnsi="宋体" w:cs="仿宋"/>
          <w:b/>
          <w:color w:val="auto"/>
          <w:kern w:val="1"/>
          <w:szCs w:val="32"/>
        </w:rPr>
      </w:pPr>
    </w:p>
    <w:p w14:paraId="0D47EC35">
      <w:pPr>
        <w:pStyle w:val="3"/>
        <w:ind w:firstLine="422"/>
        <w:rPr>
          <w:rFonts w:ascii="宋体" w:hAnsi="宋体" w:cs="仿宋"/>
          <w:color w:val="auto"/>
          <w:kern w:val="1"/>
        </w:rPr>
      </w:pPr>
    </w:p>
    <w:p w14:paraId="00E6B670">
      <w:pPr>
        <w:rPr>
          <w:rFonts w:ascii="宋体" w:hAnsi="宋体" w:cs="仿宋"/>
          <w:b/>
          <w:color w:val="auto"/>
          <w:kern w:val="1"/>
          <w:szCs w:val="32"/>
        </w:rPr>
      </w:pPr>
    </w:p>
    <w:p w14:paraId="500963B7">
      <w:pPr>
        <w:pStyle w:val="3"/>
        <w:ind w:firstLine="422"/>
        <w:rPr>
          <w:rFonts w:ascii="宋体" w:hAnsi="宋体" w:cs="仿宋"/>
          <w:color w:val="auto"/>
          <w:kern w:val="1"/>
        </w:rPr>
      </w:pPr>
    </w:p>
    <w:p w14:paraId="4468355E">
      <w:pPr>
        <w:rPr>
          <w:rFonts w:ascii="宋体" w:hAnsi="宋体" w:cs="仿宋"/>
          <w:b/>
          <w:color w:val="auto"/>
          <w:kern w:val="1"/>
          <w:szCs w:val="32"/>
        </w:rPr>
      </w:pPr>
    </w:p>
    <w:p w14:paraId="701B6B2C">
      <w:pPr>
        <w:pStyle w:val="3"/>
        <w:ind w:firstLine="422"/>
        <w:rPr>
          <w:rFonts w:ascii="宋体" w:hAnsi="宋体" w:cs="仿宋"/>
          <w:color w:val="auto"/>
          <w:kern w:val="1"/>
        </w:rPr>
      </w:pPr>
    </w:p>
    <w:p w14:paraId="61DFEEE8">
      <w:pPr>
        <w:rPr>
          <w:rFonts w:ascii="宋体" w:hAnsi="宋体" w:cs="仿宋"/>
          <w:b/>
          <w:color w:val="auto"/>
          <w:kern w:val="1"/>
          <w:szCs w:val="32"/>
        </w:rPr>
      </w:pPr>
    </w:p>
    <w:p w14:paraId="596D2253">
      <w:pPr>
        <w:pStyle w:val="3"/>
        <w:ind w:firstLine="422"/>
        <w:rPr>
          <w:rFonts w:ascii="宋体" w:hAnsi="宋体" w:cs="仿宋"/>
          <w:color w:val="auto"/>
          <w:kern w:val="1"/>
        </w:rPr>
      </w:pPr>
    </w:p>
    <w:p w14:paraId="72C7893B">
      <w:pPr>
        <w:rPr>
          <w:rFonts w:ascii="宋体" w:hAnsi="宋体" w:cs="仿宋"/>
          <w:b/>
          <w:color w:val="auto"/>
          <w:kern w:val="1"/>
          <w:szCs w:val="32"/>
        </w:rPr>
      </w:pPr>
    </w:p>
    <w:p w14:paraId="484E68E8">
      <w:pPr>
        <w:pStyle w:val="3"/>
        <w:ind w:firstLine="422"/>
        <w:rPr>
          <w:rFonts w:ascii="宋体" w:hAnsi="宋体" w:cs="仿宋"/>
          <w:color w:val="auto"/>
          <w:kern w:val="1"/>
        </w:rPr>
      </w:pPr>
    </w:p>
    <w:p w14:paraId="4172DA48">
      <w:pPr>
        <w:rPr>
          <w:rFonts w:ascii="宋体" w:hAnsi="宋体" w:cs="仿宋"/>
          <w:b/>
          <w:color w:val="auto"/>
          <w:kern w:val="1"/>
          <w:szCs w:val="32"/>
        </w:rPr>
      </w:pPr>
    </w:p>
    <w:p w14:paraId="08FB0CEB">
      <w:pPr>
        <w:pStyle w:val="3"/>
        <w:ind w:firstLine="422"/>
        <w:rPr>
          <w:rFonts w:ascii="宋体" w:hAnsi="宋体" w:cs="仿宋"/>
          <w:color w:val="auto"/>
          <w:kern w:val="1"/>
        </w:rPr>
      </w:pPr>
    </w:p>
    <w:p w14:paraId="7FDF05F4">
      <w:pPr>
        <w:rPr>
          <w:rFonts w:ascii="宋体" w:hAnsi="宋体" w:cs="仿宋"/>
          <w:b/>
          <w:color w:val="auto"/>
          <w:kern w:val="1"/>
          <w:szCs w:val="32"/>
        </w:rPr>
      </w:pPr>
    </w:p>
    <w:p w14:paraId="050219D4">
      <w:pPr>
        <w:pStyle w:val="3"/>
        <w:ind w:firstLine="422"/>
        <w:rPr>
          <w:rFonts w:ascii="宋体" w:hAnsi="宋体"/>
          <w:color w:val="auto"/>
        </w:rPr>
      </w:pPr>
    </w:p>
    <w:p w14:paraId="3D9213CD">
      <w:pPr>
        <w:rPr>
          <w:rFonts w:ascii="宋体" w:hAnsi="宋体"/>
          <w:color w:val="auto"/>
        </w:rPr>
      </w:pPr>
    </w:p>
    <w:p w14:paraId="1C54CFAB">
      <w:pPr>
        <w:spacing w:line="560" w:lineRule="exact"/>
        <w:jc w:val="center"/>
        <w:rPr>
          <w:rFonts w:ascii="宋体" w:hAnsi="宋体" w:eastAsia="黑体"/>
          <w:bCs/>
          <w:color w:val="auto"/>
          <w:sz w:val="32"/>
          <w:szCs w:val="32"/>
        </w:rPr>
      </w:pPr>
    </w:p>
    <w:p w14:paraId="1A7C401B">
      <w:pPr>
        <w:spacing w:line="560" w:lineRule="exact"/>
        <w:jc w:val="center"/>
        <w:rPr>
          <w:rFonts w:ascii="宋体" w:hAnsi="宋体" w:eastAsia="黑体"/>
          <w:bCs/>
          <w:color w:val="auto"/>
          <w:sz w:val="32"/>
          <w:szCs w:val="32"/>
        </w:rPr>
      </w:pPr>
    </w:p>
    <w:p w14:paraId="478C8276">
      <w:pPr>
        <w:pStyle w:val="23"/>
        <w:rPr>
          <w:rFonts w:ascii="宋体" w:hAnsi="宋体"/>
          <w:color w:val="auto"/>
        </w:rPr>
      </w:pPr>
    </w:p>
    <w:p w14:paraId="6A9FBD92">
      <w:pPr>
        <w:spacing w:line="560" w:lineRule="exact"/>
        <w:ind w:firstLine="640" w:firstLineChars="200"/>
        <w:rPr>
          <w:rFonts w:ascii="宋体" w:hAnsi="宋体" w:eastAsia="黑体"/>
          <w:bCs/>
          <w:color w:val="auto"/>
          <w:sz w:val="32"/>
          <w:szCs w:val="32"/>
        </w:rPr>
      </w:pPr>
      <w:r>
        <w:rPr>
          <w:rFonts w:ascii="宋体" w:hAnsi="宋体" w:eastAsia="黑体"/>
          <w:bCs/>
          <w:color w:val="auto"/>
          <w:sz w:val="32"/>
          <w:szCs w:val="32"/>
        </w:rPr>
        <w:t>二、</w:t>
      </w:r>
      <w:r>
        <w:rPr>
          <w:rFonts w:hint="eastAsia" w:ascii="宋体" w:hAnsi="宋体" w:eastAsia="黑体"/>
          <w:bCs/>
          <w:color w:val="auto"/>
          <w:sz w:val="32"/>
          <w:szCs w:val="32"/>
        </w:rPr>
        <w:t>投标人相关项目业绩表</w:t>
      </w:r>
    </w:p>
    <w:p w14:paraId="4FC918C1">
      <w:pPr>
        <w:spacing w:line="560" w:lineRule="exact"/>
        <w:rPr>
          <w:rFonts w:ascii="宋体" w:hAnsi="宋体" w:eastAsia="黑体"/>
          <w:bCs/>
          <w:color w:val="auto"/>
          <w:sz w:val="32"/>
          <w:szCs w:val="32"/>
        </w:rPr>
      </w:pPr>
    </w:p>
    <w:tbl>
      <w:tblPr>
        <w:tblStyle w:val="14"/>
        <w:tblW w:w="9446" w:type="dxa"/>
        <w:tblInd w:w="-241" w:type="dxa"/>
        <w:tblLayout w:type="fixed"/>
        <w:tblCellMar>
          <w:top w:w="0" w:type="dxa"/>
          <w:left w:w="108" w:type="dxa"/>
          <w:bottom w:w="0" w:type="dxa"/>
          <w:right w:w="108" w:type="dxa"/>
        </w:tblCellMar>
      </w:tblPr>
      <w:tblGrid>
        <w:gridCol w:w="882"/>
        <w:gridCol w:w="1163"/>
        <w:gridCol w:w="2137"/>
        <w:gridCol w:w="2055"/>
        <w:gridCol w:w="2222"/>
        <w:gridCol w:w="987"/>
      </w:tblGrid>
      <w:tr w14:paraId="32A05D79">
        <w:tblPrEx>
          <w:tblCellMar>
            <w:top w:w="0" w:type="dxa"/>
            <w:left w:w="108" w:type="dxa"/>
            <w:bottom w:w="0" w:type="dxa"/>
            <w:right w:w="108" w:type="dxa"/>
          </w:tblCellMar>
        </w:tblPrEx>
        <w:trPr>
          <w:trHeight w:val="1134" w:hRule="atLeast"/>
        </w:trPr>
        <w:tc>
          <w:tcPr>
            <w:tcW w:w="882" w:type="dxa"/>
            <w:tcBorders>
              <w:top w:val="single" w:color="000000" w:sz="4" w:space="0"/>
              <w:left w:val="single" w:color="000000" w:sz="4" w:space="0"/>
              <w:bottom w:val="single" w:color="000000" w:sz="4" w:space="0"/>
              <w:right w:val="single" w:color="000000" w:sz="4" w:space="0"/>
            </w:tcBorders>
            <w:vAlign w:val="center"/>
          </w:tcPr>
          <w:p w14:paraId="7CAD7165">
            <w:pPr>
              <w:spacing w:line="360" w:lineRule="exact"/>
              <w:jc w:val="center"/>
              <w:rPr>
                <w:rFonts w:ascii="宋体" w:hAnsi="宋体" w:eastAsia="黑体" w:cs="黑体"/>
                <w:color w:val="auto"/>
                <w:sz w:val="24"/>
              </w:rPr>
            </w:pPr>
            <w:r>
              <w:rPr>
                <w:rFonts w:hint="eastAsia" w:ascii="宋体" w:hAnsi="宋体" w:eastAsia="黑体" w:cs="黑体"/>
                <w:color w:val="auto"/>
                <w:sz w:val="24"/>
              </w:rPr>
              <w:t>序号</w:t>
            </w:r>
          </w:p>
        </w:tc>
        <w:tc>
          <w:tcPr>
            <w:tcW w:w="1163" w:type="dxa"/>
            <w:tcBorders>
              <w:top w:val="single" w:color="000000" w:sz="4" w:space="0"/>
              <w:left w:val="single" w:color="000000" w:sz="4" w:space="0"/>
              <w:bottom w:val="single" w:color="000000" w:sz="4" w:space="0"/>
              <w:right w:val="single" w:color="000000" w:sz="4" w:space="0"/>
            </w:tcBorders>
            <w:vAlign w:val="center"/>
          </w:tcPr>
          <w:p w14:paraId="7FE7F784">
            <w:pPr>
              <w:spacing w:line="360" w:lineRule="exact"/>
              <w:jc w:val="center"/>
              <w:rPr>
                <w:rFonts w:ascii="宋体" w:hAnsi="宋体" w:eastAsia="黑体" w:cs="黑体"/>
                <w:color w:val="auto"/>
                <w:sz w:val="24"/>
              </w:rPr>
            </w:pPr>
            <w:r>
              <w:rPr>
                <w:rFonts w:hint="eastAsia" w:ascii="宋体" w:hAnsi="宋体" w:eastAsia="黑体" w:cs="黑体"/>
                <w:color w:val="auto"/>
                <w:sz w:val="24"/>
              </w:rPr>
              <w:t>项目</w:t>
            </w:r>
          </w:p>
          <w:p w14:paraId="300CAC8E">
            <w:pPr>
              <w:spacing w:line="360" w:lineRule="exact"/>
              <w:jc w:val="center"/>
              <w:rPr>
                <w:rFonts w:ascii="宋体" w:hAnsi="宋体" w:eastAsia="黑体" w:cs="黑体"/>
                <w:color w:val="auto"/>
                <w:sz w:val="24"/>
              </w:rPr>
            </w:pPr>
            <w:r>
              <w:rPr>
                <w:rFonts w:hint="eastAsia" w:ascii="宋体" w:hAnsi="宋体" w:eastAsia="黑体" w:cs="黑体"/>
                <w:color w:val="auto"/>
                <w:sz w:val="24"/>
              </w:rPr>
              <w:t>名称</w:t>
            </w:r>
          </w:p>
        </w:tc>
        <w:tc>
          <w:tcPr>
            <w:tcW w:w="2137" w:type="dxa"/>
            <w:tcBorders>
              <w:top w:val="single" w:color="000000" w:sz="4" w:space="0"/>
              <w:left w:val="single" w:color="000000" w:sz="4" w:space="0"/>
              <w:bottom w:val="single" w:color="000000" w:sz="4" w:space="0"/>
              <w:right w:val="single" w:color="000000" w:sz="4" w:space="0"/>
            </w:tcBorders>
            <w:vAlign w:val="center"/>
          </w:tcPr>
          <w:p w14:paraId="08019759">
            <w:pPr>
              <w:spacing w:line="360" w:lineRule="exact"/>
              <w:jc w:val="center"/>
              <w:rPr>
                <w:rFonts w:ascii="宋体" w:hAnsi="宋体" w:eastAsia="黑体" w:cs="黑体"/>
                <w:color w:val="auto"/>
                <w:sz w:val="24"/>
              </w:rPr>
            </w:pPr>
            <w:r>
              <w:rPr>
                <w:rFonts w:hint="eastAsia" w:ascii="宋体" w:hAnsi="宋体" w:eastAsia="黑体" w:cs="黑体"/>
                <w:color w:val="auto"/>
                <w:sz w:val="24"/>
              </w:rPr>
              <w:t>地点</w:t>
            </w:r>
          </w:p>
        </w:tc>
        <w:tc>
          <w:tcPr>
            <w:tcW w:w="2055" w:type="dxa"/>
            <w:tcBorders>
              <w:top w:val="single" w:color="000000" w:sz="4" w:space="0"/>
              <w:left w:val="single" w:color="000000" w:sz="4" w:space="0"/>
              <w:bottom w:val="single" w:color="000000" w:sz="4" w:space="0"/>
              <w:right w:val="single" w:color="000000" w:sz="4" w:space="0"/>
            </w:tcBorders>
            <w:vAlign w:val="center"/>
          </w:tcPr>
          <w:p w14:paraId="5E859383">
            <w:pPr>
              <w:spacing w:line="360" w:lineRule="exact"/>
              <w:jc w:val="center"/>
              <w:rPr>
                <w:rFonts w:ascii="宋体" w:hAnsi="宋体" w:eastAsia="黑体" w:cs="黑体"/>
                <w:color w:val="auto"/>
                <w:sz w:val="24"/>
              </w:rPr>
            </w:pPr>
            <w:r>
              <w:rPr>
                <w:rFonts w:hint="eastAsia" w:ascii="宋体" w:hAnsi="宋体" w:eastAsia="黑体" w:cs="黑体"/>
                <w:color w:val="auto"/>
                <w:sz w:val="24"/>
              </w:rPr>
              <w:t>物业项目总建筑面积（m</w:t>
            </w:r>
            <w:r>
              <w:rPr>
                <w:rFonts w:hint="eastAsia" w:ascii="宋体" w:hAnsi="宋体" w:eastAsia="黑体" w:cs="黑体"/>
                <w:color w:val="auto"/>
                <w:sz w:val="24"/>
                <w:vertAlign w:val="superscript"/>
              </w:rPr>
              <w:t>2</w:t>
            </w:r>
            <w:r>
              <w:rPr>
                <w:rFonts w:hint="eastAsia" w:ascii="宋体" w:hAnsi="宋体" w:eastAsia="黑体" w:cs="黑体"/>
                <w:color w:val="auto"/>
                <w:sz w:val="24"/>
              </w:rPr>
              <w:t>）</w:t>
            </w:r>
          </w:p>
        </w:tc>
        <w:tc>
          <w:tcPr>
            <w:tcW w:w="2222" w:type="dxa"/>
            <w:tcBorders>
              <w:top w:val="single" w:color="000000" w:sz="4" w:space="0"/>
              <w:left w:val="single" w:color="000000" w:sz="4" w:space="0"/>
              <w:bottom w:val="single" w:color="000000" w:sz="4" w:space="0"/>
              <w:right w:val="single" w:color="000000" w:sz="4" w:space="0"/>
            </w:tcBorders>
            <w:vAlign w:val="center"/>
          </w:tcPr>
          <w:p w14:paraId="1A5BD4AE">
            <w:pPr>
              <w:spacing w:line="360" w:lineRule="exact"/>
              <w:jc w:val="center"/>
              <w:rPr>
                <w:rFonts w:ascii="宋体" w:hAnsi="宋体" w:eastAsia="黑体" w:cs="黑体"/>
                <w:color w:val="auto"/>
                <w:sz w:val="24"/>
              </w:rPr>
            </w:pPr>
            <w:r>
              <w:rPr>
                <w:rFonts w:hint="eastAsia" w:ascii="宋体" w:hAnsi="宋体" w:eastAsia="黑体" w:cs="黑体"/>
                <w:color w:val="auto"/>
                <w:sz w:val="24"/>
              </w:rPr>
              <w:t>合同起止时间</w:t>
            </w:r>
          </w:p>
        </w:tc>
        <w:tc>
          <w:tcPr>
            <w:tcW w:w="987" w:type="dxa"/>
            <w:tcBorders>
              <w:top w:val="single" w:color="000000" w:sz="4" w:space="0"/>
              <w:left w:val="single" w:color="000000" w:sz="4" w:space="0"/>
              <w:bottom w:val="single" w:color="000000" w:sz="4" w:space="0"/>
              <w:right w:val="single" w:color="000000" w:sz="4" w:space="0"/>
            </w:tcBorders>
            <w:vAlign w:val="center"/>
          </w:tcPr>
          <w:p w14:paraId="7DBF68CA">
            <w:pPr>
              <w:spacing w:line="360" w:lineRule="exact"/>
              <w:jc w:val="center"/>
              <w:rPr>
                <w:rFonts w:ascii="宋体" w:hAnsi="宋体" w:eastAsia="黑体" w:cs="黑体"/>
                <w:color w:val="auto"/>
                <w:sz w:val="24"/>
              </w:rPr>
            </w:pPr>
            <w:r>
              <w:rPr>
                <w:rFonts w:hint="eastAsia" w:ascii="宋体" w:hAnsi="宋体" w:eastAsia="黑体" w:cs="黑体"/>
                <w:color w:val="auto"/>
                <w:sz w:val="24"/>
              </w:rPr>
              <w:t>备注</w:t>
            </w:r>
          </w:p>
        </w:tc>
      </w:tr>
      <w:tr w14:paraId="4A3FFB66">
        <w:tblPrEx>
          <w:tblCellMar>
            <w:top w:w="0" w:type="dxa"/>
            <w:left w:w="108" w:type="dxa"/>
            <w:bottom w:w="0" w:type="dxa"/>
            <w:right w:w="108" w:type="dxa"/>
          </w:tblCellMar>
        </w:tblPrEx>
        <w:trPr>
          <w:trHeight w:val="567" w:hRule="atLeast"/>
        </w:trPr>
        <w:tc>
          <w:tcPr>
            <w:tcW w:w="882" w:type="dxa"/>
            <w:tcBorders>
              <w:top w:val="single" w:color="000000" w:sz="4" w:space="0"/>
              <w:left w:val="single" w:color="000000" w:sz="4" w:space="0"/>
              <w:bottom w:val="single" w:color="000000" w:sz="4" w:space="0"/>
              <w:right w:val="single" w:color="000000" w:sz="4" w:space="0"/>
            </w:tcBorders>
            <w:vAlign w:val="center"/>
          </w:tcPr>
          <w:p w14:paraId="05FB4E8B">
            <w:pPr>
              <w:spacing w:line="400" w:lineRule="exact"/>
              <w:jc w:val="center"/>
              <w:rPr>
                <w:rFonts w:ascii="宋体" w:hAnsi="宋体" w:eastAsia="仿宋_GB2312" w:cs="仿宋_GB2312"/>
                <w:color w:val="auto"/>
                <w:sz w:val="32"/>
                <w:szCs w:val="32"/>
              </w:rPr>
            </w:pPr>
            <w:r>
              <w:rPr>
                <w:rFonts w:hint="eastAsia" w:ascii="宋体" w:hAnsi="宋体" w:eastAsia="仿宋_GB2312" w:cs="仿宋_GB2312"/>
                <w:color w:val="auto"/>
                <w:sz w:val="32"/>
                <w:szCs w:val="32"/>
              </w:rPr>
              <w:t>1</w:t>
            </w:r>
          </w:p>
        </w:tc>
        <w:tc>
          <w:tcPr>
            <w:tcW w:w="1163" w:type="dxa"/>
            <w:tcBorders>
              <w:top w:val="single" w:color="000000" w:sz="4" w:space="0"/>
              <w:left w:val="single" w:color="000000" w:sz="4" w:space="0"/>
              <w:bottom w:val="single" w:color="000000" w:sz="4" w:space="0"/>
              <w:right w:val="single" w:color="000000" w:sz="4" w:space="0"/>
            </w:tcBorders>
          </w:tcPr>
          <w:p w14:paraId="544B270E">
            <w:pPr>
              <w:spacing w:line="400" w:lineRule="exact"/>
              <w:rPr>
                <w:rFonts w:ascii="宋体" w:hAnsi="宋体" w:cs="仿宋"/>
                <w:bCs/>
                <w:color w:val="auto"/>
                <w:kern w:val="1"/>
                <w:szCs w:val="32"/>
              </w:rPr>
            </w:pPr>
          </w:p>
        </w:tc>
        <w:tc>
          <w:tcPr>
            <w:tcW w:w="2137" w:type="dxa"/>
            <w:tcBorders>
              <w:top w:val="single" w:color="000000" w:sz="4" w:space="0"/>
              <w:left w:val="single" w:color="000000" w:sz="4" w:space="0"/>
              <w:bottom w:val="single" w:color="000000" w:sz="4" w:space="0"/>
              <w:right w:val="single" w:color="000000" w:sz="4" w:space="0"/>
            </w:tcBorders>
          </w:tcPr>
          <w:p w14:paraId="0F7C2DE0">
            <w:pPr>
              <w:spacing w:line="400" w:lineRule="exact"/>
              <w:rPr>
                <w:rFonts w:ascii="宋体" w:hAnsi="宋体" w:cs="仿宋"/>
                <w:bCs/>
                <w:color w:val="auto"/>
                <w:kern w:val="1"/>
                <w:szCs w:val="32"/>
              </w:rPr>
            </w:pPr>
          </w:p>
        </w:tc>
        <w:tc>
          <w:tcPr>
            <w:tcW w:w="2055" w:type="dxa"/>
            <w:tcBorders>
              <w:top w:val="single" w:color="000000" w:sz="4" w:space="0"/>
              <w:left w:val="single" w:color="000000" w:sz="4" w:space="0"/>
              <w:bottom w:val="single" w:color="000000" w:sz="4" w:space="0"/>
              <w:right w:val="single" w:color="000000" w:sz="4" w:space="0"/>
            </w:tcBorders>
          </w:tcPr>
          <w:p w14:paraId="346DFE69">
            <w:pPr>
              <w:spacing w:line="400" w:lineRule="exact"/>
              <w:rPr>
                <w:rFonts w:ascii="宋体" w:hAnsi="宋体" w:cs="仿宋"/>
                <w:bCs/>
                <w:color w:val="auto"/>
                <w:kern w:val="1"/>
                <w:szCs w:val="32"/>
              </w:rPr>
            </w:pPr>
          </w:p>
        </w:tc>
        <w:tc>
          <w:tcPr>
            <w:tcW w:w="2222" w:type="dxa"/>
            <w:tcBorders>
              <w:top w:val="single" w:color="000000" w:sz="4" w:space="0"/>
              <w:left w:val="single" w:color="000000" w:sz="4" w:space="0"/>
              <w:bottom w:val="single" w:color="000000" w:sz="4" w:space="0"/>
              <w:right w:val="single" w:color="000000" w:sz="4" w:space="0"/>
            </w:tcBorders>
          </w:tcPr>
          <w:p w14:paraId="27C92521">
            <w:pPr>
              <w:spacing w:line="400" w:lineRule="exact"/>
              <w:jc w:val="left"/>
              <w:rPr>
                <w:rFonts w:ascii="宋体" w:hAnsi="宋体" w:cs="仿宋"/>
                <w:bCs/>
                <w:color w:val="auto"/>
                <w:kern w:val="1"/>
                <w:szCs w:val="32"/>
              </w:rPr>
            </w:pPr>
          </w:p>
        </w:tc>
        <w:tc>
          <w:tcPr>
            <w:tcW w:w="987" w:type="dxa"/>
            <w:tcBorders>
              <w:top w:val="single" w:color="000000" w:sz="4" w:space="0"/>
              <w:left w:val="single" w:color="000000" w:sz="4" w:space="0"/>
              <w:bottom w:val="single" w:color="000000" w:sz="4" w:space="0"/>
              <w:right w:val="single" w:color="000000" w:sz="4" w:space="0"/>
            </w:tcBorders>
          </w:tcPr>
          <w:p w14:paraId="485BB0FD">
            <w:pPr>
              <w:spacing w:line="400" w:lineRule="exact"/>
              <w:jc w:val="left"/>
              <w:rPr>
                <w:rFonts w:ascii="宋体" w:hAnsi="宋体" w:cs="仿宋"/>
                <w:bCs/>
                <w:color w:val="auto"/>
                <w:kern w:val="1"/>
                <w:szCs w:val="32"/>
              </w:rPr>
            </w:pPr>
          </w:p>
        </w:tc>
      </w:tr>
      <w:tr w14:paraId="64F97742">
        <w:tblPrEx>
          <w:tblCellMar>
            <w:top w:w="0" w:type="dxa"/>
            <w:left w:w="108" w:type="dxa"/>
            <w:bottom w:w="0" w:type="dxa"/>
            <w:right w:w="108" w:type="dxa"/>
          </w:tblCellMar>
        </w:tblPrEx>
        <w:trPr>
          <w:trHeight w:val="567" w:hRule="atLeast"/>
        </w:trPr>
        <w:tc>
          <w:tcPr>
            <w:tcW w:w="882" w:type="dxa"/>
            <w:tcBorders>
              <w:top w:val="single" w:color="000000" w:sz="4" w:space="0"/>
              <w:left w:val="single" w:color="000000" w:sz="4" w:space="0"/>
              <w:bottom w:val="single" w:color="000000" w:sz="4" w:space="0"/>
              <w:right w:val="single" w:color="000000" w:sz="4" w:space="0"/>
            </w:tcBorders>
            <w:vAlign w:val="center"/>
          </w:tcPr>
          <w:p w14:paraId="4FF06101">
            <w:pPr>
              <w:spacing w:line="400" w:lineRule="exact"/>
              <w:jc w:val="center"/>
              <w:rPr>
                <w:rFonts w:ascii="宋体" w:hAnsi="宋体" w:eastAsia="仿宋_GB2312" w:cs="仿宋_GB2312"/>
                <w:color w:val="auto"/>
                <w:sz w:val="32"/>
                <w:szCs w:val="32"/>
              </w:rPr>
            </w:pPr>
            <w:r>
              <w:rPr>
                <w:rFonts w:hint="eastAsia" w:ascii="宋体" w:hAnsi="宋体" w:eastAsia="仿宋_GB2312" w:cs="仿宋_GB2312"/>
                <w:color w:val="auto"/>
                <w:sz w:val="32"/>
                <w:szCs w:val="32"/>
              </w:rPr>
              <w:t>2</w:t>
            </w:r>
          </w:p>
        </w:tc>
        <w:tc>
          <w:tcPr>
            <w:tcW w:w="1163" w:type="dxa"/>
            <w:tcBorders>
              <w:top w:val="single" w:color="000000" w:sz="4" w:space="0"/>
              <w:left w:val="single" w:color="000000" w:sz="4" w:space="0"/>
              <w:bottom w:val="single" w:color="000000" w:sz="4" w:space="0"/>
              <w:right w:val="single" w:color="000000" w:sz="4" w:space="0"/>
            </w:tcBorders>
          </w:tcPr>
          <w:p w14:paraId="47D98D80">
            <w:pPr>
              <w:spacing w:line="400" w:lineRule="exact"/>
              <w:rPr>
                <w:rFonts w:ascii="宋体" w:hAnsi="宋体" w:cs="仿宋"/>
                <w:bCs/>
                <w:color w:val="auto"/>
                <w:kern w:val="1"/>
                <w:szCs w:val="32"/>
              </w:rPr>
            </w:pPr>
          </w:p>
        </w:tc>
        <w:tc>
          <w:tcPr>
            <w:tcW w:w="2137" w:type="dxa"/>
            <w:tcBorders>
              <w:top w:val="single" w:color="000000" w:sz="4" w:space="0"/>
              <w:left w:val="single" w:color="000000" w:sz="4" w:space="0"/>
              <w:bottom w:val="single" w:color="000000" w:sz="4" w:space="0"/>
              <w:right w:val="single" w:color="000000" w:sz="4" w:space="0"/>
            </w:tcBorders>
          </w:tcPr>
          <w:p w14:paraId="25C4EA2D">
            <w:pPr>
              <w:spacing w:line="400" w:lineRule="exact"/>
              <w:rPr>
                <w:rFonts w:ascii="宋体" w:hAnsi="宋体" w:cs="仿宋"/>
                <w:bCs/>
                <w:color w:val="auto"/>
                <w:kern w:val="1"/>
                <w:szCs w:val="32"/>
              </w:rPr>
            </w:pPr>
          </w:p>
        </w:tc>
        <w:tc>
          <w:tcPr>
            <w:tcW w:w="2055" w:type="dxa"/>
            <w:tcBorders>
              <w:top w:val="single" w:color="000000" w:sz="4" w:space="0"/>
              <w:left w:val="single" w:color="000000" w:sz="4" w:space="0"/>
              <w:bottom w:val="single" w:color="000000" w:sz="4" w:space="0"/>
              <w:right w:val="single" w:color="000000" w:sz="4" w:space="0"/>
            </w:tcBorders>
          </w:tcPr>
          <w:p w14:paraId="53080C1F">
            <w:pPr>
              <w:spacing w:line="400" w:lineRule="exact"/>
              <w:rPr>
                <w:rFonts w:ascii="宋体" w:hAnsi="宋体" w:cs="仿宋"/>
                <w:bCs/>
                <w:color w:val="auto"/>
                <w:kern w:val="1"/>
                <w:szCs w:val="32"/>
              </w:rPr>
            </w:pPr>
          </w:p>
        </w:tc>
        <w:tc>
          <w:tcPr>
            <w:tcW w:w="2222" w:type="dxa"/>
            <w:tcBorders>
              <w:top w:val="single" w:color="000000" w:sz="4" w:space="0"/>
              <w:left w:val="single" w:color="000000" w:sz="4" w:space="0"/>
              <w:bottom w:val="single" w:color="000000" w:sz="4" w:space="0"/>
              <w:right w:val="single" w:color="000000" w:sz="4" w:space="0"/>
            </w:tcBorders>
          </w:tcPr>
          <w:p w14:paraId="08914F06">
            <w:pPr>
              <w:spacing w:line="400" w:lineRule="exact"/>
              <w:jc w:val="left"/>
              <w:rPr>
                <w:rFonts w:ascii="宋体" w:hAnsi="宋体" w:cs="仿宋"/>
                <w:bCs/>
                <w:color w:val="auto"/>
                <w:kern w:val="1"/>
                <w:szCs w:val="32"/>
              </w:rPr>
            </w:pPr>
          </w:p>
        </w:tc>
        <w:tc>
          <w:tcPr>
            <w:tcW w:w="987" w:type="dxa"/>
            <w:tcBorders>
              <w:top w:val="single" w:color="000000" w:sz="4" w:space="0"/>
              <w:left w:val="single" w:color="000000" w:sz="4" w:space="0"/>
              <w:bottom w:val="single" w:color="000000" w:sz="4" w:space="0"/>
              <w:right w:val="single" w:color="000000" w:sz="4" w:space="0"/>
            </w:tcBorders>
          </w:tcPr>
          <w:p w14:paraId="12040612">
            <w:pPr>
              <w:spacing w:line="400" w:lineRule="exact"/>
              <w:jc w:val="left"/>
              <w:rPr>
                <w:rFonts w:ascii="宋体" w:hAnsi="宋体" w:cs="仿宋"/>
                <w:bCs/>
                <w:color w:val="auto"/>
                <w:kern w:val="1"/>
                <w:szCs w:val="32"/>
              </w:rPr>
            </w:pPr>
          </w:p>
        </w:tc>
      </w:tr>
      <w:tr w14:paraId="29844CD8">
        <w:tblPrEx>
          <w:tblCellMar>
            <w:top w:w="0" w:type="dxa"/>
            <w:left w:w="108" w:type="dxa"/>
            <w:bottom w:w="0" w:type="dxa"/>
            <w:right w:w="108" w:type="dxa"/>
          </w:tblCellMar>
        </w:tblPrEx>
        <w:trPr>
          <w:trHeight w:val="567" w:hRule="atLeast"/>
        </w:trPr>
        <w:tc>
          <w:tcPr>
            <w:tcW w:w="882" w:type="dxa"/>
            <w:tcBorders>
              <w:top w:val="single" w:color="000000" w:sz="4" w:space="0"/>
              <w:left w:val="single" w:color="000000" w:sz="4" w:space="0"/>
              <w:bottom w:val="single" w:color="000000" w:sz="4" w:space="0"/>
              <w:right w:val="single" w:color="000000" w:sz="4" w:space="0"/>
            </w:tcBorders>
            <w:vAlign w:val="center"/>
          </w:tcPr>
          <w:p w14:paraId="7F6FBB4F">
            <w:pPr>
              <w:spacing w:line="400" w:lineRule="exact"/>
              <w:jc w:val="center"/>
              <w:rPr>
                <w:rFonts w:ascii="宋体" w:hAnsi="宋体" w:eastAsia="仿宋_GB2312" w:cs="仿宋_GB2312"/>
                <w:color w:val="auto"/>
                <w:sz w:val="32"/>
                <w:szCs w:val="32"/>
              </w:rPr>
            </w:pPr>
            <w:r>
              <w:rPr>
                <w:rFonts w:hint="eastAsia" w:ascii="宋体" w:hAnsi="宋体" w:eastAsia="仿宋_GB2312" w:cs="仿宋_GB2312"/>
                <w:color w:val="auto"/>
                <w:sz w:val="32"/>
                <w:szCs w:val="32"/>
              </w:rPr>
              <w:t>3</w:t>
            </w:r>
          </w:p>
        </w:tc>
        <w:tc>
          <w:tcPr>
            <w:tcW w:w="1163" w:type="dxa"/>
            <w:tcBorders>
              <w:top w:val="single" w:color="000000" w:sz="4" w:space="0"/>
              <w:left w:val="single" w:color="000000" w:sz="4" w:space="0"/>
              <w:bottom w:val="single" w:color="000000" w:sz="4" w:space="0"/>
              <w:right w:val="single" w:color="000000" w:sz="4" w:space="0"/>
            </w:tcBorders>
          </w:tcPr>
          <w:p w14:paraId="671BE2F6">
            <w:pPr>
              <w:spacing w:line="400" w:lineRule="exact"/>
              <w:rPr>
                <w:rFonts w:ascii="宋体" w:hAnsi="宋体" w:cs="仿宋"/>
                <w:bCs/>
                <w:color w:val="auto"/>
                <w:kern w:val="1"/>
                <w:szCs w:val="32"/>
              </w:rPr>
            </w:pPr>
          </w:p>
        </w:tc>
        <w:tc>
          <w:tcPr>
            <w:tcW w:w="2137" w:type="dxa"/>
            <w:tcBorders>
              <w:top w:val="single" w:color="000000" w:sz="4" w:space="0"/>
              <w:left w:val="single" w:color="000000" w:sz="4" w:space="0"/>
              <w:bottom w:val="single" w:color="000000" w:sz="4" w:space="0"/>
              <w:right w:val="single" w:color="000000" w:sz="4" w:space="0"/>
            </w:tcBorders>
          </w:tcPr>
          <w:p w14:paraId="06E66A21">
            <w:pPr>
              <w:spacing w:line="400" w:lineRule="exact"/>
              <w:rPr>
                <w:rFonts w:ascii="宋体" w:hAnsi="宋体" w:cs="仿宋"/>
                <w:bCs/>
                <w:color w:val="auto"/>
                <w:kern w:val="1"/>
                <w:szCs w:val="32"/>
              </w:rPr>
            </w:pPr>
          </w:p>
        </w:tc>
        <w:tc>
          <w:tcPr>
            <w:tcW w:w="2055" w:type="dxa"/>
            <w:tcBorders>
              <w:top w:val="single" w:color="000000" w:sz="4" w:space="0"/>
              <w:left w:val="single" w:color="000000" w:sz="4" w:space="0"/>
              <w:bottom w:val="single" w:color="000000" w:sz="4" w:space="0"/>
              <w:right w:val="single" w:color="000000" w:sz="4" w:space="0"/>
            </w:tcBorders>
          </w:tcPr>
          <w:p w14:paraId="57B1B47F">
            <w:pPr>
              <w:spacing w:line="400" w:lineRule="exact"/>
              <w:rPr>
                <w:rFonts w:ascii="宋体" w:hAnsi="宋体" w:cs="仿宋"/>
                <w:bCs/>
                <w:color w:val="auto"/>
                <w:kern w:val="1"/>
                <w:szCs w:val="32"/>
              </w:rPr>
            </w:pPr>
          </w:p>
        </w:tc>
        <w:tc>
          <w:tcPr>
            <w:tcW w:w="2222" w:type="dxa"/>
            <w:tcBorders>
              <w:top w:val="single" w:color="000000" w:sz="4" w:space="0"/>
              <w:left w:val="single" w:color="000000" w:sz="4" w:space="0"/>
              <w:bottom w:val="single" w:color="000000" w:sz="4" w:space="0"/>
              <w:right w:val="single" w:color="000000" w:sz="4" w:space="0"/>
            </w:tcBorders>
          </w:tcPr>
          <w:p w14:paraId="4CC13FC9">
            <w:pPr>
              <w:spacing w:line="400" w:lineRule="exact"/>
              <w:jc w:val="left"/>
              <w:rPr>
                <w:rFonts w:ascii="宋体" w:hAnsi="宋体" w:cs="仿宋"/>
                <w:bCs/>
                <w:color w:val="auto"/>
                <w:kern w:val="1"/>
                <w:szCs w:val="32"/>
              </w:rPr>
            </w:pPr>
          </w:p>
        </w:tc>
        <w:tc>
          <w:tcPr>
            <w:tcW w:w="987" w:type="dxa"/>
            <w:tcBorders>
              <w:top w:val="single" w:color="000000" w:sz="4" w:space="0"/>
              <w:left w:val="single" w:color="000000" w:sz="4" w:space="0"/>
              <w:bottom w:val="single" w:color="000000" w:sz="4" w:space="0"/>
              <w:right w:val="single" w:color="000000" w:sz="4" w:space="0"/>
            </w:tcBorders>
          </w:tcPr>
          <w:p w14:paraId="21B2325D">
            <w:pPr>
              <w:spacing w:line="400" w:lineRule="exact"/>
              <w:jc w:val="left"/>
              <w:rPr>
                <w:rFonts w:ascii="宋体" w:hAnsi="宋体" w:cs="仿宋"/>
                <w:bCs/>
                <w:color w:val="auto"/>
                <w:kern w:val="1"/>
                <w:szCs w:val="32"/>
              </w:rPr>
            </w:pPr>
          </w:p>
        </w:tc>
      </w:tr>
      <w:tr w14:paraId="11A5ECD2">
        <w:tblPrEx>
          <w:tblCellMar>
            <w:top w:w="0" w:type="dxa"/>
            <w:left w:w="108" w:type="dxa"/>
            <w:bottom w:w="0" w:type="dxa"/>
            <w:right w:w="108" w:type="dxa"/>
          </w:tblCellMar>
        </w:tblPrEx>
        <w:trPr>
          <w:trHeight w:val="567" w:hRule="atLeast"/>
        </w:trPr>
        <w:tc>
          <w:tcPr>
            <w:tcW w:w="882" w:type="dxa"/>
            <w:tcBorders>
              <w:top w:val="single" w:color="000000" w:sz="4" w:space="0"/>
              <w:left w:val="single" w:color="000000" w:sz="4" w:space="0"/>
              <w:bottom w:val="single" w:color="000000" w:sz="4" w:space="0"/>
              <w:right w:val="single" w:color="000000" w:sz="4" w:space="0"/>
            </w:tcBorders>
            <w:vAlign w:val="center"/>
          </w:tcPr>
          <w:p w14:paraId="7C64876A">
            <w:pPr>
              <w:spacing w:line="400" w:lineRule="exact"/>
              <w:jc w:val="center"/>
              <w:rPr>
                <w:rFonts w:ascii="宋体" w:hAnsi="宋体" w:eastAsia="仿宋_GB2312" w:cs="仿宋_GB2312"/>
                <w:color w:val="auto"/>
                <w:sz w:val="32"/>
                <w:szCs w:val="32"/>
              </w:rPr>
            </w:pPr>
            <w:r>
              <w:rPr>
                <w:rFonts w:hint="eastAsia" w:ascii="宋体" w:hAnsi="宋体" w:eastAsia="仿宋_GB2312" w:cs="仿宋_GB2312"/>
                <w:color w:val="auto"/>
                <w:sz w:val="32"/>
                <w:szCs w:val="32"/>
              </w:rPr>
              <w:t>4</w:t>
            </w:r>
          </w:p>
        </w:tc>
        <w:tc>
          <w:tcPr>
            <w:tcW w:w="1163" w:type="dxa"/>
            <w:tcBorders>
              <w:top w:val="single" w:color="000000" w:sz="4" w:space="0"/>
              <w:left w:val="single" w:color="000000" w:sz="4" w:space="0"/>
              <w:bottom w:val="single" w:color="000000" w:sz="4" w:space="0"/>
              <w:right w:val="single" w:color="000000" w:sz="4" w:space="0"/>
            </w:tcBorders>
          </w:tcPr>
          <w:p w14:paraId="630770F2">
            <w:pPr>
              <w:spacing w:line="400" w:lineRule="exact"/>
              <w:rPr>
                <w:rFonts w:ascii="宋体" w:hAnsi="宋体" w:cs="仿宋"/>
                <w:bCs/>
                <w:color w:val="auto"/>
                <w:kern w:val="1"/>
                <w:szCs w:val="32"/>
              </w:rPr>
            </w:pPr>
          </w:p>
        </w:tc>
        <w:tc>
          <w:tcPr>
            <w:tcW w:w="2137" w:type="dxa"/>
            <w:tcBorders>
              <w:top w:val="single" w:color="000000" w:sz="4" w:space="0"/>
              <w:left w:val="single" w:color="000000" w:sz="4" w:space="0"/>
              <w:bottom w:val="single" w:color="000000" w:sz="4" w:space="0"/>
              <w:right w:val="single" w:color="000000" w:sz="4" w:space="0"/>
            </w:tcBorders>
          </w:tcPr>
          <w:p w14:paraId="23E7E0D9">
            <w:pPr>
              <w:spacing w:line="400" w:lineRule="exact"/>
              <w:rPr>
                <w:rFonts w:ascii="宋体" w:hAnsi="宋体" w:cs="仿宋"/>
                <w:bCs/>
                <w:color w:val="auto"/>
                <w:kern w:val="1"/>
                <w:szCs w:val="32"/>
              </w:rPr>
            </w:pPr>
          </w:p>
        </w:tc>
        <w:tc>
          <w:tcPr>
            <w:tcW w:w="2055" w:type="dxa"/>
            <w:tcBorders>
              <w:top w:val="single" w:color="000000" w:sz="4" w:space="0"/>
              <w:left w:val="single" w:color="000000" w:sz="4" w:space="0"/>
              <w:bottom w:val="single" w:color="000000" w:sz="4" w:space="0"/>
              <w:right w:val="single" w:color="000000" w:sz="4" w:space="0"/>
            </w:tcBorders>
          </w:tcPr>
          <w:p w14:paraId="21921F64">
            <w:pPr>
              <w:spacing w:line="400" w:lineRule="exact"/>
              <w:rPr>
                <w:rFonts w:ascii="宋体" w:hAnsi="宋体" w:cs="仿宋"/>
                <w:bCs/>
                <w:color w:val="auto"/>
                <w:kern w:val="1"/>
                <w:szCs w:val="32"/>
              </w:rPr>
            </w:pPr>
          </w:p>
        </w:tc>
        <w:tc>
          <w:tcPr>
            <w:tcW w:w="2222" w:type="dxa"/>
            <w:tcBorders>
              <w:top w:val="single" w:color="000000" w:sz="4" w:space="0"/>
              <w:left w:val="single" w:color="000000" w:sz="4" w:space="0"/>
              <w:bottom w:val="single" w:color="000000" w:sz="4" w:space="0"/>
              <w:right w:val="single" w:color="000000" w:sz="4" w:space="0"/>
            </w:tcBorders>
          </w:tcPr>
          <w:p w14:paraId="633ED0EE">
            <w:pPr>
              <w:spacing w:line="400" w:lineRule="exact"/>
              <w:jc w:val="left"/>
              <w:rPr>
                <w:rFonts w:ascii="宋体" w:hAnsi="宋体" w:cs="仿宋"/>
                <w:bCs/>
                <w:color w:val="auto"/>
                <w:kern w:val="1"/>
                <w:szCs w:val="32"/>
              </w:rPr>
            </w:pPr>
          </w:p>
        </w:tc>
        <w:tc>
          <w:tcPr>
            <w:tcW w:w="987" w:type="dxa"/>
            <w:tcBorders>
              <w:top w:val="single" w:color="000000" w:sz="4" w:space="0"/>
              <w:left w:val="single" w:color="000000" w:sz="4" w:space="0"/>
              <w:bottom w:val="single" w:color="000000" w:sz="4" w:space="0"/>
              <w:right w:val="single" w:color="000000" w:sz="4" w:space="0"/>
            </w:tcBorders>
          </w:tcPr>
          <w:p w14:paraId="23AF5B10">
            <w:pPr>
              <w:spacing w:line="400" w:lineRule="exact"/>
              <w:jc w:val="left"/>
              <w:rPr>
                <w:rFonts w:ascii="宋体" w:hAnsi="宋体" w:cs="仿宋"/>
                <w:bCs/>
                <w:color w:val="auto"/>
                <w:kern w:val="1"/>
                <w:szCs w:val="32"/>
              </w:rPr>
            </w:pPr>
          </w:p>
        </w:tc>
      </w:tr>
      <w:tr w14:paraId="6DCB080B">
        <w:tblPrEx>
          <w:tblCellMar>
            <w:top w:w="0" w:type="dxa"/>
            <w:left w:w="108" w:type="dxa"/>
            <w:bottom w:w="0" w:type="dxa"/>
            <w:right w:w="108" w:type="dxa"/>
          </w:tblCellMar>
        </w:tblPrEx>
        <w:trPr>
          <w:trHeight w:val="567" w:hRule="atLeast"/>
        </w:trPr>
        <w:tc>
          <w:tcPr>
            <w:tcW w:w="882" w:type="dxa"/>
            <w:tcBorders>
              <w:top w:val="single" w:color="000000" w:sz="4" w:space="0"/>
              <w:left w:val="single" w:color="000000" w:sz="4" w:space="0"/>
              <w:bottom w:val="single" w:color="000000" w:sz="4" w:space="0"/>
              <w:right w:val="single" w:color="000000" w:sz="4" w:space="0"/>
            </w:tcBorders>
            <w:vAlign w:val="center"/>
          </w:tcPr>
          <w:p w14:paraId="298E8871">
            <w:pPr>
              <w:spacing w:line="400" w:lineRule="exact"/>
              <w:jc w:val="center"/>
              <w:rPr>
                <w:rFonts w:ascii="宋体" w:hAnsi="宋体" w:eastAsia="仿宋_GB2312" w:cs="仿宋_GB2312"/>
                <w:color w:val="auto"/>
                <w:sz w:val="32"/>
                <w:szCs w:val="32"/>
              </w:rPr>
            </w:pPr>
            <w:r>
              <w:rPr>
                <w:rFonts w:hint="eastAsia" w:ascii="宋体" w:hAnsi="宋体" w:eastAsia="仿宋_GB2312" w:cs="仿宋_GB2312"/>
                <w:color w:val="auto"/>
                <w:sz w:val="32"/>
                <w:szCs w:val="32"/>
              </w:rPr>
              <w:t>5</w:t>
            </w:r>
          </w:p>
        </w:tc>
        <w:tc>
          <w:tcPr>
            <w:tcW w:w="1163" w:type="dxa"/>
            <w:tcBorders>
              <w:top w:val="single" w:color="000000" w:sz="4" w:space="0"/>
              <w:left w:val="single" w:color="000000" w:sz="4" w:space="0"/>
              <w:bottom w:val="single" w:color="000000" w:sz="4" w:space="0"/>
              <w:right w:val="single" w:color="000000" w:sz="4" w:space="0"/>
            </w:tcBorders>
          </w:tcPr>
          <w:p w14:paraId="3BE9F148">
            <w:pPr>
              <w:spacing w:line="400" w:lineRule="exact"/>
              <w:rPr>
                <w:rFonts w:ascii="宋体" w:hAnsi="宋体" w:cs="仿宋"/>
                <w:bCs/>
                <w:color w:val="auto"/>
                <w:kern w:val="1"/>
                <w:szCs w:val="32"/>
              </w:rPr>
            </w:pPr>
          </w:p>
        </w:tc>
        <w:tc>
          <w:tcPr>
            <w:tcW w:w="2137" w:type="dxa"/>
            <w:tcBorders>
              <w:top w:val="single" w:color="000000" w:sz="4" w:space="0"/>
              <w:left w:val="single" w:color="000000" w:sz="4" w:space="0"/>
              <w:bottom w:val="single" w:color="000000" w:sz="4" w:space="0"/>
              <w:right w:val="single" w:color="000000" w:sz="4" w:space="0"/>
            </w:tcBorders>
          </w:tcPr>
          <w:p w14:paraId="029A763D">
            <w:pPr>
              <w:spacing w:line="400" w:lineRule="exact"/>
              <w:rPr>
                <w:rFonts w:ascii="宋体" w:hAnsi="宋体" w:cs="仿宋"/>
                <w:bCs/>
                <w:color w:val="auto"/>
                <w:kern w:val="1"/>
                <w:szCs w:val="32"/>
              </w:rPr>
            </w:pPr>
          </w:p>
        </w:tc>
        <w:tc>
          <w:tcPr>
            <w:tcW w:w="2055" w:type="dxa"/>
            <w:tcBorders>
              <w:top w:val="single" w:color="000000" w:sz="4" w:space="0"/>
              <w:left w:val="single" w:color="000000" w:sz="4" w:space="0"/>
              <w:bottom w:val="single" w:color="000000" w:sz="4" w:space="0"/>
              <w:right w:val="single" w:color="000000" w:sz="4" w:space="0"/>
            </w:tcBorders>
          </w:tcPr>
          <w:p w14:paraId="30248982">
            <w:pPr>
              <w:spacing w:line="400" w:lineRule="exact"/>
              <w:rPr>
                <w:rFonts w:ascii="宋体" w:hAnsi="宋体" w:cs="仿宋"/>
                <w:bCs/>
                <w:color w:val="auto"/>
                <w:kern w:val="1"/>
                <w:szCs w:val="32"/>
              </w:rPr>
            </w:pPr>
          </w:p>
        </w:tc>
        <w:tc>
          <w:tcPr>
            <w:tcW w:w="2222" w:type="dxa"/>
            <w:tcBorders>
              <w:top w:val="single" w:color="000000" w:sz="4" w:space="0"/>
              <w:left w:val="single" w:color="000000" w:sz="4" w:space="0"/>
              <w:bottom w:val="single" w:color="000000" w:sz="4" w:space="0"/>
              <w:right w:val="single" w:color="000000" w:sz="4" w:space="0"/>
            </w:tcBorders>
          </w:tcPr>
          <w:p w14:paraId="5FBFD7A5">
            <w:pPr>
              <w:spacing w:line="400" w:lineRule="exact"/>
              <w:jc w:val="left"/>
              <w:rPr>
                <w:rFonts w:ascii="宋体" w:hAnsi="宋体" w:cs="仿宋"/>
                <w:bCs/>
                <w:color w:val="auto"/>
                <w:kern w:val="1"/>
                <w:szCs w:val="32"/>
              </w:rPr>
            </w:pPr>
          </w:p>
        </w:tc>
        <w:tc>
          <w:tcPr>
            <w:tcW w:w="987" w:type="dxa"/>
            <w:tcBorders>
              <w:top w:val="single" w:color="000000" w:sz="4" w:space="0"/>
              <w:left w:val="single" w:color="000000" w:sz="4" w:space="0"/>
              <w:bottom w:val="single" w:color="000000" w:sz="4" w:space="0"/>
              <w:right w:val="single" w:color="000000" w:sz="4" w:space="0"/>
            </w:tcBorders>
          </w:tcPr>
          <w:p w14:paraId="2D4EE42D">
            <w:pPr>
              <w:spacing w:line="400" w:lineRule="exact"/>
              <w:jc w:val="left"/>
              <w:rPr>
                <w:rFonts w:ascii="宋体" w:hAnsi="宋体" w:cs="仿宋"/>
                <w:bCs/>
                <w:color w:val="auto"/>
                <w:kern w:val="1"/>
                <w:szCs w:val="32"/>
              </w:rPr>
            </w:pPr>
          </w:p>
        </w:tc>
      </w:tr>
      <w:tr w14:paraId="32B09846">
        <w:tblPrEx>
          <w:tblCellMar>
            <w:top w:w="0" w:type="dxa"/>
            <w:left w:w="108" w:type="dxa"/>
            <w:bottom w:w="0" w:type="dxa"/>
            <w:right w:w="108" w:type="dxa"/>
          </w:tblCellMar>
        </w:tblPrEx>
        <w:trPr>
          <w:trHeight w:val="567" w:hRule="atLeast"/>
        </w:trPr>
        <w:tc>
          <w:tcPr>
            <w:tcW w:w="882" w:type="dxa"/>
            <w:tcBorders>
              <w:top w:val="single" w:color="000000" w:sz="4" w:space="0"/>
              <w:left w:val="single" w:color="000000" w:sz="4" w:space="0"/>
              <w:bottom w:val="single" w:color="000000" w:sz="4" w:space="0"/>
              <w:right w:val="single" w:color="000000" w:sz="4" w:space="0"/>
            </w:tcBorders>
            <w:vAlign w:val="center"/>
          </w:tcPr>
          <w:p w14:paraId="47476098">
            <w:pPr>
              <w:spacing w:line="400" w:lineRule="exact"/>
              <w:jc w:val="center"/>
              <w:rPr>
                <w:rFonts w:ascii="宋体" w:hAnsi="宋体" w:eastAsia="仿宋_GB2312" w:cs="仿宋_GB2312"/>
                <w:color w:val="auto"/>
                <w:sz w:val="32"/>
                <w:szCs w:val="32"/>
              </w:rPr>
            </w:pPr>
            <w:r>
              <w:rPr>
                <w:rFonts w:hint="eastAsia" w:ascii="宋体" w:hAnsi="宋体" w:eastAsia="仿宋_GB2312" w:cs="仿宋_GB2312"/>
                <w:color w:val="auto"/>
                <w:sz w:val="32"/>
                <w:szCs w:val="32"/>
              </w:rPr>
              <w:t>6</w:t>
            </w:r>
          </w:p>
        </w:tc>
        <w:tc>
          <w:tcPr>
            <w:tcW w:w="1163" w:type="dxa"/>
            <w:tcBorders>
              <w:top w:val="single" w:color="000000" w:sz="4" w:space="0"/>
              <w:left w:val="single" w:color="000000" w:sz="4" w:space="0"/>
              <w:bottom w:val="single" w:color="000000" w:sz="4" w:space="0"/>
              <w:right w:val="single" w:color="000000" w:sz="4" w:space="0"/>
            </w:tcBorders>
          </w:tcPr>
          <w:p w14:paraId="6F6D774B">
            <w:pPr>
              <w:spacing w:line="400" w:lineRule="exact"/>
              <w:rPr>
                <w:rFonts w:ascii="宋体" w:hAnsi="宋体" w:cs="仿宋"/>
                <w:bCs/>
                <w:color w:val="auto"/>
                <w:kern w:val="1"/>
                <w:szCs w:val="32"/>
              </w:rPr>
            </w:pPr>
          </w:p>
        </w:tc>
        <w:tc>
          <w:tcPr>
            <w:tcW w:w="2137" w:type="dxa"/>
            <w:tcBorders>
              <w:top w:val="single" w:color="000000" w:sz="4" w:space="0"/>
              <w:left w:val="single" w:color="000000" w:sz="4" w:space="0"/>
              <w:bottom w:val="single" w:color="000000" w:sz="4" w:space="0"/>
              <w:right w:val="single" w:color="000000" w:sz="4" w:space="0"/>
            </w:tcBorders>
          </w:tcPr>
          <w:p w14:paraId="01DAFBA1">
            <w:pPr>
              <w:spacing w:line="400" w:lineRule="exact"/>
              <w:rPr>
                <w:rFonts w:ascii="宋体" w:hAnsi="宋体" w:cs="仿宋"/>
                <w:bCs/>
                <w:color w:val="auto"/>
                <w:kern w:val="1"/>
                <w:szCs w:val="32"/>
              </w:rPr>
            </w:pPr>
          </w:p>
        </w:tc>
        <w:tc>
          <w:tcPr>
            <w:tcW w:w="2055" w:type="dxa"/>
            <w:tcBorders>
              <w:top w:val="single" w:color="000000" w:sz="4" w:space="0"/>
              <w:left w:val="single" w:color="000000" w:sz="4" w:space="0"/>
              <w:bottom w:val="single" w:color="000000" w:sz="4" w:space="0"/>
              <w:right w:val="single" w:color="000000" w:sz="4" w:space="0"/>
            </w:tcBorders>
          </w:tcPr>
          <w:p w14:paraId="5C3FA6BD">
            <w:pPr>
              <w:spacing w:line="400" w:lineRule="exact"/>
              <w:rPr>
                <w:rFonts w:ascii="宋体" w:hAnsi="宋体" w:cs="仿宋"/>
                <w:bCs/>
                <w:color w:val="auto"/>
                <w:kern w:val="1"/>
                <w:szCs w:val="32"/>
              </w:rPr>
            </w:pPr>
          </w:p>
        </w:tc>
        <w:tc>
          <w:tcPr>
            <w:tcW w:w="2222" w:type="dxa"/>
            <w:tcBorders>
              <w:top w:val="single" w:color="000000" w:sz="4" w:space="0"/>
              <w:left w:val="single" w:color="000000" w:sz="4" w:space="0"/>
              <w:bottom w:val="single" w:color="000000" w:sz="4" w:space="0"/>
              <w:right w:val="single" w:color="000000" w:sz="4" w:space="0"/>
            </w:tcBorders>
          </w:tcPr>
          <w:p w14:paraId="3CE74CE5">
            <w:pPr>
              <w:spacing w:line="400" w:lineRule="exact"/>
              <w:jc w:val="left"/>
              <w:rPr>
                <w:rFonts w:ascii="宋体" w:hAnsi="宋体" w:cs="仿宋"/>
                <w:bCs/>
                <w:color w:val="auto"/>
                <w:kern w:val="1"/>
                <w:szCs w:val="32"/>
              </w:rPr>
            </w:pPr>
          </w:p>
        </w:tc>
        <w:tc>
          <w:tcPr>
            <w:tcW w:w="987" w:type="dxa"/>
            <w:tcBorders>
              <w:top w:val="single" w:color="000000" w:sz="4" w:space="0"/>
              <w:left w:val="single" w:color="000000" w:sz="4" w:space="0"/>
              <w:bottom w:val="single" w:color="000000" w:sz="4" w:space="0"/>
              <w:right w:val="single" w:color="000000" w:sz="4" w:space="0"/>
            </w:tcBorders>
          </w:tcPr>
          <w:p w14:paraId="4BA8AAEC">
            <w:pPr>
              <w:spacing w:line="400" w:lineRule="exact"/>
              <w:jc w:val="left"/>
              <w:rPr>
                <w:rFonts w:ascii="宋体" w:hAnsi="宋体" w:cs="仿宋"/>
                <w:bCs/>
                <w:color w:val="auto"/>
                <w:kern w:val="1"/>
                <w:szCs w:val="32"/>
              </w:rPr>
            </w:pPr>
          </w:p>
        </w:tc>
      </w:tr>
      <w:tr w14:paraId="56EB0C0D">
        <w:tblPrEx>
          <w:tblCellMar>
            <w:top w:w="0" w:type="dxa"/>
            <w:left w:w="108" w:type="dxa"/>
            <w:bottom w:w="0" w:type="dxa"/>
            <w:right w:w="108" w:type="dxa"/>
          </w:tblCellMar>
        </w:tblPrEx>
        <w:trPr>
          <w:trHeight w:val="567" w:hRule="atLeast"/>
        </w:trPr>
        <w:tc>
          <w:tcPr>
            <w:tcW w:w="882" w:type="dxa"/>
            <w:tcBorders>
              <w:top w:val="single" w:color="000000" w:sz="4" w:space="0"/>
              <w:left w:val="single" w:color="000000" w:sz="4" w:space="0"/>
              <w:bottom w:val="single" w:color="000000" w:sz="4" w:space="0"/>
              <w:right w:val="single" w:color="000000" w:sz="4" w:space="0"/>
            </w:tcBorders>
            <w:vAlign w:val="center"/>
          </w:tcPr>
          <w:p w14:paraId="7640129F">
            <w:pPr>
              <w:spacing w:line="400" w:lineRule="exact"/>
              <w:jc w:val="center"/>
              <w:rPr>
                <w:rFonts w:ascii="宋体" w:hAnsi="宋体" w:eastAsia="仿宋_GB2312" w:cs="仿宋_GB2312"/>
                <w:color w:val="auto"/>
                <w:sz w:val="32"/>
                <w:szCs w:val="32"/>
              </w:rPr>
            </w:pPr>
            <w:r>
              <w:rPr>
                <w:rFonts w:hint="eastAsia" w:ascii="宋体" w:hAnsi="宋体" w:eastAsia="仿宋_GB2312" w:cs="仿宋_GB2312"/>
                <w:color w:val="auto"/>
                <w:sz w:val="32"/>
                <w:szCs w:val="32"/>
              </w:rPr>
              <w:t>7</w:t>
            </w:r>
          </w:p>
        </w:tc>
        <w:tc>
          <w:tcPr>
            <w:tcW w:w="1163" w:type="dxa"/>
            <w:tcBorders>
              <w:top w:val="single" w:color="000000" w:sz="4" w:space="0"/>
              <w:left w:val="single" w:color="000000" w:sz="4" w:space="0"/>
              <w:bottom w:val="single" w:color="000000" w:sz="4" w:space="0"/>
              <w:right w:val="single" w:color="000000" w:sz="4" w:space="0"/>
            </w:tcBorders>
          </w:tcPr>
          <w:p w14:paraId="140BB6F6">
            <w:pPr>
              <w:spacing w:line="400" w:lineRule="exact"/>
              <w:rPr>
                <w:rFonts w:ascii="宋体" w:hAnsi="宋体" w:cs="仿宋"/>
                <w:bCs/>
                <w:color w:val="auto"/>
                <w:kern w:val="1"/>
                <w:szCs w:val="32"/>
              </w:rPr>
            </w:pPr>
          </w:p>
        </w:tc>
        <w:tc>
          <w:tcPr>
            <w:tcW w:w="2137" w:type="dxa"/>
            <w:tcBorders>
              <w:top w:val="single" w:color="000000" w:sz="4" w:space="0"/>
              <w:left w:val="single" w:color="000000" w:sz="4" w:space="0"/>
              <w:bottom w:val="single" w:color="000000" w:sz="4" w:space="0"/>
              <w:right w:val="single" w:color="000000" w:sz="4" w:space="0"/>
            </w:tcBorders>
          </w:tcPr>
          <w:p w14:paraId="6BBE0C83">
            <w:pPr>
              <w:spacing w:line="400" w:lineRule="exact"/>
              <w:rPr>
                <w:rFonts w:ascii="宋体" w:hAnsi="宋体" w:cs="仿宋"/>
                <w:bCs/>
                <w:color w:val="auto"/>
                <w:kern w:val="1"/>
                <w:szCs w:val="32"/>
              </w:rPr>
            </w:pPr>
          </w:p>
        </w:tc>
        <w:tc>
          <w:tcPr>
            <w:tcW w:w="2055" w:type="dxa"/>
            <w:tcBorders>
              <w:top w:val="single" w:color="000000" w:sz="4" w:space="0"/>
              <w:left w:val="single" w:color="000000" w:sz="4" w:space="0"/>
              <w:bottom w:val="single" w:color="000000" w:sz="4" w:space="0"/>
              <w:right w:val="single" w:color="000000" w:sz="4" w:space="0"/>
            </w:tcBorders>
          </w:tcPr>
          <w:p w14:paraId="5C97240C">
            <w:pPr>
              <w:spacing w:line="400" w:lineRule="exact"/>
              <w:rPr>
                <w:rFonts w:ascii="宋体" w:hAnsi="宋体" w:cs="仿宋"/>
                <w:bCs/>
                <w:color w:val="auto"/>
                <w:kern w:val="1"/>
                <w:szCs w:val="32"/>
              </w:rPr>
            </w:pPr>
          </w:p>
        </w:tc>
        <w:tc>
          <w:tcPr>
            <w:tcW w:w="2222" w:type="dxa"/>
            <w:tcBorders>
              <w:top w:val="single" w:color="000000" w:sz="4" w:space="0"/>
              <w:left w:val="single" w:color="000000" w:sz="4" w:space="0"/>
              <w:bottom w:val="single" w:color="000000" w:sz="4" w:space="0"/>
              <w:right w:val="single" w:color="000000" w:sz="4" w:space="0"/>
            </w:tcBorders>
          </w:tcPr>
          <w:p w14:paraId="53D70B85">
            <w:pPr>
              <w:spacing w:line="400" w:lineRule="exact"/>
              <w:jc w:val="left"/>
              <w:rPr>
                <w:rFonts w:ascii="宋体" w:hAnsi="宋体" w:cs="仿宋"/>
                <w:bCs/>
                <w:color w:val="auto"/>
                <w:kern w:val="1"/>
                <w:szCs w:val="32"/>
              </w:rPr>
            </w:pPr>
          </w:p>
        </w:tc>
        <w:tc>
          <w:tcPr>
            <w:tcW w:w="987" w:type="dxa"/>
            <w:tcBorders>
              <w:top w:val="single" w:color="000000" w:sz="4" w:space="0"/>
              <w:left w:val="single" w:color="000000" w:sz="4" w:space="0"/>
              <w:bottom w:val="single" w:color="000000" w:sz="4" w:space="0"/>
              <w:right w:val="single" w:color="000000" w:sz="4" w:space="0"/>
            </w:tcBorders>
          </w:tcPr>
          <w:p w14:paraId="27B84189">
            <w:pPr>
              <w:spacing w:line="400" w:lineRule="exact"/>
              <w:jc w:val="left"/>
              <w:rPr>
                <w:rFonts w:ascii="宋体" w:hAnsi="宋体" w:cs="仿宋"/>
                <w:bCs/>
                <w:color w:val="auto"/>
                <w:kern w:val="1"/>
                <w:szCs w:val="32"/>
              </w:rPr>
            </w:pPr>
          </w:p>
        </w:tc>
      </w:tr>
      <w:tr w14:paraId="31B1146C">
        <w:tblPrEx>
          <w:tblCellMar>
            <w:top w:w="0" w:type="dxa"/>
            <w:left w:w="108" w:type="dxa"/>
            <w:bottom w:w="0" w:type="dxa"/>
            <w:right w:w="108" w:type="dxa"/>
          </w:tblCellMar>
        </w:tblPrEx>
        <w:trPr>
          <w:trHeight w:val="567" w:hRule="atLeast"/>
        </w:trPr>
        <w:tc>
          <w:tcPr>
            <w:tcW w:w="882" w:type="dxa"/>
            <w:tcBorders>
              <w:top w:val="single" w:color="000000" w:sz="4" w:space="0"/>
              <w:left w:val="single" w:color="000000" w:sz="4" w:space="0"/>
              <w:bottom w:val="single" w:color="000000" w:sz="4" w:space="0"/>
              <w:right w:val="single" w:color="000000" w:sz="4" w:space="0"/>
            </w:tcBorders>
            <w:vAlign w:val="center"/>
          </w:tcPr>
          <w:p w14:paraId="76DC2BDA">
            <w:pPr>
              <w:spacing w:line="400" w:lineRule="exact"/>
              <w:jc w:val="center"/>
              <w:rPr>
                <w:rFonts w:ascii="宋体" w:hAnsi="宋体" w:eastAsia="仿宋_GB2312" w:cs="仿宋_GB2312"/>
                <w:color w:val="auto"/>
                <w:sz w:val="32"/>
                <w:szCs w:val="32"/>
              </w:rPr>
            </w:pPr>
            <w:r>
              <w:rPr>
                <w:rFonts w:hint="eastAsia" w:ascii="宋体" w:hAnsi="宋体" w:eastAsia="仿宋_GB2312" w:cs="仿宋_GB2312"/>
                <w:color w:val="auto"/>
                <w:sz w:val="32"/>
                <w:szCs w:val="32"/>
              </w:rPr>
              <w:t>8</w:t>
            </w:r>
          </w:p>
        </w:tc>
        <w:tc>
          <w:tcPr>
            <w:tcW w:w="1163" w:type="dxa"/>
            <w:tcBorders>
              <w:top w:val="single" w:color="000000" w:sz="4" w:space="0"/>
              <w:left w:val="single" w:color="000000" w:sz="4" w:space="0"/>
              <w:bottom w:val="single" w:color="000000" w:sz="4" w:space="0"/>
              <w:right w:val="single" w:color="000000" w:sz="4" w:space="0"/>
            </w:tcBorders>
          </w:tcPr>
          <w:p w14:paraId="7AC56120">
            <w:pPr>
              <w:spacing w:line="400" w:lineRule="exact"/>
              <w:rPr>
                <w:rFonts w:ascii="宋体" w:hAnsi="宋体" w:cs="仿宋"/>
                <w:bCs/>
                <w:color w:val="auto"/>
                <w:kern w:val="1"/>
                <w:szCs w:val="32"/>
              </w:rPr>
            </w:pPr>
          </w:p>
        </w:tc>
        <w:tc>
          <w:tcPr>
            <w:tcW w:w="2137" w:type="dxa"/>
            <w:tcBorders>
              <w:top w:val="single" w:color="000000" w:sz="4" w:space="0"/>
              <w:left w:val="single" w:color="000000" w:sz="4" w:space="0"/>
              <w:bottom w:val="single" w:color="000000" w:sz="4" w:space="0"/>
              <w:right w:val="single" w:color="000000" w:sz="4" w:space="0"/>
            </w:tcBorders>
          </w:tcPr>
          <w:p w14:paraId="2CEA9881">
            <w:pPr>
              <w:spacing w:line="400" w:lineRule="exact"/>
              <w:rPr>
                <w:rFonts w:ascii="宋体" w:hAnsi="宋体" w:cs="仿宋"/>
                <w:bCs/>
                <w:color w:val="auto"/>
                <w:kern w:val="1"/>
                <w:szCs w:val="32"/>
              </w:rPr>
            </w:pPr>
          </w:p>
        </w:tc>
        <w:tc>
          <w:tcPr>
            <w:tcW w:w="2055" w:type="dxa"/>
            <w:tcBorders>
              <w:top w:val="single" w:color="000000" w:sz="4" w:space="0"/>
              <w:left w:val="single" w:color="000000" w:sz="4" w:space="0"/>
              <w:bottom w:val="single" w:color="000000" w:sz="4" w:space="0"/>
              <w:right w:val="single" w:color="000000" w:sz="4" w:space="0"/>
            </w:tcBorders>
          </w:tcPr>
          <w:p w14:paraId="2528C032">
            <w:pPr>
              <w:spacing w:line="400" w:lineRule="exact"/>
              <w:rPr>
                <w:rFonts w:ascii="宋体" w:hAnsi="宋体" w:cs="仿宋"/>
                <w:bCs/>
                <w:color w:val="auto"/>
                <w:kern w:val="1"/>
                <w:szCs w:val="32"/>
              </w:rPr>
            </w:pPr>
          </w:p>
        </w:tc>
        <w:tc>
          <w:tcPr>
            <w:tcW w:w="2222" w:type="dxa"/>
            <w:tcBorders>
              <w:top w:val="single" w:color="000000" w:sz="4" w:space="0"/>
              <w:left w:val="single" w:color="000000" w:sz="4" w:space="0"/>
              <w:bottom w:val="single" w:color="000000" w:sz="4" w:space="0"/>
              <w:right w:val="single" w:color="000000" w:sz="4" w:space="0"/>
            </w:tcBorders>
          </w:tcPr>
          <w:p w14:paraId="02F705F1">
            <w:pPr>
              <w:spacing w:line="400" w:lineRule="exact"/>
              <w:jc w:val="left"/>
              <w:rPr>
                <w:rFonts w:ascii="宋体" w:hAnsi="宋体" w:cs="仿宋"/>
                <w:bCs/>
                <w:color w:val="auto"/>
                <w:kern w:val="1"/>
                <w:szCs w:val="32"/>
              </w:rPr>
            </w:pPr>
          </w:p>
        </w:tc>
        <w:tc>
          <w:tcPr>
            <w:tcW w:w="987" w:type="dxa"/>
            <w:tcBorders>
              <w:top w:val="single" w:color="000000" w:sz="4" w:space="0"/>
              <w:left w:val="single" w:color="000000" w:sz="4" w:space="0"/>
              <w:bottom w:val="single" w:color="000000" w:sz="4" w:space="0"/>
              <w:right w:val="single" w:color="000000" w:sz="4" w:space="0"/>
            </w:tcBorders>
          </w:tcPr>
          <w:p w14:paraId="6E43E89D">
            <w:pPr>
              <w:spacing w:line="400" w:lineRule="exact"/>
              <w:jc w:val="left"/>
              <w:rPr>
                <w:rFonts w:ascii="宋体" w:hAnsi="宋体" w:cs="仿宋"/>
                <w:bCs/>
                <w:color w:val="auto"/>
                <w:kern w:val="1"/>
                <w:szCs w:val="32"/>
              </w:rPr>
            </w:pPr>
          </w:p>
        </w:tc>
      </w:tr>
      <w:tr w14:paraId="6E7B2A5F">
        <w:tblPrEx>
          <w:tblCellMar>
            <w:top w:w="0" w:type="dxa"/>
            <w:left w:w="108" w:type="dxa"/>
            <w:bottom w:w="0" w:type="dxa"/>
            <w:right w:w="108" w:type="dxa"/>
          </w:tblCellMar>
        </w:tblPrEx>
        <w:trPr>
          <w:trHeight w:val="567" w:hRule="atLeast"/>
        </w:trPr>
        <w:tc>
          <w:tcPr>
            <w:tcW w:w="882" w:type="dxa"/>
            <w:tcBorders>
              <w:top w:val="single" w:color="000000" w:sz="4" w:space="0"/>
              <w:left w:val="single" w:color="000000" w:sz="4" w:space="0"/>
              <w:bottom w:val="single" w:color="000000" w:sz="4" w:space="0"/>
              <w:right w:val="single" w:color="000000" w:sz="4" w:space="0"/>
            </w:tcBorders>
            <w:vAlign w:val="center"/>
          </w:tcPr>
          <w:p w14:paraId="151F1E93">
            <w:pPr>
              <w:spacing w:line="400" w:lineRule="exact"/>
              <w:jc w:val="center"/>
              <w:rPr>
                <w:rFonts w:ascii="宋体" w:hAnsi="宋体" w:eastAsia="仿宋_GB2312" w:cs="仿宋_GB2312"/>
                <w:color w:val="auto"/>
                <w:sz w:val="32"/>
                <w:szCs w:val="32"/>
              </w:rPr>
            </w:pPr>
            <w:r>
              <w:rPr>
                <w:rFonts w:hint="eastAsia" w:ascii="宋体" w:hAnsi="宋体" w:eastAsia="仿宋_GB2312" w:cs="仿宋_GB2312"/>
                <w:color w:val="auto"/>
                <w:sz w:val="32"/>
                <w:szCs w:val="32"/>
              </w:rPr>
              <w:t>9</w:t>
            </w:r>
          </w:p>
        </w:tc>
        <w:tc>
          <w:tcPr>
            <w:tcW w:w="1163" w:type="dxa"/>
            <w:tcBorders>
              <w:top w:val="single" w:color="000000" w:sz="4" w:space="0"/>
              <w:left w:val="single" w:color="000000" w:sz="4" w:space="0"/>
              <w:bottom w:val="single" w:color="000000" w:sz="4" w:space="0"/>
              <w:right w:val="single" w:color="000000" w:sz="4" w:space="0"/>
            </w:tcBorders>
          </w:tcPr>
          <w:p w14:paraId="2014ADF6">
            <w:pPr>
              <w:spacing w:line="400" w:lineRule="exact"/>
              <w:rPr>
                <w:rFonts w:ascii="宋体" w:hAnsi="宋体" w:cs="仿宋"/>
                <w:bCs/>
                <w:color w:val="auto"/>
                <w:kern w:val="1"/>
                <w:szCs w:val="32"/>
              </w:rPr>
            </w:pPr>
          </w:p>
        </w:tc>
        <w:tc>
          <w:tcPr>
            <w:tcW w:w="2137" w:type="dxa"/>
            <w:tcBorders>
              <w:top w:val="single" w:color="000000" w:sz="4" w:space="0"/>
              <w:left w:val="single" w:color="000000" w:sz="4" w:space="0"/>
              <w:bottom w:val="single" w:color="000000" w:sz="4" w:space="0"/>
              <w:right w:val="single" w:color="000000" w:sz="4" w:space="0"/>
            </w:tcBorders>
          </w:tcPr>
          <w:p w14:paraId="1C7E4BA6">
            <w:pPr>
              <w:spacing w:line="400" w:lineRule="exact"/>
              <w:rPr>
                <w:rFonts w:ascii="宋体" w:hAnsi="宋体" w:cs="仿宋"/>
                <w:bCs/>
                <w:color w:val="auto"/>
                <w:kern w:val="1"/>
                <w:szCs w:val="32"/>
              </w:rPr>
            </w:pPr>
          </w:p>
        </w:tc>
        <w:tc>
          <w:tcPr>
            <w:tcW w:w="2055" w:type="dxa"/>
            <w:tcBorders>
              <w:top w:val="single" w:color="000000" w:sz="4" w:space="0"/>
              <w:left w:val="single" w:color="000000" w:sz="4" w:space="0"/>
              <w:bottom w:val="single" w:color="000000" w:sz="4" w:space="0"/>
              <w:right w:val="single" w:color="000000" w:sz="4" w:space="0"/>
            </w:tcBorders>
          </w:tcPr>
          <w:p w14:paraId="147663CB">
            <w:pPr>
              <w:spacing w:line="400" w:lineRule="exact"/>
              <w:rPr>
                <w:rFonts w:ascii="宋体" w:hAnsi="宋体" w:cs="仿宋"/>
                <w:bCs/>
                <w:color w:val="auto"/>
                <w:kern w:val="1"/>
                <w:szCs w:val="32"/>
              </w:rPr>
            </w:pPr>
          </w:p>
        </w:tc>
        <w:tc>
          <w:tcPr>
            <w:tcW w:w="2222" w:type="dxa"/>
            <w:tcBorders>
              <w:top w:val="single" w:color="000000" w:sz="4" w:space="0"/>
              <w:left w:val="single" w:color="000000" w:sz="4" w:space="0"/>
              <w:bottom w:val="single" w:color="000000" w:sz="4" w:space="0"/>
              <w:right w:val="single" w:color="000000" w:sz="4" w:space="0"/>
            </w:tcBorders>
          </w:tcPr>
          <w:p w14:paraId="4804FD89">
            <w:pPr>
              <w:spacing w:line="400" w:lineRule="exact"/>
              <w:jc w:val="left"/>
              <w:rPr>
                <w:rFonts w:ascii="宋体" w:hAnsi="宋体" w:cs="仿宋"/>
                <w:bCs/>
                <w:color w:val="auto"/>
                <w:kern w:val="1"/>
                <w:szCs w:val="32"/>
              </w:rPr>
            </w:pPr>
          </w:p>
        </w:tc>
        <w:tc>
          <w:tcPr>
            <w:tcW w:w="987" w:type="dxa"/>
            <w:tcBorders>
              <w:top w:val="single" w:color="000000" w:sz="4" w:space="0"/>
              <w:left w:val="single" w:color="000000" w:sz="4" w:space="0"/>
              <w:bottom w:val="single" w:color="000000" w:sz="4" w:space="0"/>
              <w:right w:val="single" w:color="000000" w:sz="4" w:space="0"/>
            </w:tcBorders>
          </w:tcPr>
          <w:p w14:paraId="089F9A21">
            <w:pPr>
              <w:spacing w:line="400" w:lineRule="exact"/>
              <w:jc w:val="left"/>
              <w:rPr>
                <w:rFonts w:ascii="宋体" w:hAnsi="宋体" w:cs="仿宋"/>
                <w:bCs/>
                <w:color w:val="auto"/>
                <w:kern w:val="1"/>
                <w:szCs w:val="32"/>
              </w:rPr>
            </w:pPr>
          </w:p>
        </w:tc>
      </w:tr>
      <w:tr w14:paraId="5E3BEFDF">
        <w:tblPrEx>
          <w:tblCellMar>
            <w:top w:w="0" w:type="dxa"/>
            <w:left w:w="108" w:type="dxa"/>
            <w:bottom w:w="0" w:type="dxa"/>
            <w:right w:w="108" w:type="dxa"/>
          </w:tblCellMar>
        </w:tblPrEx>
        <w:trPr>
          <w:trHeight w:val="567" w:hRule="atLeast"/>
        </w:trPr>
        <w:tc>
          <w:tcPr>
            <w:tcW w:w="882" w:type="dxa"/>
            <w:tcBorders>
              <w:top w:val="single" w:color="000000" w:sz="4" w:space="0"/>
              <w:left w:val="single" w:color="000000" w:sz="4" w:space="0"/>
              <w:bottom w:val="single" w:color="000000" w:sz="4" w:space="0"/>
              <w:right w:val="single" w:color="000000" w:sz="4" w:space="0"/>
            </w:tcBorders>
            <w:vAlign w:val="center"/>
          </w:tcPr>
          <w:p w14:paraId="2479C2C1">
            <w:pPr>
              <w:spacing w:line="400" w:lineRule="exact"/>
              <w:jc w:val="center"/>
              <w:rPr>
                <w:rFonts w:ascii="宋体" w:hAnsi="宋体" w:eastAsia="仿宋_GB2312" w:cs="仿宋_GB2312"/>
                <w:color w:val="auto"/>
                <w:sz w:val="32"/>
                <w:szCs w:val="32"/>
              </w:rPr>
            </w:pPr>
            <w:r>
              <w:rPr>
                <w:rFonts w:hint="eastAsia" w:ascii="宋体" w:hAnsi="宋体" w:eastAsia="仿宋_GB2312" w:cs="仿宋_GB2312"/>
                <w:color w:val="auto"/>
                <w:sz w:val="32"/>
                <w:szCs w:val="32"/>
              </w:rPr>
              <w:t>10</w:t>
            </w:r>
          </w:p>
        </w:tc>
        <w:tc>
          <w:tcPr>
            <w:tcW w:w="1163" w:type="dxa"/>
            <w:tcBorders>
              <w:top w:val="single" w:color="000000" w:sz="4" w:space="0"/>
              <w:left w:val="single" w:color="000000" w:sz="4" w:space="0"/>
              <w:bottom w:val="single" w:color="000000" w:sz="4" w:space="0"/>
              <w:right w:val="single" w:color="000000" w:sz="4" w:space="0"/>
            </w:tcBorders>
          </w:tcPr>
          <w:p w14:paraId="2F73DA5B">
            <w:pPr>
              <w:spacing w:line="400" w:lineRule="exact"/>
              <w:rPr>
                <w:rFonts w:ascii="宋体" w:hAnsi="宋体" w:cs="仿宋"/>
                <w:bCs/>
                <w:color w:val="auto"/>
                <w:kern w:val="1"/>
                <w:szCs w:val="32"/>
              </w:rPr>
            </w:pPr>
          </w:p>
        </w:tc>
        <w:tc>
          <w:tcPr>
            <w:tcW w:w="2137" w:type="dxa"/>
            <w:tcBorders>
              <w:top w:val="single" w:color="000000" w:sz="4" w:space="0"/>
              <w:left w:val="single" w:color="000000" w:sz="4" w:space="0"/>
              <w:bottom w:val="single" w:color="000000" w:sz="4" w:space="0"/>
              <w:right w:val="single" w:color="000000" w:sz="4" w:space="0"/>
            </w:tcBorders>
          </w:tcPr>
          <w:p w14:paraId="6608541C">
            <w:pPr>
              <w:spacing w:line="400" w:lineRule="exact"/>
              <w:rPr>
                <w:rFonts w:ascii="宋体" w:hAnsi="宋体" w:cs="仿宋"/>
                <w:bCs/>
                <w:color w:val="auto"/>
                <w:kern w:val="1"/>
                <w:szCs w:val="32"/>
              </w:rPr>
            </w:pPr>
          </w:p>
        </w:tc>
        <w:tc>
          <w:tcPr>
            <w:tcW w:w="2055" w:type="dxa"/>
            <w:tcBorders>
              <w:top w:val="single" w:color="000000" w:sz="4" w:space="0"/>
              <w:left w:val="single" w:color="000000" w:sz="4" w:space="0"/>
              <w:bottom w:val="single" w:color="000000" w:sz="4" w:space="0"/>
              <w:right w:val="single" w:color="000000" w:sz="4" w:space="0"/>
            </w:tcBorders>
          </w:tcPr>
          <w:p w14:paraId="53124636">
            <w:pPr>
              <w:spacing w:line="400" w:lineRule="exact"/>
              <w:rPr>
                <w:rFonts w:ascii="宋体" w:hAnsi="宋体" w:cs="仿宋"/>
                <w:bCs/>
                <w:color w:val="auto"/>
                <w:kern w:val="1"/>
                <w:szCs w:val="32"/>
              </w:rPr>
            </w:pPr>
          </w:p>
        </w:tc>
        <w:tc>
          <w:tcPr>
            <w:tcW w:w="2222" w:type="dxa"/>
            <w:tcBorders>
              <w:top w:val="single" w:color="000000" w:sz="4" w:space="0"/>
              <w:left w:val="single" w:color="000000" w:sz="4" w:space="0"/>
              <w:bottom w:val="single" w:color="000000" w:sz="4" w:space="0"/>
              <w:right w:val="single" w:color="000000" w:sz="4" w:space="0"/>
            </w:tcBorders>
          </w:tcPr>
          <w:p w14:paraId="5893FF9E">
            <w:pPr>
              <w:spacing w:line="400" w:lineRule="exact"/>
              <w:jc w:val="left"/>
              <w:rPr>
                <w:rFonts w:ascii="宋体" w:hAnsi="宋体" w:cs="仿宋"/>
                <w:bCs/>
                <w:color w:val="auto"/>
                <w:kern w:val="1"/>
                <w:szCs w:val="32"/>
              </w:rPr>
            </w:pPr>
          </w:p>
        </w:tc>
        <w:tc>
          <w:tcPr>
            <w:tcW w:w="987" w:type="dxa"/>
            <w:tcBorders>
              <w:top w:val="single" w:color="000000" w:sz="4" w:space="0"/>
              <w:left w:val="single" w:color="000000" w:sz="4" w:space="0"/>
              <w:bottom w:val="single" w:color="000000" w:sz="4" w:space="0"/>
              <w:right w:val="single" w:color="000000" w:sz="4" w:space="0"/>
            </w:tcBorders>
          </w:tcPr>
          <w:p w14:paraId="7DE7FEC5">
            <w:pPr>
              <w:spacing w:line="400" w:lineRule="exact"/>
              <w:jc w:val="left"/>
              <w:rPr>
                <w:rFonts w:ascii="宋体" w:hAnsi="宋体" w:cs="仿宋"/>
                <w:bCs/>
                <w:color w:val="auto"/>
                <w:kern w:val="1"/>
                <w:szCs w:val="32"/>
              </w:rPr>
            </w:pPr>
          </w:p>
        </w:tc>
      </w:tr>
      <w:tr w14:paraId="1EE2654B">
        <w:tblPrEx>
          <w:tblCellMar>
            <w:top w:w="0" w:type="dxa"/>
            <w:left w:w="108" w:type="dxa"/>
            <w:bottom w:w="0" w:type="dxa"/>
            <w:right w:w="108" w:type="dxa"/>
          </w:tblCellMar>
        </w:tblPrEx>
        <w:trPr>
          <w:trHeight w:val="567" w:hRule="atLeast"/>
        </w:trPr>
        <w:tc>
          <w:tcPr>
            <w:tcW w:w="882" w:type="dxa"/>
            <w:tcBorders>
              <w:top w:val="single" w:color="000000" w:sz="4" w:space="0"/>
              <w:left w:val="single" w:color="000000" w:sz="4" w:space="0"/>
              <w:bottom w:val="single" w:color="000000" w:sz="4" w:space="0"/>
              <w:right w:val="single" w:color="000000" w:sz="4" w:space="0"/>
            </w:tcBorders>
            <w:vAlign w:val="center"/>
          </w:tcPr>
          <w:p w14:paraId="13D2A874">
            <w:pPr>
              <w:spacing w:line="400" w:lineRule="exact"/>
              <w:jc w:val="center"/>
              <w:rPr>
                <w:rFonts w:ascii="宋体" w:hAnsi="宋体" w:eastAsia="仿宋_GB2312" w:cs="仿宋_GB2312"/>
                <w:color w:val="auto"/>
                <w:sz w:val="32"/>
                <w:szCs w:val="32"/>
              </w:rPr>
            </w:pPr>
            <w:r>
              <w:rPr>
                <w:rFonts w:hint="eastAsia" w:ascii="宋体" w:hAnsi="宋体" w:eastAsia="仿宋_GB2312" w:cs="仿宋_GB2312"/>
                <w:color w:val="auto"/>
                <w:sz w:val="32"/>
                <w:szCs w:val="32"/>
              </w:rPr>
              <w:t>11</w:t>
            </w:r>
          </w:p>
        </w:tc>
        <w:tc>
          <w:tcPr>
            <w:tcW w:w="1163" w:type="dxa"/>
            <w:tcBorders>
              <w:top w:val="single" w:color="000000" w:sz="4" w:space="0"/>
              <w:left w:val="single" w:color="000000" w:sz="4" w:space="0"/>
              <w:bottom w:val="single" w:color="000000" w:sz="4" w:space="0"/>
              <w:right w:val="single" w:color="000000" w:sz="4" w:space="0"/>
            </w:tcBorders>
          </w:tcPr>
          <w:p w14:paraId="0A5E2DE4">
            <w:pPr>
              <w:spacing w:line="400" w:lineRule="exact"/>
              <w:rPr>
                <w:rFonts w:ascii="宋体" w:hAnsi="宋体" w:cs="仿宋"/>
                <w:bCs/>
                <w:color w:val="auto"/>
                <w:kern w:val="1"/>
                <w:szCs w:val="32"/>
              </w:rPr>
            </w:pPr>
          </w:p>
        </w:tc>
        <w:tc>
          <w:tcPr>
            <w:tcW w:w="2137" w:type="dxa"/>
            <w:tcBorders>
              <w:top w:val="single" w:color="000000" w:sz="4" w:space="0"/>
              <w:left w:val="single" w:color="000000" w:sz="4" w:space="0"/>
              <w:bottom w:val="single" w:color="000000" w:sz="4" w:space="0"/>
              <w:right w:val="single" w:color="000000" w:sz="4" w:space="0"/>
            </w:tcBorders>
          </w:tcPr>
          <w:p w14:paraId="621B3466">
            <w:pPr>
              <w:spacing w:line="400" w:lineRule="exact"/>
              <w:rPr>
                <w:rFonts w:ascii="宋体" w:hAnsi="宋体" w:cs="仿宋"/>
                <w:bCs/>
                <w:color w:val="auto"/>
                <w:kern w:val="1"/>
                <w:szCs w:val="32"/>
              </w:rPr>
            </w:pPr>
          </w:p>
        </w:tc>
        <w:tc>
          <w:tcPr>
            <w:tcW w:w="2055" w:type="dxa"/>
            <w:tcBorders>
              <w:top w:val="single" w:color="000000" w:sz="4" w:space="0"/>
              <w:left w:val="single" w:color="000000" w:sz="4" w:space="0"/>
              <w:bottom w:val="single" w:color="000000" w:sz="4" w:space="0"/>
              <w:right w:val="single" w:color="000000" w:sz="4" w:space="0"/>
            </w:tcBorders>
          </w:tcPr>
          <w:p w14:paraId="32B38730">
            <w:pPr>
              <w:spacing w:line="400" w:lineRule="exact"/>
              <w:rPr>
                <w:rFonts w:ascii="宋体" w:hAnsi="宋体" w:cs="仿宋"/>
                <w:bCs/>
                <w:color w:val="auto"/>
                <w:kern w:val="1"/>
                <w:szCs w:val="32"/>
              </w:rPr>
            </w:pPr>
          </w:p>
        </w:tc>
        <w:tc>
          <w:tcPr>
            <w:tcW w:w="2222" w:type="dxa"/>
            <w:tcBorders>
              <w:top w:val="single" w:color="000000" w:sz="4" w:space="0"/>
              <w:left w:val="single" w:color="000000" w:sz="4" w:space="0"/>
              <w:bottom w:val="single" w:color="000000" w:sz="4" w:space="0"/>
              <w:right w:val="single" w:color="000000" w:sz="4" w:space="0"/>
            </w:tcBorders>
          </w:tcPr>
          <w:p w14:paraId="771CFFDB">
            <w:pPr>
              <w:spacing w:line="400" w:lineRule="exact"/>
              <w:jc w:val="left"/>
              <w:rPr>
                <w:rFonts w:ascii="宋体" w:hAnsi="宋体" w:cs="仿宋"/>
                <w:bCs/>
                <w:color w:val="auto"/>
                <w:kern w:val="1"/>
                <w:szCs w:val="32"/>
              </w:rPr>
            </w:pPr>
          </w:p>
        </w:tc>
        <w:tc>
          <w:tcPr>
            <w:tcW w:w="987" w:type="dxa"/>
            <w:tcBorders>
              <w:top w:val="single" w:color="000000" w:sz="4" w:space="0"/>
              <w:left w:val="single" w:color="000000" w:sz="4" w:space="0"/>
              <w:bottom w:val="single" w:color="000000" w:sz="4" w:space="0"/>
              <w:right w:val="single" w:color="000000" w:sz="4" w:space="0"/>
            </w:tcBorders>
          </w:tcPr>
          <w:p w14:paraId="120CC32B">
            <w:pPr>
              <w:spacing w:line="400" w:lineRule="exact"/>
              <w:jc w:val="left"/>
              <w:rPr>
                <w:rFonts w:ascii="宋体" w:hAnsi="宋体" w:cs="仿宋"/>
                <w:bCs/>
                <w:color w:val="auto"/>
                <w:kern w:val="1"/>
                <w:szCs w:val="32"/>
              </w:rPr>
            </w:pPr>
          </w:p>
        </w:tc>
      </w:tr>
    </w:tbl>
    <w:p w14:paraId="283E0E0C">
      <w:pPr>
        <w:spacing w:before="120" w:beforeLines="50" w:line="400" w:lineRule="exact"/>
        <w:rPr>
          <w:rFonts w:ascii="宋体" w:hAnsi="宋体" w:eastAsia="华文楷体" w:cs="华文楷体"/>
          <w:color w:val="auto"/>
          <w:sz w:val="28"/>
          <w:szCs w:val="44"/>
        </w:rPr>
      </w:pPr>
      <w:r>
        <w:rPr>
          <w:rFonts w:hint="eastAsia" w:ascii="宋体" w:hAnsi="宋体" w:eastAsia="华文楷体" w:cs="华文楷体"/>
          <w:color w:val="auto"/>
          <w:sz w:val="28"/>
          <w:szCs w:val="44"/>
        </w:rPr>
        <w:t>注：提供经备案的物业服务合同关键页扫描件1份，若合同上无法体现备案情况的，须提供物业管理主管部门出具的相关备案证明。</w:t>
      </w:r>
    </w:p>
    <w:p w14:paraId="3DC16848">
      <w:pPr>
        <w:spacing w:before="120" w:beforeLines="50" w:line="560" w:lineRule="exact"/>
        <w:jc w:val="left"/>
        <w:rPr>
          <w:rFonts w:ascii="宋体" w:hAnsi="宋体" w:eastAsia="仿宋_GB2312" w:cs="仿宋_GB2312"/>
          <w:color w:val="auto"/>
          <w:szCs w:val="32"/>
        </w:rPr>
      </w:pPr>
    </w:p>
    <w:p w14:paraId="2061C12B">
      <w:pPr>
        <w:spacing w:line="560" w:lineRule="exact"/>
        <w:rPr>
          <w:rFonts w:ascii="宋体" w:hAnsi="宋体" w:cs="仿宋"/>
          <w:b/>
          <w:color w:val="auto"/>
          <w:kern w:val="1"/>
          <w:szCs w:val="32"/>
        </w:rPr>
      </w:pPr>
    </w:p>
    <w:p w14:paraId="16EA8938">
      <w:pPr>
        <w:pStyle w:val="3"/>
        <w:ind w:firstLine="422"/>
        <w:rPr>
          <w:rFonts w:ascii="宋体" w:hAnsi="宋体" w:cs="仿宋"/>
          <w:color w:val="auto"/>
          <w:kern w:val="1"/>
        </w:rPr>
      </w:pPr>
    </w:p>
    <w:p w14:paraId="1F3E124A">
      <w:pPr>
        <w:rPr>
          <w:rFonts w:ascii="宋体" w:hAnsi="宋体" w:cs="仿宋"/>
          <w:b/>
          <w:color w:val="auto"/>
          <w:kern w:val="1"/>
          <w:szCs w:val="32"/>
        </w:rPr>
      </w:pPr>
    </w:p>
    <w:p w14:paraId="17B0B61C">
      <w:pPr>
        <w:pStyle w:val="3"/>
        <w:ind w:firstLine="422"/>
        <w:rPr>
          <w:rFonts w:ascii="宋体" w:hAnsi="宋体" w:cs="仿宋"/>
          <w:color w:val="auto"/>
          <w:kern w:val="1"/>
        </w:rPr>
      </w:pPr>
    </w:p>
    <w:p w14:paraId="7F1A6A8D">
      <w:pPr>
        <w:rPr>
          <w:rFonts w:ascii="宋体" w:hAnsi="宋体"/>
          <w:color w:val="auto"/>
        </w:rPr>
      </w:pPr>
    </w:p>
    <w:p w14:paraId="65D34068">
      <w:pPr>
        <w:spacing w:line="560" w:lineRule="exact"/>
        <w:ind w:firstLine="640" w:firstLineChars="200"/>
        <w:rPr>
          <w:rFonts w:ascii="宋体" w:hAnsi="宋体" w:eastAsia="黑体"/>
          <w:bCs/>
          <w:color w:val="auto"/>
          <w:sz w:val="32"/>
          <w:szCs w:val="32"/>
        </w:rPr>
      </w:pPr>
      <w:r>
        <w:rPr>
          <w:rFonts w:hint="eastAsia" w:ascii="宋体" w:hAnsi="宋体" w:eastAsia="黑体"/>
          <w:bCs/>
          <w:color w:val="auto"/>
          <w:sz w:val="32"/>
          <w:szCs w:val="32"/>
        </w:rPr>
        <w:t>三、拟派驻本项目的负责人员履历表</w:t>
      </w:r>
    </w:p>
    <w:p w14:paraId="73C8E817">
      <w:pPr>
        <w:pStyle w:val="3"/>
        <w:ind w:firstLine="0" w:firstLineChars="0"/>
        <w:rPr>
          <w:rFonts w:ascii="宋体" w:hAnsi="宋体"/>
          <w:color w:val="auto"/>
        </w:rPr>
      </w:pPr>
    </w:p>
    <w:tbl>
      <w:tblPr>
        <w:tblStyle w:val="14"/>
        <w:tblW w:w="9066" w:type="dxa"/>
        <w:tblInd w:w="-66" w:type="dxa"/>
        <w:tblLayout w:type="fixed"/>
        <w:tblCellMar>
          <w:top w:w="0" w:type="dxa"/>
          <w:left w:w="108" w:type="dxa"/>
          <w:bottom w:w="0" w:type="dxa"/>
          <w:right w:w="108" w:type="dxa"/>
        </w:tblCellMar>
      </w:tblPr>
      <w:tblGrid>
        <w:gridCol w:w="1484"/>
        <w:gridCol w:w="281"/>
        <w:gridCol w:w="1901"/>
        <w:gridCol w:w="300"/>
        <w:gridCol w:w="600"/>
        <w:gridCol w:w="1601"/>
        <w:gridCol w:w="1099"/>
        <w:gridCol w:w="180"/>
        <w:gridCol w:w="1620"/>
      </w:tblGrid>
      <w:tr w14:paraId="2DD6DADE">
        <w:tblPrEx>
          <w:tblCellMar>
            <w:top w:w="0" w:type="dxa"/>
            <w:left w:w="108" w:type="dxa"/>
            <w:bottom w:w="0" w:type="dxa"/>
            <w:right w:w="108" w:type="dxa"/>
          </w:tblCellMar>
        </w:tblPrEx>
        <w:trPr>
          <w:cantSplit/>
          <w:trHeight w:val="585" w:hRule="atLeast"/>
        </w:trPr>
        <w:tc>
          <w:tcPr>
            <w:tcW w:w="1484" w:type="dxa"/>
            <w:tcBorders>
              <w:top w:val="single" w:color="000000" w:sz="4" w:space="0"/>
              <w:left w:val="single" w:color="000000" w:sz="4" w:space="0"/>
              <w:bottom w:val="single" w:color="000000" w:sz="4" w:space="0"/>
              <w:right w:val="single" w:color="000000" w:sz="4" w:space="0"/>
            </w:tcBorders>
            <w:vAlign w:val="center"/>
          </w:tcPr>
          <w:p w14:paraId="6CF6EBBF">
            <w:pPr>
              <w:spacing w:line="400" w:lineRule="exact"/>
              <w:jc w:val="center"/>
              <w:rPr>
                <w:rFonts w:ascii="宋体" w:hAnsi="宋体" w:eastAsia="黑体" w:cs="黑体"/>
                <w:color w:val="auto"/>
                <w:sz w:val="24"/>
                <w:szCs w:val="40"/>
              </w:rPr>
            </w:pPr>
            <w:r>
              <w:rPr>
                <w:rFonts w:hint="eastAsia" w:ascii="宋体" w:hAnsi="宋体" w:eastAsia="黑体" w:cs="黑体"/>
                <w:color w:val="auto"/>
                <w:sz w:val="24"/>
                <w:szCs w:val="40"/>
              </w:rPr>
              <w:t>姓名</w:t>
            </w:r>
          </w:p>
        </w:tc>
        <w:tc>
          <w:tcPr>
            <w:tcW w:w="2182" w:type="dxa"/>
            <w:gridSpan w:val="2"/>
            <w:tcBorders>
              <w:top w:val="single" w:color="000000" w:sz="4" w:space="0"/>
              <w:left w:val="single" w:color="000000" w:sz="4" w:space="0"/>
              <w:bottom w:val="single" w:color="000000" w:sz="4" w:space="0"/>
              <w:right w:val="single" w:color="000000" w:sz="4" w:space="0"/>
            </w:tcBorders>
            <w:vAlign w:val="center"/>
          </w:tcPr>
          <w:p w14:paraId="3A9D867A">
            <w:pPr>
              <w:spacing w:line="400" w:lineRule="exact"/>
              <w:ind w:firstLine="480" w:firstLineChars="200"/>
              <w:jc w:val="center"/>
              <w:rPr>
                <w:rFonts w:ascii="宋体" w:hAnsi="宋体" w:eastAsia="黑体" w:cs="黑体"/>
                <w:color w:val="auto"/>
                <w:sz w:val="24"/>
                <w:szCs w:val="40"/>
              </w:rPr>
            </w:pP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14:paraId="2477CAC7">
            <w:pPr>
              <w:spacing w:line="400" w:lineRule="exact"/>
              <w:jc w:val="center"/>
              <w:rPr>
                <w:rFonts w:ascii="宋体" w:hAnsi="宋体" w:eastAsia="黑体" w:cs="黑体"/>
                <w:color w:val="auto"/>
                <w:sz w:val="24"/>
                <w:szCs w:val="40"/>
              </w:rPr>
            </w:pPr>
            <w:r>
              <w:rPr>
                <w:rFonts w:hint="eastAsia" w:ascii="宋体" w:hAnsi="宋体" w:eastAsia="黑体" w:cs="黑体"/>
                <w:color w:val="auto"/>
                <w:sz w:val="24"/>
                <w:szCs w:val="40"/>
              </w:rPr>
              <w:t>性别</w:t>
            </w:r>
          </w:p>
        </w:tc>
        <w:tc>
          <w:tcPr>
            <w:tcW w:w="1601" w:type="dxa"/>
            <w:tcBorders>
              <w:top w:val="single" w:color="000000" w:sz="4" w:space="0"/>
              <w:left w:val="single" w:color="000000" w:sz="4" w:space="0"/>
              <w:bottom w:val="single" w:color="000000" w:sz="4" w:space="0"/>
              <w:right w:val="single" w:color="000000" w:sz="4" w:space="0"/>
            </w:tcBorders>
            <w:vAlign w:val="center"/>
          </w:tcPr>
          <w:p w14:paraId="06E97405">
            <w:pPr>
              <w:spacing w:line="400" w:lineRule="exact"/>
              <w:ind w:firstLine="480" w:firstLineChars="200"/>
              <w:jc w:val="center"/>
              <w:rPr>
                <w:rFonts w:ascii="宋体" w:hAnsi="宋体" w:eastAsia="黑体" w:cs="黑体"/>
                <w:color w:val="auto"/>
                <w:sz w:val="24"/>
                <w:szCs w:val="40"/>
              </w:rPr>
            </w:pPr>
          </w:p>
        </w:tc>
        <w:tc>
          <w:tcPr>
            <w:tcW w:w="1279" w:type="dxa"/>
            <w:gridSpan w:val="2"/>
            <w:tcBorders>
              <w:top w:val="single" w:color="000000" w:sz="4" w:space="0"/>
              <w:left w:val="single" w:color="000000" w:sz="4" w:space="0"/>
              <w:bottom w:val="single" w:color="000000" w:sz="4" w:space="0"/>
              <w:right w:val="single" w:color="000000" w:sz="4" w:space="0"/>
            </w:tcBorders>
            <w:vAlign w:val="center"/>
          </w:tcPr>
          <w:p w14:paraId="00CD863A">
            <w:pPr>
              <w:spacing w:line="400" w:lineRule="exact"/>
              <w:jc w:val="center"/>
              <w:rPr>
                <w:rFonts w:ascii="宋体" w:hAnsi="宋体" w:eastAsia="黑体" w:cs="黑体"/>
                <w:color w:val="auto"/>
                <w:sz w:val="24"/>
                <w:szCs w:val="40"/>
              </w:rPr>
            </w:pPr>
            <w:r>
              <w:rPr>
                <w:rFonts w:hint="eastAsia" w:ascii="宋体" w:hAnsi="宋体" w:eastAsia="黑体" w:cs="黑体"/>
                <w:color w:val="auto"/>
                <w:sz w:val="24"/>
                <w:szCs w:val="40"/>
              </w:rPr>
              <w:t>年龄</w:t>
            </w:r>
          </w:p>
        </w:tc>
        <w:tc>
          <w:tcPr>
            <w:tcW w:w="1620" w:type="dxa"/>
            <w:tcBorders>
              <w:top w:val="single" w:color="000000" w:sz="4" w:space="0"/>
              <w:left w:val="single" w:color="000000" w:sz="4" w:space="0"/>
              <w:bottom w:val="single" w:color="000000" w:sz="4" w:space="0"/>
              <w:right w:val="single" w:color="000000" w:sz="4" w:space="0"/>
            </w:tcBorders>
            <w:vAlign w:val="center"/>
          </w:tcPr>
          <w:p w14:paraId="7E10B917">
            <w:pPr>
              <w:spacing w:line="400" w:lineRule="exact"/>
              <w:ind w:firstLine="480" w:firstLineChars="200"/>
              <w:jc w:val="center"/>
              <w:rPr>
                <w:rFonts w:ascii="宋体" w:hAnsi="宋体" w:eastAsia="黑体" w:cs="黑体"/>
                <w:color w:val="auto"/>
                <w:sz w:val="24"/>
                <w:szCs w:val="40"/>
              </w:rPr>
            </w:pPr>
          </w:p>
        </w:tc>
      </w:tr>
      <w:tr w14:paraId="74566D2F">
        <w:tblPrEx>
          <w:tblCellMar>
            <w:top w:w="0" w:type="dxa"/>
            <w:left w:w="108" w:type="dxa"/>
            <w:bottom w:w="0" w:type="dxa"/>
            <w:right w:w="108" w:type="dxa"/>
          </w:tblCellMar>
        </w:tblPrEx>
        <w:trPr>
          <w:cantSplit/>
          <w:trHeight w:val="600" w:hRule="atLeast"/>
        </w:trPr>
        <w:tc>
          <w:tcPr>
            <w:tcW w:w="1484" w:type="dxa"/>
            <w:tcBorders>
              <w:top w:val="single" w:color="000000" w:sz="4" w:space="0"/>
              <w:left w:val="single" w:color="000000" w:sz="4" w:space="0"/>
              <w:bottom w:val="single" w:color="000000" w:sz="4" w:space="0"/>
              <w:right w:val="single" w:color="000000" w:sz="4" w:space="0"/>
            </w:tcBorders>
            <w:vAlign w:val="center"/>
          </w:tcPr>
          <w:p w14:paraId="555C28C3">
            <w:pPr>
              <w:spacing w:line="400" w:lineRule="exact"/>
              <w:jc w:val="center"/>
              <w:rPr>
                <w:rFonts w:ascii="宋体" w:hAnsi="宋体" w:eastAsia="黑体" w:cs="黑体"/>
                <w:color w:val="auto"/>
                <w:sz w:val="24"/>
                <w:szCs w:val="40"/>
              </w:rPr>
            </w:pPr>
            <w:r>
              <w:rPr>
                <w:rFonts w:hint="eastAsia" w:ascii="宋体" w:hAnsi="宋体" w:eastAsia="黑体" w:cs="黑体"/>
                <w:color w:val="auto"/>
                <w:sz w:val="24"/>
                <w:szCs w:val="40"/>
              </w:rPr>
              <w:t>职务</w:t>
            </w:r>
          </w:p>
        </w:tc>
        <w:tc>
          <w:tcPr>
            <w:tcW w:w="2182" w:type="dxa"/>
            <w:gridSpan w:val="2"/>
            <w:tcBorders>
              <w:top w:val="single" w:color="000000" w:sz="4" w:space="0"/>
              <w:left w:val="single" w:color="000000" w:sz="4" w:space="0"/>
              <w:bottom w:val="single" w:color="000000" w:sz="4" w:space="0"/>
              <w:right w:val="single" w:color="000000" w:sz="4" w:space="0"/>
            </w:tcBorders>
            <w:vAlign w:val="center"/>
          </w:tcPr>
          <w:p w14:paraId="5F5B372B">
            <w:pPr>
              <w:spacing w:line="400" w:lineRule="exact"/>
              <w:ind w:firstLine="480" w:firstLineChars="200"/>
              <w:jc w:val="center"/>
              <w:rPr>
                <w:rFonts w:ascii="宋体" w:hAnsi="宋体" w:eastAsia="黑体" w:cs="黑体"/>
                <w:color w:val="auto"/>
                <w:sz w:val="24"/>
                <w:szCs w:val="40"/>
              </w:rPr>
            </w:pP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14:paraId="197273C5">
            <w:pPr>
              <w:spacing w:line="400" w:lineRule="exact"/>
              <w:jc w:val="center"/>
              <w:rPr>
                <w:rFonts w:ascii="宋体" w:hAnsi="宋体" w:eastAsia="黑体" w:cs="黑体"/>
                <w:color w:val="auto"/>
                <w:sz w:val="24"/>
                <w:szCs w:val="40"/>
              </w:rPr>
            </w:pPr>
            <w:r>
              <w:rPr>
                <w:rFonts w:hint="eastAsia" w:ascii="宋体" w:hAnsi="宋体" w:eastAsia="黑体" w:cs="黑体"/>
                <w:color w:val="auto"/>
                <w:sz w:val="24"/>
                <w:szCs w:val="40"/>
              </w:rPr>
              <w:t>职称</w:t>
            </w:r>
          </w:p>
        </w:tc>
        <w:tc>
          <w:tcPr>
            <w:tcW w:w="1601" w:type="dxa"/>
            <w:tcBorders>
              <w:top w:val="single" w:color="000000" w:sz="4" w:space="0"/>
              <w:left w:val="single" w:color="000000" w:sz="4" w:space="0"/>
              <w:bottom w:val="single" w:color="000000" w:sz="4" w:space="0"/>
              <w:right w:val="single" w:color="000000" w:sz="4" w:space="0"/>
            </w:tcBorders>
            <w:vAlign w:val="center"/>
          </w:tcPr>
          <w:p w14:paraId="5887679D">
            <w:pPr>
              <w:spacing w:line="400" w:lineRule="exact"/>
              <w:ind w:firstLine="480" w:firstLineChars="200"/>
              <w:jc w:val="center"/>
              <w:rPr>
                <w:rFonts w:ascii="宋体" w:hAnsi="宋体" w:eastAsia="黑体" w:cs="黑体"/>
                <w:color w:val="auto"/>
                <w:sz w:val="24"/>
                <w:szCs w:val="40"/>
              </w:rPr>
            </w:pPr>
          </w:p>
        </w:tc>
        <w:tc>
          <w:tcPr>
            <w:tcW w:w="1279" w:type="dxa"/>
            <w:gridSpan w:val="2"/>
            <w:tcBorders>
              <w:top w:val="single" w:color="000000" w:sz="4" w:space="0"/>
              <w:left w:val="single" w:color="000000" w:sz="4" w:space="0"/>
              <w:bottom w:val="single" w:color="000000" w:sz="4" w:space="0"/>
              <w:right w:val="single" w:color="000000" w:sz="4" w:space="0"/>
            </w:tcBorders>
            <w:vAlign w:val="center"/>
          </w:tcPr>
          <w:p w14:paraId="03D486B6">
            <w:pPr>
              <w:spacing w:line="400" w:lineRule="exact"/>
              <w:jc w:val="center"/>
              <w:rPr>
                <w:rFonts w:ascii="宋体" w:hAnsi="宋体" w:eastAsia="黑体" w:cs="黑体"/>
                <w:color w:val="auto"/>
                <w:sz w:val="24"/>
                <w:szCs w:val="40"/>
              </w:rPr>
            </w:pPr>
            <w:r>
              <w:rPr>
                <w:rFonts w:hint="eastAsia" w:ascii="宋体" w:hAnsi="宋体" w:eastAsia="黑体" w:cs="黑体"/>
                <w:color w:val="auto"/>
                <w:sz w:val="24"/>
                <w:szCs w:val="40"/>
              </w:rPr>
              <w:t>学历</w:t>
            </w:r>
          </w:p>
        </w:tc>
        <w:tc>
          <w:tcPr>
            <w:tcW w:w="1620" w:type="dxa"/>
            <w:tcBorders>
              <w:top w:val="single" w:color="000000" w:sz="4" w:space="0"/>
              <w:left w:val="single" w:color="000000" w:sz="4" w:space="0"/>
              <w:bottom w:val="single" w:color="000000" w:sz="4" w:space="0"/>
              <w:right w:val="single" w:color="000000" w:sz="4" w:space="0"/>
            </w:tcBorders>
            <w:vAlign w:val="center"/>
          </w:tcPr>
          <w:p w14:paraId="116F4AED">
            <w:pPr>
              <w:spacing w:line="400" w:lineRule="exact"/>
              <w:ind w:firstLine="480" w:firstLineChars="200"/>
              <w:jc w:val="center"/>
              <w:rPr>
                <w:rFonts w:ascii="宋体" w:hAnsi="宋体" w:eastAsia="黑体" w:cs="黑体"/>
                <w:color w:val="auto"/>
                <w:sz w:val="24"/>
                <w:szCs w:val="40"/>
              </w:rPr>
            </w:pPr>
          </w:p>
        </w:tc>
      </w:tr>
      <w:tr w14:paraId="1DA4EC71">
        <w:tblPrEx>
          <w:tblCellMar>
            <w:top w:w="0" w:type="dxa"/>
            <w:left w:w="108" w:type="dxa"/>
            <w:bottom w:w="0" w:type="dxa"/>
            <w:right w:w="108" w:type="dxa"/>
          </w:tblCellMar>
        </w:tblPrEx>
        <w:trPr>
          <w:trHeight w:val="90" w:hRule="atLeast"/>
        </w:trPr>
        <w:tc>
          <w:tcPr>
            <w:tcW w:w="1484" w:type="dxa"/>
            <w:tcBorders>
              <w:top w:val="single" w:color="000000" w:sz="4" w:space="0"/>
              <w:left w:val="single" w:color="000000" w:sz="4" w:space="0"/>
              <w:bottom w:val="single" w:color="000000" w:sz="4" w:space="0"/>
              <w:right w:val="single" w:color="000000" w:sz="4" w:space="0"/>
            </w:tcBorders>
            <w:vAlign w:val="center"/>
          </w:tcPr>
          <w:p w14:paraId="4A17E7CF">
            <w:pPr>
              <w:spacing w:line="400" w:lineRule="exact"/>
              <w:jc w:val="center"/>
              <w:rPr>
                <w:rFonts w:ascii="宋体" w:hAnsi="宋体" w:eastAsia="黑体" w:cs="黑体"/>
                <w:color w:val="auto"/>
                <w:sz w:val="24"/>
                <w:szCs w:val="40"/>
              </w:rPr>
            </w:pPr>
            <w:r>
              <w:rPr>
                <w:rFonts w:hint="eastAsia" w:ascii="宋体" w:hAnsi="宋体" w:eastAsia="黑体" w:cs="黑体"/>
                <w:color w:val="auto"/>
                <w:sz w:val="24"/>
                <w:szCs w:val="40"/>
              </w:rPr>
              <w:t>参加工</w:t>
            </w:r>
          </w:p>
          <w:p w14:paraId="4401DD06">
            <w:pPr>
              <w:spacing w:line="400" w:lineRule="exact"/>
              <w:jc w:val="center"/>
              <w:rPr>
                <w:rFonts w:ascii="宋体" w:hAnsi="宋体" w:eastAsia="黑体" w:cs="黑体"/>
                <w:color w:val="auto"/>
                <w:sz w:val="24"/>
                <w:szCs w:val="40"/>
              </w:rPr>
            </w:pPr>
            <w:r>
              <w:rPr>
                <w:rFonts w:hint="eastAsia" w:ascii="宋体" w:hAnsi="宋体" w:eastAsia="黑体" w:cs="黑体"/>
                <w:color w:val="auto"/>
                <w:sz w:val="24"/>
                <w:szCs w:val="40"/>
              </w:rPr>
              <w:t>作时间</w:t>
            </w:r>
          </w:p>
        </w:tc>
        <w:tc>
          <w:tcPr>
            <w:tcW w:w="3082" w:type="dxa"/>
            <w:gridSpan w:val="4"/>
            <w:tcBorders>
              <w:top w:val="single" w:color="000000" w:sz="4" w:space="0"/>
              <w:left w:val="single" w:color="000000" w:sz="4" w:space="0"/>
              <w:bottom w:val="single" w:color="000000" w:sz="4" w:space="0"/>
              <w:right w:val="single" w:color="000000" w:sz="4" w:space="0"/>
            </w:tcBorders>
            <w:vAlign w:val="center"/>
          </w:tcPr>
          <w:p w14:paraId="701DE02A">
            <w:pPr>
              <w:spacing w:line="400" w:lineRule="exact"/>
              <w:ind w:firstLine="480" w:firstLineChars="200"/>
              <w:jc w:val="center"/>
              <w:rPr>
                <w:rFonts w:ascii="宋体" w:hAnsi="宋体" w:eastAsia="黑体" w:cs="黑体"/>
                <w:color w:val="auto"/>
                <w:sz w:val="24"/>
                <w:szCs w:val="40"/>
              </w:rPr>
            </w:pPr>
          </w:p>
        </w:tc>
        <w:tc>
          <w:tcPr>
            <w:tcW w:w="1601" w:type="dxa"/>
            <w:tcBorders>
              <w:top w:val="single" w:color="000000" w:sz="4" w:space="0"/>
              <w:left w:val="single" w:color="000000" w:sz="4" w:space="0"/>
              <w:bottom w:val="single" w:color="000000" w:sz="4" w:space="0"/>
              <w:right w:val="single" w:color="000000" w:sz="4" w:space="0"/>
            </w:tcBorders>
            <w:vAlign w:val="center"/>
          </w:tcPr>
          <w:p w14:paraId="577DD9C7">
            <w:pPr>
              <w:spacing w:line="400" w:lineRule="exact"/>
              <w:jc w:val="center"/>
              <w:rPr>
                <w:rFonts w:ascii="宋体" w:hAnsi="宋体" w:eastAsia="黑体" w:cs="黑体"/>
                <w:color w:val="auto"/>
                <w:sz w:val="24"/>
                <w:szCs w:val="40"/>
              </w:rPr>
            </w:pPr>
            <w:r>
              <w:rPr>
                <w:rFonts w:hint="eastAsia" w:ascii="宋体" w:hAnsi="宋体" w:eastAsia="黑体" w:cs="黑体"/>
                <w:color w:val="auto"/>
                <w:sz w:val="24"/>
                <w:szCs w:val="40"/>
              </w:rPr>
              <w:t>从事本职</w:t>
            </w:r>
          </w:p>
          <w:p w14:paraId="362D518C">
            <w:pPr>
              <w:spacing w:line="400" w:lineRule="exact"/>
              <w:jc w:val="center"/>
              <w:rPr>
                <w:rFonts w:ascii="宋体" w:hAnsi="宋体" w:eastAsia="黑体" w:cs="黑体"/>
                <w:color w:val="auto"/>
                <w:sz w:val="24"/>
                <w:szCs w:val="40"/>
              </w:rPr>
            </w:pPr>
            <w:r>
              <w:rPr>
                <w:rFonts w:hint="eastAsia" w:ascii="宋体" w:hAnsi="宋体" w:eastAsia="黑体" w:cs="黑体"/>
                <w:color w:val="auto"/>
                <w:sz w:val="24"/>
                <w:szCs w:val="40"/>
              </w:rPr>
              <w:t>业年限</w:t>
            </w:r>
          </w:p>
        </w:tc>
        <w:tc>
          <w:tcPr>
            <w:tcW w:w="2899" w:type="dxa"/>
            <w:gridSpan w:val="3"/>
            <w:tcBorders>
              <w:top w:val="single" w:color="000000" w:sz="4" w:space="0"/>
              <w:left w:val="single" w:color="000000" w:sz="4" w:space="0"/>
              <w:bottom w:val="single" w:color="000000" w:sz="4" w:space="0"/>
              <w:right w:val="single" w:color="000000" w:sz="4" w:space="0"/>
            </w:tcBorders>
            <w:vAlign w:val="center"/>
          </w:tcPr>
          <w:p w14:paraId="529BD651">
            <w:pPr>
              <w:spacing w:line="400" w:lineRule="exact"/>
              <w:ind w:firstLine="480" w:firstLineChars="200"/>
              <w:jc w:val="center"/>
              <w:rPr>
                <w:rFonts w:ascii="宋体" w:hAnsi="宋体" w:eastAsia="黑体" w:cs="黑体"/>
                <w:color w:val="auto"/>
                <w:sz w:val="24"/>
                <w:szCs w:val="40"/>
              </w:rPr>
            </w:pPr>
          </w:p>
        </w:tc>
      </w:tr>
      <w:tr w14:paraId="0D1B750B">
        <w:tblPrEx>
          <w:tblCellMar>
            <w:top w:w="0" w:type="dxa"/>
            <w:left w:w="108" w:type="dxa"/>
            <w:bottom w:w="0" w:type="dxa"/>
            <w:right w:w="108" w:type="dxa"/>
          </w:tblCellMar>
        </w:tblPrEx>
        <w:trPr>
          <w:trHeight w:val="600" w:hRule="atLeast"/>
        </w:trPr>
        <w:tc>
          <w:tcPr>
            <w:tcW w:w="1484" w:type="dxa"/>
            <w:tcBorders>
              <w:top w:val="single" w:color="000000" w:sz="4" w:space="0"/>
              <w:left w:val="single" w:color="000000" w:sz="4" w:space="0"/>
              <w:bottom w:val="single" w:color="000000" w:sz="4" w:space="0"/>
              <w:right w:val="single" w:color="000000" w:sz="4" w:space="0"/>
            </w:tcBorders>
            <w:vAlign w:val="center"/>
          </w:tcPr>
          <w:p w14:paraId="6F533CB4">
            <w:pPr>
              <w:spacing w:line="400" w:lineRule="exact"/>
              <w:jc w:val="center"/>
              <w:rPr>
                <w:rFonts w:ascii="宋体" w:hAnsi="宋体" w:eastAsia="黑体" w:cs="黑体"/>
                <w:color w:val="auto"/>
                <w:sz w:val="24"/>
                <w:szCs w:val="40"/>
              </w:rPr>
            </w:pPr>
            <w:r>
              <w:rPr>
                <w:rFonts w:hint="eastAsia" w:ascii="宋体" w:hAnsi="宋体" w:eastAsia="黑体" w:cs="黑体"/>
                <w:color w:val="auto"/>
                <w:sz w:val="24"/>
                <w:szCs w:val="40"/>
              </w:rPr>
              <w:t>资格证书名称及编号</w:t>
            </w:r>
          </w:p>
        </w:tc>
        <w:tc>
          <w:tcPr>
            <w:tcW w:w="3082" w:type="dxa"/>
            <w:gridSpan w:val="4"/>
            <w:tcBorders>
              <w:top w:val="single" w:color="000000" w:sz="4" w:space="0"/>
              <w:left w:val="single" w:color="000000" w:sz="4" w:space="0"/>
              <w:bottom w:val="single" w:color="000000" w:sz="4" w:space="0"/>
              <w:right w:val="single" w:color="000000" w:sz="4" w:space="0"/>
            </w:tcBorders>
            <w:vAlign w:val="center"/>
          </w:tcPr>
          <w:p w14:paraId="26FD88BF">
            <w:pPr>
              <w:spacing w:line="400" w:lineRule="exact"/>
              <w:ind w:firstLine="480" w:firstLineChars="200"/>
              <w:jc w:val="center"/>
              <w:rPr>
                <w:rFonts w:ascii="宋体" w:hAnsi="宋体" w:eastAsia="黑体" w:cs="黑体"/>
                <w:color w:val="auto"/>
                <w:sz w:val="24"/>
                <w:szCs w:val="40"/>
              </w:rPr>
            </w:pPr>
          </w:p>
        </w:tc>
        <w:tc>
          <w:tcPr>
            <w:tcW w:w="1601" w:type="dxa"/>
            <w:tcBorders>
              <w:top w:val="single" w:color="000000" w:sz="4" w:space="0"/>
              <w:left w:val="single" w:color="000000" w:sz="4" w:space="0"/>
              <w:bottom w:val="single" w:color="000000" w:sz="4" w:space="0"/>
              <w:right w:val="single" w:color="000000" w:sz="4" w:space="0"/>
            </w:tcBorders>
            <w:vAlign w:val="center"/>
          </w:tcPr>
          <w:p w14:paraId="7CD85515">
            <w:pPr>
              <w:spacing w:line="400" w:lineRule="exact"/>
              <w:jc w:val="center"/>
              <w:rPr>
                <w:rFonts w:ascii="宋体" w:hAnsi="宋体" w:eastAsia="黑体" w:cs="黑体"/>
                <w:color w:val="auto"/>
                <w:sz w:val="24"/>
                <w:szCs w:val="40"/>
              </w:rPr>
            </w:pPr>
            <w:r>
              <w:rPr>
                <w:rFonts w:hint="eastAsia" w:ascii="宋体" w:hAnsi="宋体" w:eastAsia="黑体" w:cs="黑体"/>
                <w:color w:val="auto"/>
                <w:sz w:val="24"/>
                <w:szCs w:val="40"/>
              </w:rPr>
              <w:t>在本项目</w:t>
            </w:r>
          </w:p>
          <w:p w14:paraId="74DA0B5F">
            <w:pPr>
              <w:spacing w:line="400" w:lineRule="exact"/>
              <w:jc w:val="center"/>
              <w:rPr>
                <w:rFonts w:ascii="宋体" w:hAnsi="宋体" w:eastAsia="黑体" w:cs="黑体"/>
                <w:color w:val="auto"/>
                <w:sz w:val="24"/>
                <w:szCs w:val="40"/>
              </w:rPr>
            </w:pPr>
            <w:r>
              <w:rPr>
                <w:rFonts w:hint="eastAsia" w:ascii="宋体" w:hAnsi="宋体" w:eastAsia="黑体" w:cs="黑体"/>
                <w:color w:val="auto"/>
                <w:sz w:val="24"/>
                <w:szCs w:val="40"/>
              </w:rPr>
              <w:t>拟任职务</w:t>
            </w:r>
          </w:p>
        </w:tc>
        <w:tc>
          <w:tcPr>
            <w:tcW w:w="2899" w:type="dxa"/>
            <w:gridSpan w:val="3"/>
            <w:tcBorders>
              <w:top w:val="single" w:color="000000" w:sz="4" w:space="0"/>
              <w:left w:val="single" w:color="000000" w:sz="4" w:space="0"/>
              <w:bottom w:val="single" w:color="000000" w:sz="4" w:space="0"/>
              <w:right w:val="single" w:color="000000" w:sz="4" w:space="0"/>
            </w:tcBorders>
            <w:vAlign w:val="center"/>
          </w:tcPr>
          <w:p w14:paraId="02638A0F">
            <w:pPr>
              <w:spacing w:line="400" w:lineRule="exact"/>
              <w:ind w:firstLine="480" w:firstLineChars="200"/>
              <w:jc w:val="center"/>
              <w:rPr>
                <w:rFonts w:ascii="宋体" w:hAnsi="宋体" w:eastAsia="黑体" w:cs="黑体"/>
                <w:color w:val="auto"/>
                <w:sz w:val="24"/>
                <w:szCs w:val="40"/>
              </w:rPr>
            </w:pPr>
          </w:p>
        </w:tc>
      </w:tr>
      <w:tr w14:paraId="4CA87132">
        <w:tblPrEx>
          <w:tblCellMar>
            <w:top w:w="0" w:type="dxa"/>
            <w:left w:w="108" w:type="dxa"/>
            <w:bottom w:w="0" w:type="dxa"/>
            <w:right w:w="108" w:type="dxa"/>
          </w:tblCellMar>
        </w:tblPrEx>
        <w:trPr>
          <w:cantSplit/>
          <w:trHeight w:val="1020" w:hRule="atLeast"/>
        </w:trPr>
        <w:tc>
          <w:tcPr>
            <w:tcW w:w="4566" w:type="dxa"/>
            <w:gridSpan w:val="5"/>
            <w:tcBorders>
              <w:top w:val="single" w:color="000000" w:sz="4" w:space="0"/>
              <w:left w:val="single" w:color="000000" w:sz="4" w:space="0"/>
              <w:bottom w:val="single" w:color="000000" w:sz="4" w:space="0"/>
              <w:right w:val="single" w:color="000000" w:sz="4" w:space="0"/>
            </w:tcBorders>
            <w:vAlign w:val="center"/>
          </w:tcPr>
          <w:p w14:paraId="66D880DA">
            <w:pPr>
              <w:spacing w:line="400" w:lineRule="exact"/>
              <w:jc w:val="center"/>
              <w:rPr>
                <w:rFonts w:ascii="宋体" w:hAnsi="宋体" w:eastAsia="黑体" w:cs="黑体"/>
                <w:color w:val="auto"/>
                <w:sz w:val="24"/>
                <w:szCs w:val="40"/>
              </w:rPr>
            </w:pPr>
            <w:r>
              <w:rPr>
                <w:rFonts w:hint="eastAsia" w:ascii="宋体" w:hAnsi="宋体" w:eastAsia="黑体" w:cs="黑体"/>
                <w:color w:val="auto"/>
                <w:sz w:val="24"/>
                <w:szCs w:val="40"/>
              </w:rPr>
              <w:t>对物业管理相关法律法规</w:t>
            </w:r>
          </w:p>
          <w:p w14:paraId="12420CD6">
            <w:pPr>
              <w:spacing w:line="400" w:lineRule="exact"/>
              <w:jc w:val="center"/>
              <w:rPr>
                <w:rFonts w:ascii="宋体" w:hAnsi="宋体" w:eastAsia="黑体" w:cs="黑体"/>
                <w:color w:val="auto"/>
                <w:sz w:val="24"/>
                <w:szCs w:val="40"/>
              </w:rPr>
            </w:pPr>
            <w:r>
              <w:rPr>
                <w:rFonts w:hint="eastAsia" w:ascii="宋体" w:hAnsi="宋体" w:eastAsia="黑体" w:cs="黑体"/>
                <w:color w:val="auto"/>
                <w:sz w:val="24"/>
                <w:szCs w:val="40"/>
              </w:rPr>
              <w:t>及政策的知晓程度</w:t>
            </w:r>
          </w:p>
        </w:tc>
        <w:tc>
          <w:tcPr>
            <w:tcW w:w="4500" w:type="dxa"/>
            <w:gridSpan w:val="4"/>
            <w:tcBorders>
              <w:top w:val="single" w:color="000000" w:sz="4" w:space="0"/>
              <w:left w:val="single" w:color="000000" w:sz="4" w:space="0"/>
              <w:bottom w:val="single" w:color="000000" w:sz="4" w:space="0"/>
              <w:right w:val="single" w:color="000000" w:sz="4" w:space="0"/>
            </w:tcBorders>
            <w:vAlign w:val="center"/>
          </w:tcPr>
          <w:p w14:paraId="0FD1B288">
            <w:pPr>
              <w:spacing w:line="400" w:lineRule="exact"/>
              <w:jc w:val="center"/>
              <w:rPr>
                <w:rFonts w:ascii="宋体" w:hAnsi="宋体" w:eastAsia="黑体" w:cs="黑体"/>
                <w:color w:val="auto"/>
                <w:sz w:val="24"/>
                <w:szCs w:val="40"/>
              </w:rPr>
            </w:pPr>
            <w:r>
              <w:rPr>
                <w:rFonts w:hint="eastAsia" w:ascii="宋体" w:hAnsi="宋体" w:eastAsia="黑体" w:cs="黑体"/>
                <w:color w:val="auto"/>
                <w:sz w:val="24"/>
                <w:szCs w:val="40"/>
              </w:rPr>
              <w:t>□熟悉  □一般  □不熟悉</w:t>
            </w:r>
          </w:p>
        </w:tc>
      </w:tr>
      <w:tr w14:paraId="7B7AACF9">
        <w:tblPrEx>
          <w:tblCellMar>
            <w:top w:w="0" w:type="dxa"/>
            <w:left w:w="108" w:type="dxa"/>
            <w:bottom w:w="0" w:type="dxa"/>
            <w:right w:w="108" w:type="dxa"/>
          </w:tblCellMar>
        </w:tblPrEx>
        <w:trPr>
          <w:cantSplit/>
          <w:trHeight w:val="600" w:hRule="atLeast"/>
        </w:trPr>
        <w:tc>
          <w:tcPr>
            <w:tcW w:w="9066" w:type="dxa"/>
            <w:gridSpan w:val="9"/>
            <w:tcBorders>
              <w:top w:val="single" w:color="000000" w:sz="4" w:space="0"/>
              <w:left w:val="single" w:color="000000" w:sz="4" w:space="0"/>
              <w:bottom w:val="single" w:color="000000" w:sz="4" w:space="0"/>
              <w:right w:val="single" w:color="000000" w:sz="4" w:space="0"/>
            </w:tcBorders>
            <w:vAlign w:val="center"/>
          </w:tcPr>
          <w:p w14:paraId="613E2AF0">
            <w:pPr>
              <w:spacing w:line="400" w:lineRule="exact"/>
              <w:jc w:val="center"/>
              <w:rPr>
                <w:rFonts w:ascii="宋体" w:hAnsi="宋体" w:eastAsia="黑体" w:cs="黑体"/>
                <w:color w:val="auto"/>
                <w:sz w:val="24"/>
                <w:szCs w:val="40"/>
              </w:rPr>
            </w:pPr>
            <w:r>
              <w:rPr>
                <w:rFonts w:hint="eastAsia" w:ascii="宋体" w:hAnsi="宋体" w:eastAsia="黑体" w:cs="黑体"/>
                <w:color w:val="auto"/>
                <w:sz w:val="24"/>
                <w:szCs w:val="40"/>
              </w:rPr>
              <w:t>在管或曾经担任过物业管理项目负责人的情况</w:t>
            </w:r>
          </w:p>
        </w:tc>
      </w:tr>
      <w:tr w14:paraId="6EFA26F5">
        <w:tblPrEx>
          <w:tblCellMar>
            <w:top w:w="0" w:type="dxa"/>
            <w:left w:w="108" w:type="dxa"/>
            <w:bottom w:w="0" w:type="dxa"/>
            <w:right w:w="108" w:type="dxa"/>
          </w:tblCellMar>
        </w:tblPrEx>
        <w:trPr>
          <w:trHeight w:val="690" w:hRule="atLeast"/>
        </w:trPr>
        <w:tc>
          <w:tcPr>
            <w:tcW w:w="1765" w:type="dxa"/>
            <w:gridSpan w:val="2"/>
            <w:tcBorders>
              <w:top w:val="single" w:color="000000" w:sz="4" w:space="0"/>
              <w:left w:val="single" w:color="000000" w:sz="4" w:space="0"/>
              <w:bottom w:val="single" w:color="000000" w:sz="4" w:space="0"/>
              <w:right w:val="single" w:color="000000" w:sz="4" w:space="0"/>
            </w:tcBorders>
            <w:vAlign w:val="center"/>
          </w:tcPr>
          <w:p w14:paraId="1968E325">
            <w:pPr>
              <w:spacing w:line="400" w:lineRule="exact"/>
              <w:jc w:val="center"/>
              <w:rPr>
                <w:rFonts w:ascii="宋体" w:hAnsi="宋体" w:eastAsia="黑体" w:cs="黑体"/>
                <w:color w:val="auto"/>
                <w:sz w:val="24"/>
                <w:szCs w:val="40"/>
              </w:rPr>
            </w:pPr>
            <w:r>
              <w:rPr>
                <w:rFonts w:hint="eastAsia" w:ascii="宋体" w:hAnsi="宋体" w:eastAsia="黑体" w:cs="黑体"/>
                <w:color w:val="auto"/>
                <w:sz w:val="24"/>
                <w:szCs w:val="40"/>
              </w:rPr>
              <w:t>担任物业管理项目负责人的起止时间</w:t>
            </w:r>
          </w:p>
        </w:tc>
        <w:tc>
          <w:tcPr>
            <w:tcW w:w="2201" w:type="dxa"/>
            <w:gridSpan w:val="2"/>
            <w:tcBorders>
              <w:top w:val="single" w:color="000000" w:sz="4" w:space="0"/>
              <w:left w:val="single" w:color="000000" w:sz="4" w:space="0"/>
              <w:bottom w:val="single" w:color="000000" w:sz="4" w:space="0"/>
              <w:right w:val="single" w:color="000000" w:sz="4" w:space="0"/>
            </w:tcBorders>
            <w:vAlign w:val="center"/>
          </w:tcPr>
          <w:p w14:paraId="5B95263A">
            <w:pPr>
              <w:spacing w:line="400" w:lineRule="exact"/>
              <w:jc w:val="center"/>
              <w:rPr>
                <w:rFonts w:ascii="宋体" w:hAnsi="宋体" w:eastAsia="黑体" w:cs="黑体"/>
                <w:color w:val="auto"/>
                <w:sz w:val="24"/>
                <w:szCs w:val="40"/>
              </w:rPr>
            </w:pPr>
            <w:r>
              <w:rPr>
                <w:rFonts w:hint="eastAsia" w:ascii="宋体" w:hAnsi="宋体" w:eastAsia="黑体" w:cs="黑体"/>
                <w:color w:val="auto"/>
                <w:sz w:val="24"/>
                <w:szCs w:val="40"/>
              </w:rPr>
              <w:t>物业项目名称</w:t>
            </w:r>
          </w:p>
        </w:tc>
        <w:tc>
          <w:tcPr>
            <w:tcW w:w="2201" w:type="dxa"/>
            <w:gridSpan w:val="2"/>
            <w:tcBorders>
              <w:top w:val="single" w:color="000000" w:sz="4" w:space="0"/>
              <w:left w:val="single" w:color="000000" w:sz="4" w:space="0"/>
              <w:bottom w:val="single" w:color="000000" w:sz="4" w:space="0"/>
              <w:right w:val="single" w:color="000000" w:sz="4" w:space="0"/>
            </w:tcBorders>
            <w:vAlign w:val="center"/>
          </w:tcPr>
          <w:p w14:paraId="0CCFF207">
            <w:pPr>
              <w:spacing w:line="400" w:lineRule="exact"/>
              <w:jc w:val="center"/>
              <w:rPr>
                <w:rFonts w:ascii="宋体" w:hAnsi="宋体" w:eastAsia="黑体" w:cs="黑体"/>
                <w:color w:val="auto"/>
                <w:sz w:val="24"/>
                <w:szCs w:val="40"/>
              </w:rPr>
            </w:pPr>
            <w:r>
              <w:rPr>
                <w:rFonts w:hint="eastAsia" w:ascii="宋体" w:hAnsi="宋体" w:eastAsia="黑体" w:cs="黑体"/>
                <w:color w:val="auto"/>
                <w:sz w:val="24"/>
                <w:szCs w:val="40"/>
              </w:rPr>
              <w:t>项目所在地</w:t>
            </w:r>
          </w:p>
        </w:tc>
        <w:tc>
          <w:tcPr>
            <w:tcW w:w="1099" w:type="dxa"/>
            <w:tcBorders>
              <w:top w:val="single" w:color="000000" w:sz="4" w:space="0"/>
              <w:left w:val="single" w:color="000000" w:sz="4" w:space="0"/>
              <w:bottom w:val="single" w:color="000000" w:sz="4" w:space="0"/>
              <w:right w:val="single" w:color="000000" w:sz="4" w:space="0"/>
            </w:tcBorders>
            <w:vAlign w:val="center"/>
          </w:tcPr>
          <w:p w14:paraId="50A404B5">
            <w:pPr>
              <w:spacing w:line="400" w:lineRule="exact"/>
              <w:jc w:val="center"/>
              <w:rPr>
                <w:rFonts w:ascii="宋体" w:hAnsi="宋体" w:eastAsia="黑体" w:cs="黑体"/>
                <w:color w:val="auto"/>
                <w:sz w:val="24"/>
                <w:szCs w:val="40"/>
              </w:rPr>
            </w:pPr>
            <w:r>
              <w:rPr>
                <w:rFonts w:hint="eastAsia" w:ascii="宋体" w:hAnsi="宋体" w:eastAsia="黑体" w:cs="黑体"/>
                <w:color w:val="auto"/>
                <w:sz w:val="24"/>
                <w:szCs w:val="40"/>
              </w:rPr>
              <w:t>项目规模</w:t>
            </w:r>
          </w:p>
        </w:tc>
        <w:tc>
          <w:tcPr>
            <w:tcW w:w="1800" w:type="dxa"/>
            <w:gridSpan w:val="2"/>
            <w:tcBorders>
              <w:top w:val="single" w:color="000000" w:sz="4" w:space="0"/>
              <w:left w:val="single" w:color="000000" w:sz="4" w:space="0"/>
              <w:bottom w:val="single" w:color="000000" w:sz="4" w:space="0"/>
              <w:right w:val="single" w:color="000000" w:sz="4" w:space="0"/>
            </w:tcBorders>
            <w:vAlign w:val="center"/>
          </w:tcPr>
          <w:p w14:paraId="3A54CDBB">
            <w:pPr>
              <w:spacing w:line="400" w:lineRule="exact"/>
              <w:jc w:val="center"/>
              <w:rPr>
                <w:rFonts w:ascii="宋体" w:hAnsi="宋体" w:eastAsia="黑体" w:cs="黑体"/>
                <w:color w:val="auto"/>
                <w:sz w:val="24"/>
                <w:szCs w:val="40"/>
              </w:rPr>
            </w:pPr>
            <w:r>
              <w:rPr>
                <w:rFonts w:hint="eastAsia" w:ascii="宋体" w:hAnsi="宋体" w:eastAsia="黑体" w:cs="黑体"/>
                <w:color w:val="auto"/>
                <w:sz w:val="24"/>
                <w:szCs w:val="40"/>
              </w:rPr>
              <w:t>获奖情况</w:t>
            </w:r>
          </w:p>
        </w:tc>
      </w:tr>
      <w:tr w14:paraId="71BDE7E2">
        <w:tblPrEx>
          <w:tblCellMar>
            <w:top w:w="0" w:type="dxa"/>
            <w:left w:w="108" w:type="dxa"/>
            <w:bottom w:w="0" w:type="dxa"/>
            <w:right w:w="108" w:type="dxa"/>
          </w:tblCellMar>
        </w:tblPrEx>
        <w:trPr>
          <w:trHeight w:val="479" w:hRule="atLeast"/>
        </w:trPr>
        <w:tc>
          <w:tcPr>
            <w:tcW w:w="1765" w:type="dxa"/>
            <w:gridSpan w:val="2"/>
            <w:tcBorders>
              <w:top w:val="single" w:color="000000" w:sz="4" w:space="0"/>
              <w:left w:val="single" w:color="000000" w:sz="4" w:space="0"/>
              <w:bottom w:val="single" w:color="000000" w:sz="4" w:space="0"/>
              <w:right w:val="single" w:color="000000" w:sz="4" w:space="0"/>
            </w:tcBorders>
          </w:tcPr>
          <w:p w14:paraId="391FD0E1">
            <w:pPr>
              <w:spacing w:line="400" w:lineRule="exact"/>
              <w:jc w:val="center"/>
              <w:rPr>
                <w:rFonts w:ascii="宋体" w:hAnsi="宋体" w:eastAsia="黑体" w:cs="黑体"/>
                <w:color w:val="auto"/>
                <w:kern w:val="1"/>
                <w:sz w:val="24"/>
                <w:szCs w:val="40"/>
              </w:rPr>
            </w:pPr>
          </w:p>
        </w:tc>
        <w:tc>
          <w:tcPr>
            <w:tcW w:w="2201" w:type="dxa"/>
            <w:gridSpan w:val="2"/>
            <w:tcBorders>
              <w:top w:val="single" w:color="000000" w:sz="4" w:space="0"/>
              <w:left w:val="single" w:color="000000" w:sz="4" w:space="0"/>
              <w:bottom w:val="single" w:color="000000" w:sz="4" w:space="0"/>
              <w:right w:val="single" w:color="000000" w:sz="4" w:space="0"/>
            </w:tcBorders>
          </w:tcPr>
          <w:p w14:paraId="78CBCB9D">
            <w:pPr>
              <w:spacing w:line="400" w:lineRule="exact"/>
              <w:jc w:val="center"/>
              <w:rPr>
                <w:rFonts w:ascii="宋体" w:hAnsi="宋体" w:eastAsia="黑体" w:cs="黑体"/>
                <w:color w:val="auto"/>
                <w:kern w:val="1"/>
                <w:sz w:val="24"/>
                <w:szCs w:val="40"/>
              </w:rPr>
            </w:pPr>
          </w:p>
        </w:tc>
        <w:tc>
          <w:tcPr>
            <w:tcW w:w="2201" w:type="dxa"/>
            <w:gridSpan w:val="2"/>
            <w:tcBorders>
              <w:top w:val="single" w:color="000000" w:sz="4" w:space="0"/>
              <w:left w:val="single" w:color="000000" w:sz="4" w:space="0"/>
              <w:bottom w:val="single" w:color="000000" w:sz="4" w:space="0"/>
              <w:right w:val="single" w:color="000000" w:sz="4" w:space="0"/>
            </w:tcBorders>
          </w:tcPr>
          <w:p w14:paraId="3D24EF7A">
            <w:pPr>
              <w:spacing w:line="400" w:lineRule="exact"/>
              <w:jc w:val="center"/>
              <w:rPr>
                <w:rFonts w:ascii="宋体" w:hAnsi="宋体" w:eastAsia="黑体" w:cs="黑体"/>
                <w:color w:val="auto"/>
                <w:kern w:val="1"/>
                <w:sz w:val="24"/>
                <w:szCs w:val="40"/>
              </w:rPr>
            </w:pPr>
          </w:p>
        </w:tc>
        <w:tc>
          <w:tcPr>
            <w:tcW w:w="1099" w:type="dxa"/>
            <w:tcBorders>
              <w:top w:val="single" w:color="000000" w:sz="4" w:space="0"/>
              <w:left w:val="single" w:color="000000" w:sz="4" w:space="0"/>
              <w:bottom w:val="single" w:color="000000" w:sz="4" w:space="0"/>
              <w:right w:val="single" w:color="000000" w:sz="4" w:space="0"/>
            </w:tcBorders>
          </w:tcPr>
          <w:p w14:paraId="42BF2A31">
            <w:pPr>
              <w:spacing w:line="400" w:lineRule="exact"/>
              <w:jc w:val="center"/>
              <w:rPr>
                <w:rFonts w:ascii="宋体" w:hAnsi="宋体" w:eastAsia="黑体" w:cs="黑体"/>
                <w:color w:val="auto"/>
                <w:kern w:val="1"/>
                <w:sz w:val="24"/>
                <w:szCs w:val="40"/>
              </w:rPr>
            </w:pPr>
          </w:p>
        </w:tc>
        <w:tc>
          <w:tcPr>
            <w:tcW w:w="1800" w:type="dxa"/>
            <w:gridSpan w:val="2"/>
            <w:tcBorders>
              <w:top w:val="single" w:color="000000" w:sz="4" w:space="0"/>
              <w:left w:val="single" w:color="000000" w:sz="4" w:space="0"/>
              <w:bottom w:val="single" w:color="000000" w:sz="4" w:space="0"/>
              <w:right w:val="single" w:color="000000" w:sz="4" w:space="0"/>
            </w:tcBorders>
          </w:tcPr>
          <w:p w14:paraId="2C091602">
            <w:pPr>
              <w:spacing w:line="400" w:lineRule="exact"/>
              <w:jc w:val="center"/>
              <w:rPr>
                <w:rFonts w:ascii="宋体" w:hAnsi="宋体" w:eastAsia="黑体" w:cs="黑体"/>
                <w:color w:val="auto"/>
                <w:kern w:val="1"/>
                <w:sz w:val="24"/>
                <w:szCs w:val="40"/>
              </w:rPr>
            </w:pPr>
          </w:p>
        </w:tc>
      </w:tr>
      <w:tr w14:paraId="6EEB41F9">
        <w:tblPrEx>
          <w:tblCellMar>
            <w:top w:w="0" w:type="dxa"/>
            <w:left w:w="108" w:type="dxa"/>
            <w:bottom w:w="0" w:type="dxa"/>
            <w:right w:w="108" w:type="dxa"/>
          </w:tblCellMar>
        </w:tblPrEx>
        <w:trPr>
          <w:trHeight w:val="454" w:hRule="atLeast"/>
        </w:trPr>
        <w:tc>
          <w:tcPr>
            <w:tcW w:w="1765" w:type="dxa"/>
            <w:gridSpan w:val="2"/>
            <w:tcBorders>
              <w:top w:val="single" w:color="000000" w:sz="4" w:space="0"/>
              <w:left w:val="single" w:color="000000" w:sz="4" w:space="0"/>
              <w:bottom w:val="single" w:color="000000" w:sz="4" w:space="0"/>
              <w:right w:val="single" w:color="000000" w:sz="4" w:space="0"/>
            </w:tcBorders>
          </w:tcPr>
          <w:p w14:paraId="41E593C6">
            <w:pPr>
              <w:spacing w:line="400" w:lineRule="exact"/>
              <w:jc w:val="center"/>
              <w:rPr>
                <w:rFonts w:ascii="宋体" w:hAnsi="宋体" w:eastAsia="黑体" w:cs="黑体"/>
                <w:color w:val="auto"/>
                <w:kern w:val="1"/>
                <w:sz w:val="24"/>
                <w:szCs w:val="40"/>
              </w:rPr>
            </w:pPr>
          </w:p>
        </w:tc>
        <w:tc>
          <w:tcPr>
            <w:tcW w:w="2201" w:type="dxa"/>
            <w:gridSpan w:val="2"/>
            <w:tcBorders>
              <w:top w:val="single" w:color="000000" w:sz="4" w:space="0"/>
              <w:left w:val="single" w:color="000000" w:sz="4" w:space="0"/>
              <w:bottom w:val="single" w:color="000000" w:sz="4" w:space="0"/>
              <w:right w:val="single" w:color="000000" w:sz="4" w:space="0"/>
            </w:tcBorders>
          </w:tcPr>
          <w:p w14:paraId="3707C057">
            <w:pPr>
              <w:spacing w:line="400" w:lineRule="exact"/>
              <w:jc w:val="center"/>
              <w:rPr>
                <w:rFonts w:ascii="宋体" w:hAnsi="宋体" w:eastAsia="黑体" w:cs="黑体"/>
                <w:color w:val="auto"/>
                <w:kern w:val="1"/>
                <w:sz w:val="24"/>
                <w:szCs w:val="40"/>
              </w:rPr>
            </w:pPr>
          </w:p>
        </w:tc>
        <w:tc>
          <w:tcPr>
            <w:tcW w:w="2201" w:type="dxa"/>
            <w:gridSpan w:val="2"/>
            <w:tcBorders>
              <w:top w:val="single" w:color="000000" w:sz="4" w:space="0"/>
              <w:left w:val="single" w:color="000000" w:sz="4" w:space="0"/>
              <w:bottom w:val="single" w:color="000000" w:sz="4" w:space="0"/>
              <w:right w:val="single" w:color="000000" w:sz="4" w:space="0"/>
            </w:tcBorders>
          </w:tcPr>
          <w:p w14:paraId="59576922">
            <w:pPr>
              <w:spacing w:line="400" w:lineRule="exact"/>
              <w:jc w:val="center"/>
              <w:rPr>
                <w:rFonts w:ascii="宋体" w:hAnsi="宋体" w:eastAsia="黑体" w:cs="黑体"/>
                <w:color w:val="auto"/>
                <w:kern w:val="1"/>
                <w:sz w:val="24"/>
                <w:szCs w:val="40"/>
              </w:rPr>
            </w:pPr>
          </w:p>
        </w:tc>
        <w:tc>
          <w:tcPr>
            <w:tcW w:w="1099" w:type="dxa"/>
            <w:tcBorders>
              <w:top w:val="single" w:color="000000" w:sz="4" w:space="0"/>
              <w:left w:val="single" w:color="000000" w:sz="4" w:space="0"/>
              <w:bottom w:val="single" w:color="000000" w:sz="4" w:space="0"/>
              <w:right w:val="single" w:color="000000" w:sz="4" w:space="0"/>
            </w:tcBorders>
          </w:tcPr>
          <w:p w14:paraId="622AD8F2">
            <w:pPr>
              <w:spacing w:line="400" w:lineRule="exact"/>
              <w:jc w:val="center"/>
              <w:rPr>
                <w:rFonts w:ascii="宋体" w:hAnsi="宋体" w:eastAsia="黑体" w:cs="黑体"/>
                <w:color w:val="auto"/>
                <w:kern w:val="1"/>
                <w:sz w:val="24"/>
                <w:szCs w:val="40"/>
              </w:rPr>
            </w:pPr>
          </w:p>
        </w:tc>
        <w:tc>
          <w:tcPr>
            <w:tcW w:w="1800" w:type="dxa"/>
            <w:gridSpan w:val="2"/>
            <w:tcBorders>
              <w:top w:val="single" w:color="000000" w:sz="4" w:space="0"/>
              <w:left w:val="single" w:color="000000" w:sz="4" w:space="0"/>
              <w:bottom w:val="single" w:color="000000" w:sz="4" w:space="0"/>
              <w:right w:val="single" w:color="000000" w:sz="4" w:space="0"/>
            </w:tcBorders>
          </w:tcPr>
          <w:p w14:paraId="640D3B67">
            <w:pPr>
              <w:spacing w:line="400" w:lineRule="exact"/>
              <w:jc w:val="center"/>
              <w:rPr>
                <w:rFonts w:ascii="宋体" w:hAnsi="宋体" w:eastAsia="黑体" w:cs="黑体"/>
                <w:color w:val="auto"/>
                <w:kern w:val="1"/>
                <w:sz w:val="24"/>
                <w:szCs w:val="40"/>
              </w:rPr>
            </w:pPr>
          </w:p>
        </w:tc>
      </w:tr>
      <w:tr w14:paraId="7788FCD4">
        <w:tblPrEx>
          <w:tblCellMar>
            <w:top w:w="0" w:type="dxa"/>
            <w:left w:w="108" w:type="dxa"/>
            <w:bottom w:w="0" w:type="dxa"/>
            <w:right w:w="108" w:type="dxa"/>
          </w:tblCellMar>
        </w:tblPrEx>
        <w:trPr>
          <w:trHeight w:val="454" w:hRule="atLeast"/>
        </w:trPr>
        <w:tc>
          <w:tcPr>
            <w:tcW w:w="1765" w:type="dxa"/>
            <w:gridSpan w:val="2"/>
            <w:tcBorders>
              <w:top w:val="single" w:color="000000" w:sz="4" w:space="0"/>
              <w:left w:val="single" w:color="000000" w:sz="4" w:space="0"/>
              <w:bottom w:val="single" w:color="000000" w:sz="4" w:space="0"/>
              <w:right w:val="single" w:color="000000" w:sz="4" w:space="0"/>
            </w:tcBorders>
          </w:tcPr>
          <w:p w14:paraId="71A69ADA">
            <w:pPr>
              <w:spacing w:line="400" w:lineRule="exact"/>
              <w:jc w:val="center"/>
              <w:rPr>
                <w:rFonts w:ascii="宋体" w:hAnsi="宋体" w:eastAsia="黑体" w:cs="黑体"/>
                <w:color w:val="auto"/>
                <w:kern w:val="1"/>
                <w:sz w:val="24"/>
                <w:szCs w:val="40"/>
              </w:rPr>
            </w:pPr>
          </w:p>
        </w:tc>
        <w:tc>
          <w:tcPr>
            <w:tcW w:w="2201" w:type="dxa"/>
            <w:gridSpan w:val="2"/>
            <w:tcBorders>
              <w:top w:val="single" w:color="000000" w:sz="4" w:space="0"/>
              <w:left w:val="single" w:color="000000" w:sz="4" w:space="0"/>
              <w:bottom w:val="single" w:color="000000" w:sz="4" w:space="0"/>
              <w:right w:val="single" w:color="000000" w:sz="4" w:space="0"/>
            </w:tcBorders>
          </w:tcPr>
          <w:p w14:paraId="50DD81A0">
            <w:pPr>
              <w:spacing w:line="400" w:lineRule="exact"/>
              <w:jc w:val="center"/>
              <w:rPr>
                <w:rFonts w:ascii="宋体" w:hAnsi="宋体" w:eastAsia="黑体" w:cs="黑体"/>
                <w:color w:val="auto"/>
                <w:kern w:val="1"/>
                <w:sz w:val="24"/>
                <w:szCs w:val="40"/>
              </w:rPr>
            </w:pPr>
          </w:p>
        </w:tc>
        <w:tc>
          <w:tcPr>
            <w:tcW w:w="2201" w:type="dxa"/>
            <w:gridSpan w:val="2"/>
            <w:tcBorders>
              <w:top w:val="single" w:color="000000" w:sz="4" w:space="0"/>
              <w:left w:val="single" w:color="000000" w:sz="4" w:space="0"/>
              <w:bottom w:val="single" w:color="000000" w:sz="4" w:space="0"/>
              <w:right w:val="single" w:color="000000" w:sz="4" w:space="0"/>
            </w:tcBorders>
          </w:tcPr>
          <w:p w14:paraId="21EC87A3">
            <w:pPr>
              <w:spacing w:line="400" w:lineRule="exact"/>
              <w:jc w:val="center"/>
              <w:rPr>
                <w:rFonts w:ascii="宋体" w:hAnsi="宋体" w:eastAsia="黑体" w:cs="黑体"/>
                <w:color w:val="auto"/>
                <w:kern w:val="1"/>
                <w:sz w:val="24"/>
                <w:szCs w:val="40"/>
              </w:rPr>
            </w:pPr>
          </w:p>
        </w:tc>
        <w:tc>
          <w:tcPr>
            <w:tcW w:w="1099" w:type="dxa"/>
            <w:tcBorders>
              <w:top w:val="single" w:color="000000" w:sz="4" w:space="0"/>
              <w:left w:val="single" w:color="000000" w:sz="4" w:space="0"/>
              <w:bottom w:val="single" w:color="000000" w:sz="4" w:space="0"/>
              <w:right w:val="single" w:color="000000" w:sz="4" w:space="0"/>
            </w:tcBorders>
          </w:tcPr>
          <w:p w14:paraId="100D57CE">
            <w:pPr>
              <w:spacing w:line="400" w:lineRule="exact"/>
              <w:jc w:val="center"/>
              <w:rPr>
                <w:rFonts w:ascii="宋体" w:hAnsi="宋体" w:eastAsia="黑体" w:cs="黑体"/>
                <w:color w:val="auto"/>
                <w:kern w:val="1"/>
                <w:sz w:val="24"/>
                <w:szCs w:val="40"/>
              </w:rPr>
            </w:pPr>
          </w:p>
        </w:tc>
        <w:tc>
          <w:tcPr>
            <w:tcW w:w="1800" w:type="dxa"/>
            <w:gridSpan w:val="2"/>
            <w:tcBorders>
              <w:top w:val="single" w:color="000000" w:sz="4" w:space="0"/>
              <w:left w:val="single" w:color="000000" w:sz="4" w:space="0"/>
              <w:bottom w:val="single" w:color="000000" w:sz="4" w:space="0"/>
              <w:right w:val="single" w:color="000000" w:sz="4" w:space="0"/>
            </w:tcBorders>
          </w:tcPr>
          <w:p w14:paraId="7A833433">
            <w:pPr>
              <w:spacing w:line="400" w:lineRule="exact"/>
              <w:jc w:val="center"/>
              <w:rPr>
                <w:rFonts w:ascii="宋体" w:hAnsi="宋体" w:eastAsia="黑体" w:cs="黑体"/>
                <w:color w:val="auto"/>
                <w:kern w:val="1"/>
                <w:sz w:val="24"/>
                <w:szCs w:val="40"/>
              </w:rPr>
            </w:pPr>
          </w:p>
        </w:tc>
      </w:tr>
    </w:tbl>
    <w:p w14:paraId="3C62D4AC">
      <w:pPr>
        <w:spacing w:before="240" w:beforeLines="100" w:line="400" w:lineRule="exact"/>
        <w:rPr>
          <w:rFonts w:ascii="宋体" w:hAnsi="宋体" w:eastAsia="仿宋_GB2312" w:cs="仿宋_GB2312"/>
          <w:color w:val="auto"/>
          <w:sz w:val="24"/>
          <w:szCs w:val="40"/>
        </w:rPr>
      </w:pPr>
      <w:r>
        <w:rPr>
          <w:rFonts w:hint="eastAsia" w:ascii="宋体" w:hAnsi="宋体" w:eastAsia="仿宋_GB2312" w:cs="仿宋_GB2312"/>
          <w:color w:val="auto"/>
          <w:sz w:val="24"/>
          <w:szCs w:val="40"/>
        </w:rPr>
        <w:t>注：1.未经招标人同意，派驻本项目的负责人在本项目服务期内不得更换。</w:t>
      </w:r>
    </w:p>
    <w:p w14:paraId="1A1B2EFF">
      <w:pPr>
        <w:spacing w:line="400" w:lineRule="exact"/>
        <w:ind w:left="719" w:leftChars="228" w:hanging="240" w:hangingChars="100"/>
        <w:rPr>
          <w:rFonts w:ascii="宋体" w:hAnsi="宋体" w:eastAsia="仿宋_GB2312" w:cs="仿宋_GB2312"/>
          <w:color w:val="auto"/>
          <w:sz w:val="24"/>
          <w:szCs w:val="40"/>
        </w:rPr>
      </w:pPr>
      <w:r>
        <w:rPr>
          <w:rFonts w:hint="eastAsia" w:ascii="宋体" w:hAnsi="宋体" w:eastAsia="仿宋_GB2312" w:cs="仿宋_GB2312"/>
          <w:color w:val="auto"/>
          <w:sz w:val="24"/>
          <w:szCs w:val="40"/>
        </w:rPr>
        <w:t>2.投标人须随此表附上项目负责人员的职称证书、学历证书、上述项目的履职评价证明文件等相关资料原件扫描件。</w:t>
      </w:r>
    </w:p>
    <w:p w14:paraId="159853AE">
      <w:pPr>
        <w:spacing w:line="560" w:lineRule="exact"/>
        <w:ind w:firstLine="420" w:firstLineChars="200"/>
        <w:jc w:val="left"/>
        <w:rPr>
          <w:rFonts w:ascii="宋体" w:hAnsi="宋体" w:eastAsia="仿宋_GB2312" w:cs="仿宋_GB2312"/>
          <w:color w:val="auto"/>
          <w:szCs w:val="32"/>
        </w:rPr>
      </w:pPr>
    </w:p>
    <w:p w14:paraId="755EDBEF">
      <w:pPr>
        <w:spacing w:line="560" w:lineRule="exact"/>
        <w:ind w:firstLine="420" w:firstLineChars="200"/>
        <w:rPr>
          <w:rFonts w:ascii="宋体" w:hAnsi="宋体" w:eastAsia="黑体"/>
          <w:bCs/>
          <w:color w:val="auto"/>
          <w:sz w:val="32"/>
          <w:szCs w:val="32"/>
        </w:rPr>
      </w:pPr>
      <w:r>
        <w:rPr>
          <w:rFonts w:hint="eastAsia" w:ascii="宋体" w:hAnsi="宋体" w:eastAsia="仿宋_GB2312" w:cs="仿宋_GB2312"/>
          <w:color w:val="auto"/>
          <w:szCs w:val="32"/>
        </w:rPr>
        <w:br w:type="page"/>
      </w:r>
      <w:r>
        <w:rPr>
          <w:rFonts w:hint="eastAsia" w:ascii="宋体" w:hAnsi="宋体" w:eastAsia="黑体"/>
          <w:bCs/>
          <w:color w:val="auto"/>
          <w:kern w:val="0"/>
          <w:sz w:val="32"/>
          <w:szCs w:val="32"/>
        </w:rPr>
        <w:t>四</w:t>
      </w:r>
      <w:r>
        <w:rPr>
          <w:rFonts w:hint="eastAsia" w:ascii="宋体" w:hAnsi="宋体" w:eastAsia="黑体"/>
          <w:bCs/>
          <w:color w:val="auto"/>
          <w:sz w:val="32"/>
          <w:szCs w:val="32"/>
        </w:rPr>
        <w:t>、拟派驻本项目的管理团队主要成员（除项目负责人）情况</w:t>
      </w:r>
    </w:p>
    <w:p w14:paraId="6BC82893">
      <w:pPr>
        <w:pStyle w:val="7"/>
        <w:rPr>
          <w:color w:val="auto"/>
        </w:rPr>
      </w:pPr>
    </w:p>
    <w:tbl>
      <w:tblPr>
        <w:tblStyle w:val="15"/>
        <w:tblW w:w="9399"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547"/>
        <w:gridCol w:w="1547"/>
        <w:gridCol w:w="1547"/>
        <w:gridCol w:w="1547"/>
        <w:gridCol w:w="1454"/>
      </w:tblGrid>
      <w:tr w14:paraId="6AFC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9" w:type="dxa"/>
            <w:gridSpan w:val="6"/>
            <w:vAlign w:val="center"/>
          </w:tcPr>
          <w:p w14:paraId="05CED871">
            <w:pP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一、客服主管</w:t>
            </w:r>
          </w:p>
        </w:tc>
      </w:tr>
      <w:tr w14:paraId="615B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7" w:type="dxa"/>
            <w:vAlign w:val="center"/>
          </w:tcPr>
          <w:p w14:paraId="3349FF67">
            <w:pPr>
              <w:jc w:val="cente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姓名</w:t>
            </w:r>
          </w:p>
        </w:tc>
        <w:tc>
          <w:tcPr>
            <w:tcW w:w="1547" w:type="dxa"/>
            <w:vAlign w:val="center"/>
          </w:tcPr>
          <w:p w14:paraId="016BEA5A">
            <w:pPr>
              <w:jc w:val="center"/>
              <w:rPr>
                <w:rFonts w:ascii="宋体" w:hAnsi="宋体" w:eastAsia="黑体" w:cs="黑体"/>
                <w:bCs/>
                <w:color w:val="auto"/>
                <w:kern w:val="1"/>
                <w:sz w:val="32"/>
                <w:szCs w:val="32"/>
              </w:rPr>
            </w:pPr>
          </w:p>
        </w:tc>
        <w:tc>
          <w:tcPr>
            <w:tcW w:w="1547" w:type="dxa"/>
            <w:vAlign w:val="center"/>
          </w:tcPr>
          <w:p w14:paraId="63DB52E6">
            <w:pPr>
              <w:jc w:val="cente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性别</w:t>
            </w:r>
          </w:p>
        </w:tc>
        <w:tc>
          <w:tcPr>
            <w:tcW w:w="1547" w:type="dxa"/>
            <w:vAlign w:val="center"/>
          </w:tcPr>
          <w:p w14:paraId="43C1E235">
            <w:pPr>
              <w:jc w:val="center"/>
              <w:rPr>
                <w:rFonts w:ascii="宋体" w:hAnsi="宋体" w:eastAsia="黑体" w:cs="黑体"/>
                <w:bCs/>
                <w:color w:val="auto"/>
                <w:kern w:val="1"/>
                <w:sz w:val="32"/>
                <w:szCs w:val="32"/>
              </w:rPr>
            </w:pPr>
          </w:p>
        </w:tc>
        <w:tc>
          <w:tcPr>
            <w:tcW w:w="1547" w:type="dxa"/>
            <w:vAlign w:val="center"/>
          </w:tcPr>
          <w:p w14:paraId="0D3173A3">
            <w:pPr>
              <w:jc w:val="cente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年龄</w:t>
            </w:r>
          </w:p>
        </w:tc>
        <w:tc>
          <w:tcPr>
            <w:tcW w:w="1454" w:type="dxa"/>
            <w:vAlign w:val="center"/>
          </w:tcPr>
          <w:p w14:paraId="264204C1">
            <w:pPr>
              <w:jc w:val="center"/>
              <w:rPr>
                <w:rFonts w:ascii="宋体" w:hAnsi="宋体" w:eastAsia="黑体" w:cs="黑体"/>
                <w:bCs/>
                <w:color w:val="auto"/>
                <w:kern w:val="1"/>
                <w:sz w:val="32"/>
                <w:szCs w:val="32"/>
              </w:rPr>
            </w:pPr>
          </w:p>
        </w:tc>
      </w:tr>
      <w:tr w14:paraId="0DF8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7" w:type="dxa"/>
            <w:vAlign w:val="center"/>
          </w:tcPr>
          <w:p w14:paraId="4F974D38">
            <w:pPr>
              <w:jc w:val="cente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学历</w:t>
            </w:r>
          </w:p>
        </w:tc>
        <w:tc>
          <w:tcPr>
            <w:tcW w:w="1547" w:type="dxa"/>
            <w:vAlign w:val="center"/>
          </w:tcPr>
          <w:p w14:paraId="2E0813E4">
            <w:pPr>
              <w:jc w:val="center"/>
              <w:rPr>
                <w:rFonts w:ascii="宋体" w:hAnsi="宋体" w:eastAsia="黑体" w:cs="黑体"/>
                <w:bCs/>
                <w:color w:val="auto"/>
                <w:kern w:val="1"/>
                <w:sz w:val="32"/>
                <w:szCs w:val="32"/>
              </w:rPr>
            </w:pPr>
          </w:p>
        </w:tc>
        <w:tc>
          <w:tcPr>
            <w:tcW w:w="1547" w:type="dxa"/>
            <w:vAlign w:val="center"/>
          </w:tcPr>
          <w:p w14:paraId="6C6210BB">
            <w:pPr>
              <w:jc w:val="cente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职业证书</w:t>
            </w:r>
          </w:p>
        </w:tc>
        <w:tc>
          <w:tcPr>
            <w:tcW w:w="1547" w:type="dxa"/>
            <w:vAlign w:val="center"/>
          </w:tcPr>
          <w:p w14:paraId="27F8598B">
            <w:pPr>
              <w:jc w:val="center"/>
              <w:rPr>
                <w:rFonts w:ascii="宋体" w:hAnsi="宋体" w:eastAsia="黑体" w:cs="黑体"/>
                <w:bCs/>
                <w:color w:val="auto"/>
                <w:kern w:val="1"/>
                <w:sz w:val="32"/>
                <w:szCs w:val="32"/>
              </w:rPr>
            </w:pPr>
          </w:p>
        </w:tc>
        <w:tc>
          <w:tcPr>
            <w:tcW w:w="1547" w:type="dxa"/>
            <w:vAlign w:val="center"/>
          </w:tcPr>
          <w:p w14:paraId="7B0D00F4">
            <w:pPr>
              <w:jc w:val="cente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从业年限</w:t>
            </w:r>
          </w:p>
        </w:tc>
        <w:tc>
          <w:tcPr>
            <w:tcW w:w="1454" w:type="dxa"/>
            <w:vAlign w:val="center"/>
          </w:tcPr>
          <w:p w14:paraId="2F90C4C2">
            <w:pPr>
              <w:jc w:val="center"/>
              <w:rPr>
                <w:rFonts w:ascii="宋体" w:hAnsi="宋体" w:eastAsia="黑体" w:cs="黑体"/>
                <w:bCs/>
                <w:color w:val="auto"/>
                <w:kern w:val="1"/>
                <w:sz w:val="32"/>
                <w:szCs w:val="32"/>
              </w:rPr>
            </w:pPr>
          </w:p>
        </w:tc>
      </w:tr>
      <w:tr w14:paraId="7DB0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7" w:type="dxa"/>
            <w:vAlign w:val="center"/>
          </w:tcPr>
          <w:p w14:paraId="60921BA1">
            <w:pPr>
              <w:jc w:val="cente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服务业绩</w:t>
            </w:r>
          </w:p>
        </w:tc>
        <w:tc>
          <w:tcPr>
            <w:tcW w:w="7642" w:type="dxa"/>
            <w:gridSpan w:val="5"/>
            <w:vAlign w:val="center"/>
          </w:tcPr>
          <w:p w14:paraId="04F38F93">
            <w:pPr>
              <w:jc w:val="center"/>
              <w:rPr>
                <w:rFonts w:ascii="宋体" w:hAnsi="宋体" w:eastAsia="黑体" w:cs="黑体"/>
                <w:bCs/>
                <w:color w:val="auto"/>
                <w:kern w:val="1"/>
                <w:sz w:val="32"/>
                <w:szCs w:val="32"/>
              </w:rPr>
            </w:pPr>
          </w:p>
        </w:tc>
      </w:tr>
      <w:tr w14:paraId="488B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9" w:type="dxa"/>
            <w:gridSpan w:val="6"/>
            <w:vAlign w:val="center"/>
          </w:tcPr>
          <w:p w14:paraId="11951B0C">
            <w:pP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二、安保主管</w:t>
            </w:r>
          </w:p>
        </w:tc>
      </w:tr>
      <w:tr w14:paraId="454C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7" w:type="dxa"/>
            <w:vAlign w:val="center"/>
          </w:tcPr>
          <w:p w14:paraId="5DAEBF3D">
            <w:pPr>
              <w:jc w:val="cente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姓名</w:t>
            </w:r>
          </w:p>
        </w:tc>
        <w:tc>
          <w:tcPr>
            <w:tcW w:w="1547" w:type="dxa"/>
            <w:vAlign w:val="center"/>
          </w:tcPr>
          <w:p w14:paraId="7E1FCC9C">
            <w:pPr>
              <w:jc w:val="center"/>
              <w:rPr>
                <w:rFonts w:ascii="宋体" w:hAnsi="宋体" w:eastAsia="黑体" w:cs="黑体"/>
                <w:bCs/>
                <w:color w:val="auto"/>
                <w:kern w:val="1"/>
                <w:sz w:val="32"/>
                <w:szCs w:val="32"/>
              </w:rPr>
            </w:pPr>
          </w:p>
        </w:tc>
        <w:tc>
          <w:tcPr>
            <w:tcW w:w="1547" w:type="dxa"/>
            <w:vAlign w:val="center"/>
          </w:tcPr>
          <w:p w14:paraId="05EEF23F">
            <w:pPr>
              <w:jc w:val="cente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性别</w:t>
            </w:r>
          </w:p>
        </w:tc>
        <w:tc>
          <w:tcPr>
            <w:tcW w:w="1547" w:type="dxa"/>
            <w:vAlign w:val="center"/>
          </w:tcPr>
          <w:p w14:paraId="1EB6EC24">
            <w:pPr>
              <w:jc w:val="center"/>
              <w:rPr>
                <w:rFonts w:ascii="宋体" w:hAnsi="宋体" w:eastAsia="黑体" w:cs="黑体"/>
                <w:bCs/>
                <w:color w:val="auto"/>
                <w:kern w:val="1"/>
                <w:sz w:val="32"/>
                <w:szCs w:val="32"/>
              </w:rPr>
            </w:pPr>
          </w:p>
        </w:tc>
        <w:tc>
          <w:tcPr>
            <w:tcW w:w="1547" w:type="dxa"/>
            <w:vAlign w:val="center"/>
          </w:tcPr>
          <w:p w14:paraId="0D175AD8">
            <w:pPr>
              <w:jc w:val="cente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年龄</w:t>
            </w:r>
          </w:p>
        </w:tc>
        <w:tc>
          <w:tcPr>
            <w:tcW w:w="1454" w:type="dxa"/>
            <w:vAlign w:val="center"/>
          </w:tcPr>
          <w:p w14:paraId="7F0BDCD2">
            <w:pPr>
              <w:jc w:val="center"/>
              <w:rPr>
                <w:rFonts w:ascii="宋体" w:hAnsi="宋体" w:eastAsia="黑体" w:cs="黑体"/>
                <w:bCs/>
                <w:color w:val="auto"/>
                <w:kern w:val="1"/>
                <w:sz w:val="32"/>
                <w:szCs w:val="32"/>
              </w:rPr>
            </w:pPr>
          </w:p>
        </w:tc>
      </w:tr>
      <w:tr w14:paraId="17BD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7" w:type="dxa"/>
            <w:vAlign w:val="center"/>
          </w:tcPr>
          <w:p w14:paraId="1157ECF0">
            <w:pPr>
              <w:jc w:val="cente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学历</w:t>
            </w:r>
          </w:p>
        </w:tc>
        <w:tc>
          <w:tcPr>
            <w:tcW w:w="1547" w:type="dxa"/>
            <w:vAlign w:val="center"/>
          </w:tcPr>
          <w:p w14:paraId="0CC3A462">
            <w:pPr>
              <w:jc w:val="center"/>
              <w:rPr>
                <w:rFonts w:ascii="宋体" w:hAnsi="宋体" w:eastAsia="黑体" w:cs="黑体"/>
                <w:bCs/>
                <w:color w:val="auto"/>
                <w:kern w:val="1"/>
                <w:sz w:val="32"/>
                <w:szCs w:val="32"/>
              </w:rPr>
            </w:pPr>
          </w:p>
        </w:tc>
        <w:tc>
          <w:tcPr>
            <w:tcW w:w="1547" w:type="dxa"/>
            <w:vAlign w:val="center"/>
          </w:tcPr>
          <w:p w14:paraId="07473201">
            <w:pPr>
              <w:jc w:val="cente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职业证书</w:t>
            </w:r>
          </w:p>
        </w:tc>
        <w:tc>
          <w:tcPr>
            <w:tcW w:w="1547" w:type="dxa"/>
            <w:vAlign w:val="center"/>
          </w:tcPr>
          <w:p w14:paraId="026F1D16">
            <w:pPr>
              <w:jc w:val="center"/>
              <w:rPr>
                <w:rFonts w:ascii="宋体" w:hAnsi="宋体" w:eastAsia="黑体" w:cs="黑体"/>
                <w:bCs/>
                <w:color w:val="auto"/>
                <w:kern w:val="1"/>
                <w:sz w:val="32"/>
                <w:szCs w:val="32"/>
              </w:rPr>
            </w:pPr>
          </w:p>
        </w:tc>
        <w:tc>
          <w:tcPr>
            <w:tcW w:w="1547" w:type="dxa"/>
            <w:vAlign w:val="center"/>
          </w:tcPr>
          <w:p w14:paraId="1E400105">
            <w:pPr>
              <w:jc w:val="cente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从业年限</w:t>
            </w:r>
          </w:p>
        </w:tc>
        <w:tc>
          <w:tcPr>
            <w:tcW w:w="1454" w:type="dxa"/>
            <w:vAlign w:val="center"/>
          </w:tcPr>
          <w:p w14:paraId="00F43872">
            <w:pPr>
              <w:jc w:val="center"/>
              <w:rPr>
                <w:rFonts w:ascii="宋体" w:hAnsi="宋体" w:eastAsia="黑体" w:cs="黑体"/>
                <w:bCs/>
                <w:color w:val="auto"/>
                <w:kern w:val="1"/>
                <w:sz w:val="32"/>
                <w:szCs w:val="32"/>
              </w:rPr>
            </w:pPr>
          </w:p>
        </w:tc>
      </w:tr>
      <w:tr w14:paraId="349E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7" w:type="dxa"/>
            <w:vAlign w:val="center"/>
          </w:tcPr>
          <w:p w14:paraId="52E279D6">
            <w:pPr>
              <w:jc w:val="cente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服务业绩</w:t>
            </w:r>
          </w:p>
        </w:tc>
        <w:tc>
          <w:tcPr>
            <w:tcW w:w="7642" w:type="dxa"/>
            <w:gridSpan w:val="5"/>
            <w:vAlign w:val="center"/>
          </w:tcPr>
          <w:p w14:paraId="58784A16">
            <w:pPr>
              <w:jc w:val="center"/>
              <w:rPr>
                <w:rFonts w:ascii="宋体" w:hAnsi="宋体" w:eastAsia="黑体" w:cs="黑体"/>
                <w:bCs/>
                <w:color w:val="auto"/>
                <w:kern w:val="1"/>
                <w:sz w:val="32"/>
                <w:szCs w:val="32"/>
              </w:rPr>
            </w:pPr>
          </w:p>
        </w:tc>
      </w:tr>
      <w:tr w14:paraId="6464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9" w:type="dxa"/>
            <w:gridSpan w:val="6"/>
            <w:vAlign w:val="center"/>
          </w:tcPr>
          <w:p w14:paraId="28C7AEAB">
            <w:pP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三、维修主管</w:t>
            </w:r>
          </w:p>
        </w:tc>
      </w:tr>
      <w:tr w14:paraId="3257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7" w:type="dxa"/>
            <w:vAlign w:val="center"/>
          </w:tcPr>
          <w:p w14:paraId="3BC1753C">
            <w:pPr>
              <w:jc w:val="cente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姓名</w:t>
            </w:r>
          </w:p>
        </w:tc>
        <w:tc>
          <w:tcPr>
            <w:tcW w:w="1547" w:type="dxa"/>
            <w:vAlign w:val="center"/>
          </w:tcPr>
          <w:p w14:paraId="3916C7D8">
            <w:pPr>
              <w:jc w:val="center"/>
              <w:rPr>
                <w:rFonts w:ascii="宋体" w:hAnsi="宋体" w:eastAsia="黑体" w:cs="黑体"/>
                <w:bCs/>
                <w:color w:val="auto"/>
                <w:kern w:val="1"/>
                <w:sz w:val="32"/>
                <w:szCs w:val="32"/>
              </w:rPr>
            </w:pPr>
          </w:p>
        </w:tc>
        <w:tc>
          <w:tcPr>
            <w:tcW w:w="1547" w:type="dxa"/>
            <w:vAlign w:val="center"/>
          </w:tcPr>
          <w:p w14:paraId="5385D82C">
            <w:pPr>
              <w:jc w:val="cente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性别</w:t>
            </w:r>
          </w:p>
        </w:tc>
        <w:tc>
          <w:tcPr>
            <w:tcW w:w="1547" w:type="dxa"/>
            <w:vAlign w:val="center"/>
          </w:tcPr>
          <w:p w14:paraId="1E884A6A">
            <w:pPr>
              <w:jc w:val="center"/>
              <w:rPr>
                <w:rFonts w:ascii="宋体" w:hAnsi="宋体" w:eastAsia="黑体" w:cs="黑体"/>
                <w:bCs/>
                <w:color w:val="auto"/>
                <w:kern w:val="1"/>
                <w:sz w:val="32"/>
                <w:szCs w:val="32"/>
              </w:rPr>
            </w:pPr>
          </w:p>
        </w:tc>
        <w:tc>
          <w:tcPr>
            <w:tcW w:w="1547" w:type="dxa"/>
            <w:vAlign w:val="center"/>
          </w:tcPr>
          <w:p w14:paraId="165CC970">
            <w:pPr>
              <w:jc w:val="cente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年龄</w:t>
            </w:r>
          </w:p>
        </w:tc>
        <w:tc>
          <w:tcPr>
            <w:tcW w:w="1454" w:type="dxa"/>
            <w:vAlign w:val="center"/>
          </w:tcPr>
          <w:p w14:paraId="599B3CE9">
            <w:pPr>
              <w:jc w:val="center"/>
              <w:rPr>
                <w:rFonts w:ascii="宋体" w:hAnsi="宋体" w:eastAsia="黑体" w:cs="黑体"/>
                <w:bCs/>
                <w:color w:val="auto"/>
                <w:kern w:val="1"/>
                <w:sz w:val="32"/>
                <w:szCs w:val="32"/>
              </w:rPr>
            </w:pPr>
          </w:p>
        </w:tc>
      </w:tr>
      <w:tr w14:paraId="4635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7" w:type="dxa"/>
            <w:vAlign w:val="center"/>
          </w:tcPr>
          <w:p w14:paraId="3EC61D7F">
            <w:pPr>
              <w:jc w:val="cente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学历</w:t>
            </w:r>
          </w:p>
        </w:tc>
        <w:tc>
          <w:tcPr>
            <w:tcW w:w="1547" w:type="dxa"/>
            <w:vAlign w:val="center"/>
          </w:tcPr>
          <w:p w14:paraId="47206B37">
            <w:pPr>
              <w:jc w:val="center"/>
              <w:rPr>
                <w:rFonts w:ascii="宋体" w:hAnsi="宋体" w:eastAsia="黑体" w:cs="黑体"/>
                <w:bCs/>
                <w:color w:val="auto"/>
                <w:kern w:val="1"/>
                <w:sz w:val="32"/>
                <w:szCs w:val="32"/>
              </w:rPr>
            </w:pPr>
          </w:p>
        </w:tc>
        <w:tc>
          <w:tcPr>
            <w:tcW w:w="1547" w:type="dxa"/>
            <w:vAlign w:val="center"/>
          </w:tcPr>
          <w:p w14:paraId="77967138">
            <w:pPr>
              <w:jc w:val="cente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职业证书</w:t>
            </w:r>
          </w:p>
        </w:tc>
        <w:tc>
          <w:tcPr>
            <w:tcW w:w="1547" w:type="dxa"/>
            <w:vAlign w:val="center"/>
          </w:tcPr>
          <w:p w14:paraId="36ACD827">
            <w:pPr>
              <w:jc w:val="center"/>
              <w:rPr>
                <w:rFonts w:ascii="宋体" w:hAnsi="宋体" w:eastAsia="黑体" w:cs="黑体"/>
                <w:bCs/>
                <w:color w:val="auto"/>
                <w:kern w:val="1"/>
                <w:sz w:val="32"/>
                <w:szCs w:val="32"/>
              </w:rPr>
            </w:pPr>
          </w:p>
        </w:tc>
        <w:tc>
          <w:tcPr>
            <w:tcW w:w="1547" w:type="dxa"/>
            <w:vAlign w:val="center"/>
          </w:tcPr>
          <w:p w14:paraId="61733555">
            <w:pPr>
              <w:jc w:val="cente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从业年限</w:t>
            </w:r>
          </w:p>
        </w:tc>
        <w:tc>
          <w:tcPr>
            <w:tcW w:w="1454" w:type="dxa"/>
            <w:vAlign w:val="center"/>
          </w:tcPr>
          <w:p w14:paraId="2D59B7C2">
            <w:pPr>
              <w:jc w:val="center"/>
              <w:rPr>
                <w:rFonts w:ascii="宋体" w:hAnsi="宋体" w:eastAsia="黑体" w:cs="黑体"/>
                <w:bCs/>
                <w:color w:val="auto"/>
                <w:kern w:val="1"/>
                <w:sz w:val="32"/>
                <w:szCs w:val="32"/>
              </w:rPr>
            </w:pPr>
          </w:p>
        </w:tc>
      </w:tr>
      <w:tr w14:paraId="2931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7" w:type="dxa"/>
            <w:vAlign w:val="center"/>
          </w:tcPr>
          <w:p w14:paraId="44C24455">
            <w:pPr>
              <w:jc w:val="cente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服务业绩</w:t>
            </w:r>
          </w:p>
        </w:tc>
        <w:tc>
          <w:tcPr>
            <w:tcW w:w="7642" w:type="dxa"/>
            <w:gridSpan w:val="5"/>
            <w:vAlign w:val="center"/>
          </w:tcPr>
          <w:p w14:paraId="488D845F">
            <w:pPr>
              <w:jc w:val="center"/>
              <w:rPr>
                <w:rFonts w:ascii="宋体" w:hAnsi="宋体" w:eastAsia="黑体" w:cs="黑体"/>
                <w:bCs/>
                <w:color w:val="auto"/>
                <w:kern w:val="1"/>
                <w:sz w:val="32"/>
                <w:szCs w:val="32"/>
              </w:rPr>
            </w:pPr>
          </w:p>
        </w:tc>
      </w:tr>
      <w:tr w14:paraId="40FC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9" w:type="dxa"/>
            <w:gridSpan w:val="6"/>
            <w:vAlign w:val="center"/>
          </w:tcPr>
          <w:p w14:paraId="672FD0DF">
            <w:pP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四、保洁主管</w:t>
            </w:r>
          </w:p>
        </w:tc>
      </w:tr>
      <w:tr w14:paraId="3D44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7" w:type="dxa"/>
            <w:vAlign w:val="center"/>
          </w:tcPr>
          <w:p w14:paraId="0A192BBF">
            <w:pPr>
              <w:jc w:val="cente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姓名</w:t>
            </w:r>
          </w:p>
        </w:tc>
        <w:tc>
          <w:tcPr>
            <w:tcW w:w="1547" w:type="dxa"/>
            <w:vAlign w:val="center"/>
          </w:tcPr>
          <w:p w14:paraId="5C9730D8">
            <w:pPr>
              <w:jc w:val="center"/>
              <w:rPr>
                <w:rFonts w:ascii="宋体" w:hAnsi="宋体" w:eastAsia="黑体" w:cs="黑体"/>
                <w:bCs/>
                <w:color w:val="auto"/>
                <w:kern w:val="1"/>
                <w:sz w:val="32"/>
                <w:szCs w:val="32"/>
              </w:rPr>
            </w:pPr>
          </w:p>
        </w:tc>
        <w:tc>
          <w:tcPr>
            <w:tcW w:w="1547" w:type="dxa"/>
            <w:vAlign w:val="center"/>
          </w:tcPr>
          <w:p w14:paraId="75D2E5B2">
            <w:pPr>
              <w:jc w:val="cente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性别</w:t>
            </w:r>
          </w:p>
        </w:tc>
        <w:tc>
          <w:tcPr>
            <w:tcW w:w="1547" w:type="dxa"/>
            <w:vAlign w:val="center"/>
          </w:tcPr>
          <w:p w14:paraId="57D196C8">
            <w:pPr>
              <w:jc w:val="center"/>
              <w:rPr>
                <w:rFonts w:ascii="宋体" w:hAnsi="宋体" w:eastAsia="黑体" w:cs="黑体"/>
                <w:bCs/>
                <w:color w:val="auto"/>
                <w:kern w:val="1"/>
                <w:sz w:val="32"/>
                <w:szCs w:val="32"/>
              </w:rPr>
            </w:pPr>
          </w:p>
        </w:tc>
        <w:tc>
          <w:tcPr>
            <w:tcW w:w="1547" w:type="dxa"/>
            <w:vAlign w:val="center"/>
          </w:tcPr>
          <w:p w14:paraId="293E3258">
            <w:pPr>
              <w:jc w:val="cente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年龄</w:t>
            </w:r>
          </w:p>
        </w:tc>
        <w:tc>
          <w:tcPr>
            <w:tcW w:w="1454" w:type="dxa"/>
            <w:vAlign w:val="center"/>
          </w:tcPr>
          <w:p w14:paraId="2D684111">
            <w:pPr>
              <w:jc w:val="center"/>
              <w:rPr>
                <w:rFonts w:ascii="宋体" w:hAnsi="宋体" w:eastAsia="黑体" w:cs="黑体"/>
                <w:bCs/>
                <w:color w:val="auto"/>
                <w:kern w:val="1"/>
                <w:sz w:val="32"/>
                <w:szCs w:val="32"/>
              </w:rPr>
            </w:pPr>
          </w:p>
        </w:tc>
      </w:tr>
      <w:tr w14:paraId="3CC3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7" w:type="dxa"/>
            <w:vAlign w:val="center"/>
          </w:tcPr>
          <w:p w14:paraId="4A3DCA0A">
            <w:pPr>
              <w:jc w:val="cente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学历</w:t>
            </w:r>
          </w:p>
        </w:tc>
        <w:tc>
          <w:tcPr>
            <w:tcW w:w="1547" w:type="dxa"/>
            <w:vAlign w:val="center"/>
          </w:tcPr>
          <w:p w14:paraId="1B573E77">
            <w:pPr>
              <w:jc w:val="center"/>
              <w:rPr>
                <w:rFonts w:ascii="宋体" w:hAnsi="宋体" w:eastAsia="黑体" w:cs="黑体"/>
                <w:bCs/>
                <w:color w:val="auto"/>
                <w:kern w:val="1"/>
                <w:sz w:val="32"/>
                <w:szCs w:val="32"/>
              </w:rPr>
            </w:pPr>
          </w:p>
        </w:tc>
        <w:tc>
          <w:tcPr>
            <w:tcW w:w="1547" w:type="dxa"/>
            <w:vAlign w:val="center"/>
          </w:tcPr>
          <w:p w14:paraId="61C3A8D9">
            <w:pPr>
              <w:jc w:val="cente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职业证书</w:t>
            </w:r>
          </w:p>
        </w:tc>
        <w:tc>
          <w:tcPr>
            <w:tcW w:w="1547" w:type="dxa"/>
            <w:vAlign w:val="center"/>
          </w:tcPr>
          <w:p w14:paraId="47A4BDF9">
            <w:pPr>
              <w:jc w:val="center"/>
              <w:rPr>
                <w:rFonts w:ascii="宋体" w:hAnsi="宋体" w:eastAsia="黑体" w:cs="黑体"/>
                <w:bCs/>
                <w:color w:val="auto"/>
                <w:kern w:val="1"/>
                <w:sz w:val="32"/>
                <w:szCs w:val="32"/>
              </w:rPr>
            </w:pPr>
          </w:p>
        </w:tc>
        <w:tc>
          <w:tcPr>
            <w:tcW w:w="1547" w:type="dxa"/>
            <w:vAlign w:val="center"/>
          </w:tcPr>
          <w:p w14:paraId="7DC5F83C">
            <w:pPr>
              <w:jc w:val="cente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从业年限</w:t>
            </w:r>
          </w:p>
        </w:tc>
        <w:tc>
          <w:tcPr>
            <w:tcW w:w="1454" w:type="dxa"/>
            <w:vAlign w:val="center"/>
          </w:tcPr>
          <w:p w14:paraId="2F5EFB25">
            <w:pPr>
              <w:jc w:val="center"/>
              <w:rPr>
                <w:rFonts w:ascii="宋体" w:hAnsi="宋体" w:eastAsia="黑体" w:cs="黑体"/>
                <w:bCs/>
                <w:color w:val="auto"/>
                <w:kern w:val="1"/>
                <w:sz w:val="32"/>
                <w:szCs w:val="32"/>
              </w:rPr>
            </w:pPr>
          </w:p>
        </w:tc>
      </w:tr>
      <w:tr w14:paraId="0DA6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7" w:type="dxa"/>
            <w:vAlign w:val="center"/>
          </w:tcPr>
          <w:p w14:paraId="02600E93">
            <w:pPr>
              <w:jc w:val="cente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服务业绩</w:t>
            </w:r>
          </w:p>
        </w:tc>
        <w:tc>
          <w:tcPr>
            <w:tcW w:w="7642" w:type="dxa"/>
            <w:gridSpan w:val="5"/>
            <w:vAlign w:val="center"/>
          </w:tcPr>
          <w:p w14:paraId="1140D27A">
            <w:pPr>
              <w:jc w:val="center"/>
              <w:rPr>
                <w:rFonts w:ascii="宋体" w:hAnsi="宋体" w:eastAsia="黑体" w:cs="黑体"/>
                <w:bCs/>
                <w:color w:val="auto"/>
                <w:kern w:val="1"/>
                <w:sz w:val="32"/>
                <w:szCs w:val="32"/>
              </w:rPr>
            </w:pPr>
          </w:p>
        </w:tc>
      </w:tr>
      <w:tr w14:paraId="3D77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9" w:type="dxa"/>
            <w:gridSpan w:val="6"/>
            <w:vAlign w:val="center"/>
          </w:tcPr>
          <w:p w14:paraId="7B78C56C">
            <w:pPr>
              <w:rPr>
                <w:rFonts w:ascii="宋体" w:hAnsi="宋体" w:eastAsia="黑体" w:cs="黑体"/>
                <w:bCs/>
                <w:color w:val="auto"/>
                <w:kern w:val="1"/>
                <w:sz w:val="32"/>
                <w:szCs w:val="32"/>
              </w:rPr>
            </w:pPr>
            <w:r>
              <w:rPr>
                <w:rFonts w:hint="eastAsia" w:ascii="宋体" w:hAnsi="宋体" w:eastAsia="黑体" w:cs="黑体"/>
                <w:bCs/>
                <w:color w:val="auto"/>
                <w:kern w:val="1"/>
                <w:sz w:val="32"/>
                <w:szCs w:val="32"/>
              </w:rPr>
              <w:t>五、其他主要成员的情况说明（招标人要求的其他资料或投标人认为需要补充的）</w:t>
            </w:r>
          </w:p>
        </w:tc>
      </w:tr>
    </w:tbl>
    <w:p w14:paraId="0303AED2">
      <w:pPr>
        <w:spacing w:line="560" w:lineRule="exact"/>
        <w:rPr>
          <w:rFonts w:ascii="宋体" w:hAnsi="宋体" w:eastAsia="仿宋_GB2312" w:cs="仿宋_GB2312"/>
          <w:color w:val="auto"/>
          <w:sz w:val="24"/>
          <w:szCs w:val="40"/>
        </w:rPr>
      </w:pPr>
      <w:r>
        <w:rPr>
          <w:rFonts w:hint="eastAsia" w:ascii="宋体" w:hAnsi="宋体" w:eastAsia="仿宋_GB2312" w:cs="仿宋_GB2312"/>
          <w:color w:val="auto"/>
          <w:sz w:val="24"/>
          <w:szCs w:val="40"/>
        </w:rPr>
        <w:t>注：投标人须随此表附上以上人员的职业证书、学历证书等相关资料原件扫描件。</w:t>
      </w:r>
    </w:p>
    <w:p w14:paraId="1911C9E5">
      <w:pPr>
        <w:spacing w:line="560" w:lineRule="exact"/>
        <w:ind w:firstLine="640" w:firstLineChars="200"/>
        <w:rPr>
          <w:rFonts w:ascii="宋体" w:hAnsi="宋体" w:eastAsia="黑体" w:cs="黑体"/>
          <w:color w:val="auto"/>
          <w:sz w:val="32"/>
          <w:szCs w:val="40"/>
        </w:rPr>
      </w:pPr>
      <w:r>
        <w:rPr>
          <w:rFonts w:hint="eastAsia" w:ascii="宋体" w:hAnsi="宋体" w:eastAsia="黑体" w:cs="黑体"/>
          <w:color w:val="auto"/>
          <w:sz w:val="32"/>
          <w:szCs w:val="40"/>
        </w:rPr>
        <w:t>五、招标文件要求的其他资料或投标人认为需要补充的资料</w:t>
      </w:r>
    </w:p>
    <w:p w14:paraId="128C123B">
      <w:pPr>
        <w:pStyle w:val="4"/>
        <w:spacing w:line="560" w:lineRule="exact"/>
        <w:jc w:val="center"/>
        <w:rPr>
          <w:rFonts w:hint="default" w:eastAsia="仿宋_GB2312" w:cs="仿宋_GB2312"/>
          <w:b w:val="0"/>
          <w:color w:val="auto"/>
          <w:sz w:val="36"/>
          <w:szCs w:val="36"/>
        </w:rPr>
      </w:pPr>
    </w:p>
    <w:p w14:paraId="247EE107">
      <w:pPr>
        <w:pStyle w:val="4"/>
        <w:spacing w:line="560" w:lineRule="exact"/>
        <w:jc w:val="center"/>
        <w:rPr>
          <w:rFonts w:hint="default" w:eastAsia="仿宋_GB2312" w:cs="仿宋_GB2312"/>
          <w:b w:val="0"/>
          <w:color w:val="auto"/>
          <w:sz w:val="36"/>
          <w:szCs w:val="36"/>
        </w:rPr>
      </w:pPr>
    </w:p>
    <w:p w14:paraId="63B60D43">
      <w:pPr>
        <w:pStyle w:val="4"/>
        <w:spacing w:line="560" w:lineRule="exact"/>
        <w:jc w:val="center"/>
        <w:rPr>
          <w:rFonts w:hint="default" w:eastAsia="仿宋_GB2312" w:cs="仿宋_GB2312"/>
          <w:b w:val="0"/>
          <w:color w:val="auto"/>
          <w:sz w:val="36"/>
          <w:szCs w:val="36"/>
        </w:rPr>
      </w:pPr>
      <w:r>
        <w:rPr>
          <w:rFonts w:eastAsia="仿宋_GB2312" w:cs="仿宋_GB2312"/>
          <w:b w:val="0"/>
          <w:color w:val="auto"/>
          <w:sz w:val="36"/>
          <w:szCs w:val="36"/>
        </w:rPr>
        <w:t>（格式自拟）</w:t>
      </w:r>
    </w:p>
    <w:p w14:paraId="6FD58508">
      <w:pPr>
        <w:rPr>
          <w:rFonts w:ascii="宋体" w:hAnsi="宋体"/>
          <w:color w:val="auto"/>
        </w:rPr>
      </w:pPr>
    </w:p>
    <w:p w14:paraId="197F5084">
      <w:pPr>
        <w:spacing w:line="560" w:lineRule="exact"/>
        <w:jc w:val="left"/>
        <w:rPr>
          <w:rFonts w:ascii="宋体" w:hAnsi="宋体" w:eastAsia="黑体" w:cs="黑体"/>
          <w:b/>
          <w:bCs/>
          <w:color w:val="auto"/>
          <w:sz w:val="44"/>
          <w:szCs w:val="44"/>
        </w:rPr>
      </w:pPr>
      <w:r>
        <w:rPr>
          <w:rFonts w:hint="eastAsia" w:ascii="宋体" w:hAnsi="宋体"/>
          <w:color w:val="auto"/>
        </w:rPr>
        <w:br w:type="page"/>
      </w:r>
    </w:p>
    <w:p w14:paraId="1945EF1A">
      <w:pPr>
        <w:pStyle w:val="8"/>
        <w:spacing w:before="0" w:after="0" w:line="560" w:lineRule="exact"/>
        <w:outlineLvl w:val="9"/>
        <w:rPr>
          <w:rFonts w:ascii="宋体" w:hAnsi="宋体"/>
          <w:color w:val="auto"/>
          <w:sz w:val="44"/>
          <w:szCs w:val="44"/>
        </w:rPr>
      </w:pPr>
    </w:p>
    <w:p w14:paraId="41AF7162">
      <w:pPr>
        <w:spacing w:line="560" w:lineRule="exact"/>
        <w:jc w:val="center"/>
        <w:rPr>
          <w:rFonts w:ascii="宋体" w:hAnsi="宋体" w:eastAsia="黑体" w:cs="黑体"/>
          <w:b/>
          <w:bCs/>
          <w:color w:val="auto"/>
          <w:sz w:val="44"/>
          <w:szCs w:val="44"/>
        </w:rPr>
      </w:pPr>
    </w:p>
    <w:p w14:paraId="3F461280">
      <w:pPr>
        <w:spacing w:line="560" w:lineRule="exact"/>
        <w:jc w:val="center"/>
        <w:rPr>
          <w:rFonts w:ascii="宋体" w:hAnsi="宋体" w:eastAsia="黑体" w:cs="黑体"/>
          <w:b/>
          <w:bCs/>
          <w:color w:val="auto"/>
          <w:sz w:val="44"/>
          <w:szCs w:val="44"/>
        </w:rPr>
      </w:pPr>
    </w:p>
    <w:p w14:paraId="2807A350">
      <w:pPr>
        <w:pStyle w:val="23"/>
        <w:spacing w:line="560" w:lineRule="exact"/>
        <w:rPr>
          <w:rFonts w:ascii="宋体" w:hAnsi="宋体"/>
          <w:color w:val="auto"/>
          <w:sz w:val="44"/>
          <w:szCs w:val="44"/>
        </w:rPr>
      </w:pPr>
    </w:p>
    <w:p w14:paraId="489127FB">
      <w:pPr>
        <w:jc w:val="center"/>
        <w:outlineLvl w:val="0"/>
        <w:rPr>
          <w:rFonts w:ascii="宋体" w:hAnsi="宋体" w:eastAsia="方正小标宋简体" w:cs="方正小标宋简体"/>
          <w:bCs/>
          <w:color w:val="auto"/>
          <w:sz w:val="52"/>
          <w:szCs w:val="52"/>
        </w:rPr>
      </w:pPr>
      <w:r>
        <w:rPr>
          <w:rFonts w:hint="eastAsia" w:ascii="宋体" w:hAnsi="宋体" w:eastAsia="方正小标宋简体" w:cs="方正小标宋简体"/>
          <w:bCs/>
          <w:color w:val="auto"/>
          <w:sz w:val="52"/>
          <w:szCs w:val="52"/>
          <w:lang w:val="en-US" w:eastAsia="zh-CN"/>
        </w:rPr>
        <w:t>太原</w:t>
      </w:r>
      <w:r>
        <w:rPr>
          <w:rFonts w:hint="eastAsia" w:ascii="宋体" w:hAnsi="宋体" w:eastAsia="方正小标宋简体" w:cs="方正小标宋简体"/>
          <w:bCs/>
          <w:color w:val="auto"/>
          <w:sz w:val="52"/>
          <w:szCs w:val="52"/>
        </w:rPr>
        <w:t>市</w:t>
      </w:r>
      <w:r>
        <w:rPr>
          <w:rFonts w:hint="eastAsia" w:ascii="宋体" w:hAnsi="宋体" w:eastAsia="方正小标宋简体" w:cs="方正小标宋简体"/>
          <w:bCs/>
          <w:color w:val="auto"/>
          <w:sz w:val="52"/>
          <w:szCs w:val="52"/>
          <w:u w:val="single"/>
        </w:rPr>
        <w:t xml:space="preserve">        </w:t>
      </w:r>
      <w:r>
        <w:rPr>
          <w:rFonts w:hint="eastAsia" w:ascii="宋体" w:hAnsi="宋体" w:eastAsia="方正小标宋简体" w:cs="方正小标宋简体"/>
          <w:bCs/>
          <w:color w:val="auto"/>
          <w:sz w:val="52"/>
          <w:szCs w:val="52"/>
        </w:rPr>
        <w:t>（住宅小区）</w:t>
      </w:r>
    </w:p>
    <w:p w14:paraId="75E6B63C">
      <w:pPr>
        <w:jc w:val="center"/>
        <w:outlineLvl w:val="0"/>
        <w:rPr>
          <w:rFonts w:ascii="宋体" w:hAnsi="宋体" w:eastAsia="方正小标宋简体" w:cs="方正小标宋简体"/>
          <w:bCs/>
          <w:color w:val="auto"/>
          <w:sz w:val="52"/>
          <w:szCs w:val="52"/>
        </w:rPr>
      </w:pPr>
      <w:r>
        <w:rPr>
          <w:rFonts w:hint="eastAsia" w:ascii="宋体" w:hAnsi="宋体" w:eastAsia="方正小标宋简体" w:cs="方正小标宋简体"/>
          <w:bCs/>
          <w:color w:val="auto"/>
          <w:sz w:val="52"/>
          <w:szCs w:val="52"/>
        </w:rPr>
        <w:t>物业服务投标文件</w:t>
      </w:r>
    </w:p>
    <w:p w14:paraId="42CB9FAE">
      <w:pPr>
        <w:spacing w:line="560" w:lineRule="exact"/>
        <w:jc w:val="center"/>
        <w:outlineLvl w:val="0"/>
        <w:rPr>
          <w:rFonts w:ascii="宋体" w:hAnsi="宋体" w:cs="宋体"/>
          <w:b/>
          <w:color w:val="auto"/>
          <w:sz w:val="44"/>
          <w:szCs w:val="44"/>
        </w:rPr>
      </w:pPr>
    </w:p>
    <w:p w14:paraId="41B98D1B">
      <w:pPr>
        <w:spacing w:line="560" w:lineRule="exact"/>
        <w:jc w:val="center"/>
        <w:outlineLvl w:val="0"/>
        <w:rPr>
          <w:rFonts w:ascii="宋体" w:hAnsi="宋体" w:eastAsia="仿宋_GB2312" w:cs="仿宋_GB2312"/>
          <w:bCs/>
          <w:color w:val="auto"/>
          <w:sz w:val="48"/>
          <w:szCs w:val="48"/>
        </w:rPr>
      </w:pPr>
      <w:r>
        <w:rPr>
          <w:rFonts w:hint="eastAsia" w:ascii="宋体" w:hAnsi="宋体" w:eastAsia="仿宋_GB2312" w:cs="仿宋_GB2312"/>
          <w:bCs/>
          <w:color w:val="auto"/>
          <w:sz w:val="48"/>
          <w:szCs w:val="48"/>
        </w:rPr>
        <w:t>（第四册 技术标文件）</w:t>
      </w:r>
    </w:p>
    <w:p w14:paraId="7248A689">
      <w:pPr>
        <w:spacing w:line="560" w:lineRule="exact"/>
        <w:jc w:val="center"/>
        <w:outlineLvl w:val="0"/>
        <w:rPr>
          <w:rFonts w:ascii="宋体" w:hAnsi="宋体" w:cs="宋体"/>
          <w:b/>
          <w:color w:val="auto"/>
          <w:sz w:val="48"/>
          <w:szCs w:val="48"/>
        </w:rPr>
      </w:pPr>
    </w:p>
    <w:p w14:paraId="745EC1E4">
      <w:pPr>
        <w:jc w:val="center"/>
        <w:rPr>
          <w:rFonts w:ascii="宋体" w:hAnsi="宋体" w:cs="仿宋"/>
          <w:b/>
          <w:bCs/>
          <w:color w:val="auto"/>
        </w:rPr>
      </w:pPr>
    </w:p>
    <w:p w14:paraId="363A4573">
      <w:pPr>
        <w:jc w:val="center"/>
        <w:rPr>
          <w:rFonts w:ascii="宋体" w:hAnsi="宋体" w:cs="仿宋"/>
          <w:b/>
          <w:bCs/>
          <w:color w:val="auto"/>
        </w:rPr>
      </w:pPr>
    </w:p>
    <w:p w14:paraId="0705D5CC">
      <w:pPr>
        <w:jc w:val="center"/>
        <w:rPr>
          <w:rFonts w:ascii="宋体" w:hAnsi="宋体" w:cs="仿宋"/>
          <w:b/>
          <w:bCs/>
          <w:color w:val="auto"/>
        </w:rPr>
      </w:pPr>
    </w:p>
    <w:p w14:paraId="3244B502">
      <w:pPr>
        <w:jc w:val="center"/>
        <w:rPr>
          <w:rFonts w:ascii="宋体" w:hAnsi="宋体" w:cs="仿宋"/>
          <w:b/>
          <w:bCs/>
          <w:color w:val="auto"/>
        </w:rPr>
      </w:pPr>
    </w:p>
    <w:p w14:paraId="07C394E1">
      <w:pPr>
        <w:jc w:val="center"/>
        <w:rPr>
          <w:rFonts w:ascii="宋体" w:hAnsi="宋体" w:cs="仿宋"/>
          <w:b/>
          <w:bCs/>
          <w:color w:val="auto"/>
        </w:rPr>
      </w:pPr>
    </w:p>
    <w:p w14:paraId="5B3C0AF1">
      <w:pPr>
        <w:jc w:val="center"/>
        <w:rPr>
          <w:rFonts w:ascii="宋体" w:hAnsi="宋体" w:cs="仿宋"/>
          <w:b/>
          <w:bCs/>
          <w:color w:val="auto"/>
        </w:rPr>
      </w:pPr>
    </w:p>
    <w:p w14:paraId="6BD9AC3F">
      <w:pPr>
        <w:jc w:val="center"/>
        <w:rPr>
          <w:rFonts w:ascii="宋体" w:hAnsi="宋体" w:cs="仿宋"/>
          <w:b/>
          <w:bCs/>
          <w:color w:val="auto"/>
        </w:rPr>
      </w:pPr>
    </w:p>
    <w:p w14:paraId="2A95238A">
      <w:pPr>
        <w:jc w:val="center"/>
        <w:rPr>
          <w:rFonts w:ascii="宋体" w:hAnsi="宋体" w:cs="仿宋"/>
          <w:b/>
          <w:bCs/>
          <w:color w:val="auto"/>
        </w:rPr>
      </w:pPr>
    </w:p>
    <w:p w14:paraId="5907799E">
      <w:pPr>
        <w:jc w:val="center"/>
        <w:rPr>
          <w:rFonts w:ascii="宋体" w:hAnsi="宋体" w:cs="仿宋"/>
          <w:b/>
          <w:bCs/>
          <w:color w:val="auto"/>
        </w:rPr>
      </w:pPr>
    </w:p>
    <w:p w14:paraId="5A6AB4AA">
      <w:pPr>
        <w:jc w:val="center"/>
        <w:rPr>
          <w:rFonts w:ascii="宋体" w:hAnsi="宋体" w:cs="仿宋"/>
          <w:b/>
          <w:bCs/>
          <w:color w:val="auto"/>
        </w:rPr>
      </w:pPr>
    </w:p>
    <w:p w14:paraId="57F163EA">
      <w:pPr>
        <w:jc w:val="center"/>
        <w:rPr>
          <w:rFonts w:ascii="宋体" w:hAnsi="宋体" w:cs="仿宋"/>
          <w:b/>
          <w:bCs/>
          <w:color w:val="auto"/>
        </w:rPr>
      </w:pPr>
    </w:p>
    <w:p w14:paraId="2E9F73D7">
      <w:pPr>
        <w:jc w:val="center"/>
        <w:rPr>
          <w:rFonts w:ascii="宋体" w:hAnsi="宋体" w:cs="仿宋"/>
          <w:b/>
          <w:bCs/>
          <w:color w:val="auto"/>
        </w:rPr>
      </w:pPr>
    </w:p>
    <w:p w14:paraId="19F45FB2">
      <w:pPr>
        <w:jc w:val="center"/>
        <w:rPr>
          <w:rFonts w:ascii="宋体" w:hAnsi="宋体" w:cs="仿宋"/>
          <w:b/>
          <w:bCs/>
          <w:color w:val="auto"/>
        </w:rPr>
      </w:pPr>
    </w:p>
    <w:p w14:paraId="605D7925">
      <w:pPr>
        <w:jc w:val="center"/>
        <w:rPr>
          <w:rFonts w:ascii="宋体" w:hAnsi="宋体" w:cs="仿宋"/>
          <w:b/>
          <w:bCs/>
          <w:color w:val="auto"/>
        </w:rPr>
      </w:pPr>
    </w:p>
    <w:p w14:paraId="172A4DE6">
      <w:pPr>
        <w:rPr>
          <w:rFonts w:ascii="宋体" w:hAnsi="宋体" w:eastAsia="仿宋_GB2312" w:cs="仿宋_GB2312"/>
          <w:color w:val="auto"/>
          <w:sz w:val="32"/>
          <w:szCs w:val="32"/>
          <w:u w:val="single"/>
        </w:rPr>
      </w:pPr>
      <w:r>
        <w:rPr>
          <w:rFonts w:hint="eastAsia" w:ascii="宋体" w:hAnsi="宋体" w:eastAsia="仿宋_GB2312" w:cs="仿宋_GB2312"/>
          <w:color w:val="auto"/>
          <w:sz w:val="32"/>
          <w:szCs w:val="32"/>
        </w:rPr>
        <w:t>投标人名称（盖章）：</w:t>
      </w:r>
      <w:r>
        <w:rPr>
          <w:rFonts w:hint="eastAsia" w:ascii="宋体" w:hAnsi="宋体" w:eastAsia="仿宋_GB2312" w:cs="仿宋_GB2312"/>
          <w:color w:val="auto"/>
          <w:sz w:val="32"/>
          <w:szCs w:val="32"/>
          <w:u w:val="single"/>
        </w:rPr>
        <w:t xml:space="preserve">                           </w:t>
      </w:r>
    </w:p>
    <w:p w14:paraId="11746B1E">
      <w:pPr>
        <w:pStyle w:val="7"/>
        <w:rPr>
          <w:color w:val="auto"/>
          <w:sz w:val="32"/>
          <w:szCs w:val="32"/>
        </w:rPr>
      </w:pPr>
    </w:p>
    <w:p w14:paraId="6B0CE344">
      <w:pPr>
        <w:rPr>
          <w:rFonts w:ascii="宋体" w:hAnsi="宋体" w:eastAsia="仿宋_GB2312" w:cs="仿宋_GB2312"/>
          <w:color w:val="auto"/>
          <w:sz w:val="32"/>
          <w:szCs w:val="32"/>
          <w:u w:val="single"/>
        </w:rPr>
      </w:pPr>
      <w:r>
        <w:rPr>
          <w:rFonts w:hint="eastAsia" w:ascii="宋体" w:hAnsi="宋体" w:eastAsia="仿宋_GB2312" w:cs="仿宋_GB2312"/>
          <w:color w:val="auto"/>
          <w:sz w:val="32"/>
          <w:szCs w:val="32"/>
        </w:rPr>
        <w:t>法定代表人或委托代理人（签字）：</w:t>
      </w:r>
      <w:r>
        <w:rPr>
          <w:rFonts w:hint="eastAsia" w:ascii="宋体" w:hAnsi="宋体" w:eastAsia="仿宋_GB2312" w:cs="仿宋_GB2312"/>
          <w:color w:val="auto"/>
          <w:sz w:val="32"/>
          <w:szCs w:val="32"/>
          <w:u w:val="single"/>
        </w:rPr>
        <w:t xml:space="preserve">        </w:t>
      </w:r>
      <w:r>
        <w:rPr>
          <w:rFonts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u w:val="single"/>
        </w:rPr>
        <w:t xml:space="preserve">      </w:t>
      </w:r>
    </w:p>
    <w:p w14:paraId="24CB8E31">
      <w:pPr>
        <w:pStyle w:val="7"/>
        <w:rPr>
          <w:color w:val="auto"/>
          <w:sz w:val="32"/>
          <w:szCs w:val="32"/>
        </w:rPr>
      </w:pPr>
    </w:p>
    <w:p w14:paraId="39ED118F">
      <w:pPr>
        <w:rPr>
          <w:rFonts w:ascii="宋体" w:hAnsi="宋体" w:eastAsia="仿宋_GB2312" w:cs="仿宋_GB2312"/>
          <w:color w:val="auto"/>
          <w:sz w:val="32"/>
          <w:szCs w:val="32"/>
        </w:rPr>
      </w:pPr>
      <w:r>
        <w:rPr>
          <w:rFonts w:hint="eastAsia" w:ascii="宋体" w:hAnsi="宋体" w:eastAsia="仿宋_GB2312" w:cs="仿宋_GB2312"/>
          <w:color w:val="auto"/>
          <w:sz w:val="32"/>
          <w:szCs w:val="32"/>
        </w:rPr>
        <w:t>日期：</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rPr>
        <w:t>年</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rPr>
        <w:t>月</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rPr>
        <w:t>日</w:t>
      </w:r>
    </w:p>
    <w:p w14:paraId="2F71261B">
      <w:pPr>
        <w:jc w:val="center"/>
        <w:rPr>
          <w:rFonts w:ascii="宋体" w:hAnsi="宋体"/>
          <w:color w:val="auto"/>
        </w:rPr>
      </w:pPr>
      <w:r>
        <w:rPr>
          <w:rFonts w:hint="eastAsia" w:ascii="宋体" w:hAnsi="宋体"/>
          <w:color w:val="auto"/>
        </w:rPr>
        <w:br w:type="page"/>
      </w:r>
    </w:p>
    <w:p w14:paraId="079C05CB">
      <w:pPr>
        <w:jc w:val="center"/>
        <w:rPr>
          <w:rFonts w:ascii="宋体" w:hAnsi="宋体" w:eastAsia="仿宋_GB2312" w:cs="仿宋_GB2312"/>
          <w:b/>
          <w:bCs/>
          <w:color w:val="auto"/>
          <w:sz w:val="44"/>
          <w:szCs w:val="44"/>
        </w:rPr>
      </w:pPr>
    </w:p>
    <w:p w14:paraId="372999BA">
      <w:pPr>
        <w:jc w:val="center"/>
        <w:rPr>
          <w:rFonts w:ascii="宋体" w:hAnsi="宋体" w:eastAsia="仿宋_GB2312" w:cs="仿宋_GB2312"/>
          <w:b/>
          <w:bCs/>
          <w:color w:val="auto"/>
          <w:sz w:val="44"/>
          <w:szCs w:val="44"/>
        </w:rPr>
      </w:pPr>
      <w:r>
        <w:rPr>
          <w:rFonts w:hint="eastAsia" w:ascii="宋体" w:hAnsi="宋体" w:eastAsia="仿宋_GB2312" w:cs="仿宋_GB2312"/>
          <w:b/>
          <w:bCs/>
          <w:color w:val="auto"/>
          <w:sz w:val="44"/>
          <w:szCs w:val="44"/>
        </w:rPr>
        <w:t>目 录</w:t>
      </w:r>
    </w:p>
    <w:p w14:paraId="0120B31E">
      <w:pPr>
        <w:pStyle w:val="7"/>
        <w:rPr>
          <w:color w:val="auto"/>
        </w:rPr>
      </w:pPr>
    </w:p>
    <w:p w14:paraId="01FB867D">
      <w:pPr>
        <w:pStyle w:val="24"/>
        <w:tabs>
          <w:tab w:val="right" w:leader="dot" w:pos="9070"/>
        </w:tabs>
        <w:spacing w:line="360" w:lineRule="auto"/>
        <w:rPr>
          <w:rFonts w:ascii="宋体" w:hAnsi="宋体" w:eastAsia="CESI楷体-GB2312" w:cs="CESI楷体-GB2312"/>
          <w:color w:val="auto"/>
          <w:kern w:val="2"/>
          <w:sz w:val="32"/>
          <w:szCs w:val="32"/>
        </w:rPr>
      </w:pPr>
      <w:r>
        <w:rPr>
          <w:color w:val="auto"/>
        </w:rPr>
        <w:fldChar w:fldCharType="begin"/>
      </w:r>
      <w:r>
        <w:rPr>
          <w:color w:val="auto"/>
        </w:rPr>
        <w:instrText xml:space="preserve"> HYPERLINK \l "_Toc25423" </w:instrText>
      </w:r>
      <w:r>
        <w:rPr>
          <w:color w:val="auto"/>
        </w:rPr>
        <w:fldChar w:fldCharType="separate"/>
      </w:r>
      <w:r>
        <w:rPr>
          <w:rFonts w:hint="eastAsia" w:ascii="宋体" w:hAnsi="宋体" w:eastAsia="CESI楷体-GB2312" w:cs="CESI楷体-GB2312"/>
          <w:color w:val="auto"/>
          <w:spacing w:val="-11"/>
          <w:kern w:val="2"/>
          <w:sz w:val="32"/>
          <w:szCs w:val="32"/>
        </w:rPr>
        <w:t>一、物业管理方案及相关服务计划</w:t>
      </w:r>
      <w:r>
        <w:rPr>
          <w:rFonts w:hint="eastAsia" w:ascii="宋体" w:hAnsi="宋体" w:eastAsia="CESI楷体-GB2312" w:cs="CESI楷体-GB2312"/>
          <w:color w:val="auto"/>
          <w:kern w:val="2"/>
          <w:sz w:val="32"/>
          <w:szCs w:val="32"/>
        </w:rPr>
        <w:tab/>
      </w:r>
      <w:r>
        <w:rPr>
          <w:rFonts w:hint="eastAsia" w:ascii="宋体" w:hAnsi="宋体" w:eastAsia="CESI楷体-GB2312" w:cs="CESI楷体-GB2312"/>
          <w:color w:val="auto"/>
          <w:kern w:val="2"/>
          <w:sz w:val="32"/>
          <w:szCs w:val="32"/>
        </w:rPr>
        <w:fldChar w:fldCharType="end"/>
      </w:r>
      <w:r>
        <w:rPr>
          <w:rFonts w:hint="eastAsia" w:ascii="宋体" w:hAnsi="宋体" w:eastAsia="CESI楷体-GB2312" w:cs="CESI楷体-GB2312"/>
          <w:color w:val="auto"/>
          <w:kern w:val="2"/>
          <w:sz w:val="32"/>
          <w:szCs w:val="32"/>
        </w:rPr>
        <w:t>第x页</w:t>
      </w:r>
    </w:p>
    <w:p w14:paraId="5CEFD3F9">
      <w:pPr>
        <w:pStyle w:val="24"/>
        <w:tabs>
          <w:tab w:val="right" w:leader="dot" w:pos="9070"/>
        </w:tabs>
        <w:spacing w:line="360" w:lineRule="auto"/>
        <w:rPr>
          <w:rFonts w:ascii="宋体" w:hAnsi="宋体" w:eastAsia="CESI楷体-GB2312" w:cs="CESI楷体-GB2312"/>
          <w:color w:val="auto"/>
          <w:kern w:val="2"/>
          <w:sz w:val="32"/>
          <w:szCs w:val="32"/>
          <w:lang w:val="en"/>
        </w:rPr>
      </w:pPr>
      <w:r>
        <w:rPr>
          <w:color w:val="auto"/>
        </w:rPr>
        <w:fldChar w:fldCharType="begin"/>
      </w:r>
      <w:r>
        <w:rPr>
          <w:color w:val="auto"/>
        </w:rPr>
        <w:instrText xml:space="preserve"> HYPERLINK \l "_Toc15352" </w:instrText>
      </w:r>
      <w:r>
        <w:rPr>
          <w:color w:val="auto"/>
        </w:rPr>
        <w:fldChar w:fldCharType="separate"/>
      </w:r>
      <w:r>
        <w:rPr>
          <w:rFonts w:hint="eastAsia" w:ascii="宋体" w:hAnsi="宋体" w:eastAsia="CESI楷体-GB2312" w:cs="CESI楷体-GB2312"/>
          <w:color w:val="auto"/>
          <w:spacing w:val="-11"/>
          <w:sz w:val="32"/>
          <w:szCs w:val="32"/>
        </w:rPr>
        <w:t>二、</w:t>
      </w:r>
      <w:r>
        <w:rPr>
          <w:rFonts w:hint="eastAsia" w:ascii="宋体" w:hAnsi="宋体" w:eastAsia="CESI楷体-GB2312" w:cs="CESI楷体-GB2312"/>
          <w:color w:val="auto"/>
          <w:spacing w:val="-11"/>
          <w:kern w:val="2"/>
          <w:sz w:val="32"/>
          <w:szCs w:val="32"/>
        </w:rPr>
        <w:t>招标文件要求的其他资料或投标人认为需要补充的资料</w:t>
      </w:r>
      <w:r>
        <w:rPr>
          <w:rFonts w:hint="eastAsia" w:ascii="宋体" w:hAnsi="宋体" w:eastAsia="CESI楷体-GB2312" w:cs="CESI楷体-GB2312"/>
          <w:color w:val="auto"/>
          <w:kern w:val="2"/>
          <w:sz w:val="32"/>
          <w:szCs w:val="32"/>
        </w:rPr>
        <w:tab/>
      </w:r>
      <w:r>
        <w:rPr>
          <w:rFonts w:hint="eastAsia" w:ascii="宋体" w:hAnsi="宋体" w:eastAsia="CESI楷体-GB2312" w:cs="CESI楷体-GB2312"/>
          <w:color w:val="auto"/>
          <w:kern w:val="2"/>
          <w:sz w:val="32"/>
          <w:szCs w:val="32"/>
        </w:rPr>
        <w:fldChar w:fldCharType="end"/>
      </w:r>
      <w:r>
        <w:rPr>
          <w:rFonts w:hint="eastAsia" w:ascii="宋体" w:hAnsi="宋体" w:eastAsia="CESI楷体-GB2312" w:cs="CESI楷体-GB2312"/>
          <w:color w:val="auto"/>
          <w:kern w:val="2"/>
          <w:sz w:val="32"/>
          <w:szCs w:val="32"/>
        </w:rPr>
        <w:t>第x页</w:t>
      </w:r>
    </w:p>
    <w:p w14:paraId="7D5E2607">
      <w:pPr>
        <w:jc w:val="center"/>
        <w:rPr>
          <w:rFonts w:ascii="宋体" w:hAnsi="宋体"/>
          <w:color w:val="auto"/>
        </w:rPr>
      </w:pPr>
    </w:p>
    <w:p w14:paraId="70D99AD5">
      <w:pPr>
        <w:pStyle w:val="11"/>
        <w:tabs>
          <w:tab w:val="right" w:leader="dot" w:pos="9070"/>
        </w:tabs>
        <w:rPr>
          <w:rFonts w:ascii="宋体" w:hAnsi="宋体"/>
          <w:color w:val="auto"/>
        </w:rPr>
      </w:pPr>
    </w:p>
    <w:p w14:paraId="158A2E6D">
      <w:pPr>
        <w:rPr>
          <w:rFonts w:ascii="宋体" w:hAnsi="宋体"/>
          <w:color w:val="auto"/>
        </w:rPr>
      </w:pPr>
    </w:p>
    <w:p w14:paraId="67FDA9D5">
      <w:pPr>
        <w:pStyle w:val="3"/>
        <w:ind w:firstLine="422"/>
        <w:rPr>
          <w:rFonts w:ascii="宋体" w:hAnsi="宋体"/>
          <w:color w:val="auto"/>
        </w:rPr>
      </w:pPr>
    </w:p>
    <w:p w14:paraId="361906DF">
      <w:pPr>
        <w:rPr>
          <w:rFonts w:ascii="宋体" w:hAnsi="宋体"/>
          <w:color w:val="auto"/>
        </w:rPr>
      </w:pPr>
    </w:p>
    <w:p w14:paraId="6B0FBE87">
      <w:pPr>
        <w:pStyle w:val="3"/>
        <w:ind w:firstLine="422"/>
        <w:rPr>
          <w:rFonts w:ascii="宋体" w:hAnsi="宋体"/>
          <w:color w:val="auto"/>
        </w:rPr>
      </w:pPr>
    </w:p>
    <w:p w14:paraId="7C394B00">
      <w:pPr>
        <w:rPr>
          <w:rFonts w:ascii="宋体" w:hAnsi="宋体"/>
          <w:color w:val="auto"/>
        </w:rPr>
      </w:pPr>
    </w:p>
    <w:p w14:paraId="47FCE3C2">
      <w:pPr>
        <w:pStyle w:val="3"/>
        <w:ind w:firstLine="422"/>
        <w:rPr>
          <w:rFonts w:ascii="宋体" w:hAnsi="宋体"/>
          <w:color w:val="auto"/>
        </w:rPr>
      </w:pPr>
    </w:p>
    <w:p w14:paraId="0015BD86">
      <w:pPr>
        <w:rPr>
          <w:rFonts w:ascii="宋体" w:hAnsi="宋体"/>
          <w:color w:val="auto"/>
        </w:rPr>
      </w:pPr>
    </w:p>
    <w:p w14:paraId="1F49DC91">
      <w:pPr>
        <w:pStyle w:val="3"/>
        <w:ind w:firstLine="422"/>
        <w:rPr>
          <w:rFonts w:ascii="宋体" w:hAnsi="宋体"/>
          <w:color w:val="auto"/>
        </w:rPr>
      </w:pPr>
    </w:p>
    <w:p w14:paraId="28411B39">
      <w:pPr>
        <w:rPr>
          <w:rFonts w:ascii="宋体" w:hAnsi="宋体"/>
          <w:color w:val="auto"/>
        </w:rPr>
      </w:pPr>
    </w:p>
    <w:p w14:paraId="58F7AA69">
      <w:pPr>
        <w:pStyle w:val="3"/>
        <w:ind w:firstLine="422"/>
        <w:rPr>
          <w:rFonts w:ascii="宋体" w:hAnsi="宋体"/>
          <w:color w:val="auto"/>
        </w:rPr>
      </w:pPr>
    </w:p>
    <w:p w14:paraId="6F7289BE">
      <w:pPr>
        <w:rPr>
          <w:rFonts w:ascii="宋体" w:hAnsi="宋体"/>
          <w:color w:val="auto"/>
        </w:rPr>
      </w:pPr>
    </w:p>
    <w:p w14:paraId="1BEAACFF">
      <w:pPr>
        <w:pStyle w:val="3"/>
        <w:ind w:firstLine="422"/>
        <w:rPr>
          <w:rFonts w:ascii="宋体" w:hAnsi="宋体"/>
          <w:color w:val="auto"/>
        </w:rPr>
      </w:pPr>
    </w:p>
    <w:p w14:paraId="25868C99">
      <w:pPr>
        <w:rPr>
          <w:rFonts w:ascii="宋体" w:hAnsi="宋体"/>
          <w:color w:val="auto"/>
        </w:rPr>
      </w:pPr>
    </w:p>
    <w:p w14:paraId="5338907C">
      <w:pPr>
        <w:pStyle w:val="3"/>
        <w:ind w:firstLine="422"/>
        <w:rPr>
          <w:rFonts w:ascii="宋体" w:hAnsi="宋体"/>
          <w:color w:val="auto"/>
        </w:rPr>
      </w:pPr>
    </w:p>
    <w:p w14:paraId="1311AD1A">
      <w:pPr>
        <w:pStyle w:val="4"/>
        <w:spacing w:line="560" w:lineRule="exact"/>
        <w:jc w:val="both"/>
        <w:rPr>
          <w:rFonts w:hint="default"/>
          <w:b w:val="0"/>
          <w:bCs/>
          <w:color w:val="auto"/>
        </w:rPr>
      </w:pPr>
    </w:p>
    <w:p w14:paraId="7D86FCEF">
      <w:pPr>
        <w:rPr>
          <w:rFonts w:ascii="宋体" w:hAnsi="宋体"/>
          <w:color w:val="auto"/>
        </w:rPr>
      </w:pPr>
    </w:p>
    <w:p w14:paraId="2FD1CFAD">
      <w:pPr>
        <w:pStyle w:val="23"/>
        <w:rPr>
          <w:rFonts w:ascii="宋体" w:hAnsi="宋体"/>
          <w:color w:val="auto"/>
        </w:rPr>
      </w:pPr>
    </w:p>
    <w:p w14:paraId="54C66B61">
      <w:pPr>
        <w:pStyle w:val="23"/>
        <w:rPr>
          <w:rFonts w:ascii="宋体" w:hAnsi="宋体"/>
          <w:color w:val="auto"/>
        </w:rPr>
      </w:pPr>
    </w:p>
    <w:p w14:paraId="79A4E7AA">
      <w:pPr>
        <w:pStyle w:val="23"/>
        <w:rPr>
          <w:rFonts w:ascii="宋体" w:hAnsi="宋体"/>
          <w:color w:val="auto"/>
        </w:rPr>
      </w:pPr>
    </w:p>
    <w:p w14:paraId="6588CECA">
      <w:pPr>
        <w:pStyle w:val="23"/>
        <w:rPr>
          <w:rFonts w:ascii="宋体" w:hAnsi="宋体"/>
          <w:color w:val="auto"/>
        </w:rPr>
      </w:pPr>
    </w:p>
    <w:p w14:paraId="0B2542A3">
      <w:pPr>
        <w:pStyle w:val="23"/>
        <w:rPr>
          <w:rFonts w:ascii="宋体" w:hAnsi="宋体"/>
          <w:color w:val="auto"/>
        </w:rPr>
      </w:pPr>
    </w:p>
    <w:p w14:paraId="12547EE1">
      <w:pPr>
        <w:pStyle w:val="4"/>
        <w:spacing w:before="0" w:beforeAutospacing="0" w:after="0" w:afterAutospacing="0" w:line="560" w:lineRule="exact"/>
        <w:ind w:firstLine="640" w:firstLineChars="200"/>
        <w:jc w:val="both"/>
        <w:rPr>
          <w:rFonts w:hint="default" w:eastAsia="黑体" w:cs="黑体"/>
          <w:b w:val="0"/>
          <w:bCs/>
          <w:color w:val="auto"/>
          <w:sz w:val="32"/>
          <w:szCs w:val="32"/>
        </w:rPr>
      </w:pPr>
      <w:r>
        <w:rPr>
          <w:rFonts w:eastAsia="黑体" w:cs="黑体"/>
          <w:b w:val="0"/>
          <w:bCs/>
          <w:color w:val="auto"/>
          <w:sz w:val="32"/>
          <w:szCs w:val="32"/>
        </w:rPr>
        <w:t>一、物业管理方案及相关服务计划</w:t>
      </w:r>
    </w:p>
    <w:p w14:paraId="73695440">
      <w:pPr>
        <w:pStyle w:val="4"/>
        <w:spacing w:line="560" w:lineRule="exact"/>
        <w:jc w:val="center"/>
        <w:rPr>
          <w:rFonts w:hint="default" w:eastAsia="仿宋_GB2312" w:cs="仿宋_GB2312"/>
          <w:b w:val="0"/>
          <w:color w:val="auto"/>
          <w:sz w:val="36"/>
          <w:szCs w:val="36"/>
        </w:rPr>
      </w:pPr>
    </w:p>
    <w:p w14:paraId="31CCDBDB">
      <w:pPr>
        <w:pStyle w:val="4"/>
        <w:spacing w:line="560" w:lineRule="exact"/>
        <w:jc w:val="center"/>
        <w:rPr>
          <w:rFonts w:hint="default" w:eastAsia="仿宋_GB2312" w:cs="仿宋_GB2312"/>
          <w:b w:val="0"/>
          <w:color w:val="auto"/>
          <w:sz w:val="36"/>
          <w:szCs w:val="36"/>
        </w:rPr>
      </w:pPr>
    </w:p>
    <w:p w14:paraId="31651EEA">
      <w:pPr>
        <w:pStyle w:val="4"/>
        <w:spacing w:line="560" w:lineRule="exact"/>
        <w:jc w:val="center"/>
        <w:rPr>
          <w:rFonts w:hint="default" w:eastAsia="仿宋_GB2312" w:cs="仿宋_GB2312"/>
          <w:b w:val="0"/>
          <w:color w:val="auto"/>
          <w:sz w:val="36"/>
          <w:szCs w:val="36"/>
        </w:rPr>
      </w:pPr>
      <w:r>
        <w:rPr>
          <w:rFonts w:eastAsia="仿宋_GB2312" w:cs="仿宋_GB2312"/>
          <w:b w:val="0"/>
          <w:color w:val="auto"/>
          <w:sz w:val="36"/>
          <w:szCs w:val="36"/>
        </w:rPr>
        <w:t>（格式自拟）</w:t>
      </w:r>
    </w:p>
    <w:p w14:paraId="68240C38">
      <w:pPr>
        <w:pStyle w:val="4"/>
        <w:widowControl/>
        <w:spacing w:line="560" w:lineRule="exact"/>
        <w:rPr>
          <w:rFonts w:hint="default"/>
          <w:color w:val="auto"/>
        </w:rPr>
      </w:pPr>
    </w:p>
    <w:p w14:paraId="3D43CC41">
      <w:pPr>
        <w:rPr>
          <w:rFonts w:ascii="宋体" w:hAnsi="宋体"/>
          <w:color w:val="auto"/>
        </w:rPr>
      </w:pPr>
    </w:p>
    <w:p w14:paraId="4E7B269C">
      <w:pPr>
        <w:pStyle w:val="3"/>
        <w:ind w:firstLine="422"/>
        <w:rPr>
          <w:rFonts w:ascii="宋体" w:hAnsi="宋体"/>
          <w:color w:val="auto"/>
        </w:rPr>
      </w:pPr>
    </w:p>
    <w:p w14:paraId="60B03608">
      <w:pPr>
        <w:rPr>
          <w:rFonts w:ascii="宋体" w:hAnsi="宋体"/>
          <w:color w:val="auto"/>
        </w:rPr>
      </w:pPr>
    </w:p>
    <w:p w14:paraId="593D9B5E">
      <w:pPr>
        <w:pStyle w:val="3"/>
        <w:ind w:firstLine="422"/>
        <w:rPr>
          <w:rFonts w:ascii="宋体" w:hAnsi="宋体"/>
          <w:color w:val="auto"/>
        </w:rPr>
      </w:pPr>
    </w:p>
    <w:p w14:paraId="2E4C0701">
      <w:pPr>
        <w:rPr>
          <w:rFonts w:ascii="宋体" w:hAnsi="宋体"/>
          <w:color w:val="auto"/>
        </w:rPr>
      </w:pPr>
    </w:p>
    <w:p w14:paraId="2810CCBB">
      <w:pPr>
        <w:pStyle w:val="3"/>
        <w:ind w:firstLine="422"/>
        <w:rPr>
          <w:rFonts w:ascii="宋体" w:hAnsi="宋体"/>
          <w:color w:val="auto"/>
        </w:rPr>
      </w:pPr>
    </w:p>
    <w:p w14:paraId="213504C1">
      <w:pPr>
        <w:rPr>
          <w:rFonts w:ascii="宋体" w:hAnsi="宋体"/>
          <w:color w:val="auto"/>
        </w:rPr>
      </w:pPr>
    </w:p>
    <w:p w14:paraId="4B26388D">
      <w:pPr>
        <w:pStyle w:val="3"/>
        <w:ind w:firstLine="422"/>
        <w:rPr>
          <w:rFonts w:ascii="宋体" w:hAnsi="宋体"/>
          <w:color w:val="auto"/>
        </w:rPr>
      </w:pPr>
    </w:p>
    <w:p w14:paraId="2639BB17">
      <w:pPr>
        <w:rPr>
          <w:rFonts w:ascii="宋体" w:hAnsi="宋体"/>
          <w:color w:val="auto"/>
        </w:rPr>
      </w:pPr>
    </w:p>
    <w:p w14:paraId="10670363">
      <w:pPr>
        <w:pStyle w:val="3"/>
        <w:ind w:firstLine="422"/>
        <w:rPr>
          <w:rFonts w:ascii="宋体" w:hAnsi="宋体"/>
          <w:color w:val="auto"/>
        </w:rPr>
      </w:pPr>
    </w:p>
    <w:p w14:paraId="2554B0E2">
      <w:pPr>
        <w:rPr>
          <w:rFonts w:ascii="宋体" w:hAnsi="宋体"/>
          <w:color w:val="auto"/>
        </w:rPr>
      </w:pPr>
    </w:p>
    <w:p w14:paraId="61699E3C">
      <w:pPr>
        <w:pStyle w:val="3"/>
        <w:ind w:firstLine="422"/>
        <w:rPr>
          <w:rFonts w:ascii="宋体" w:hAnsi="宋体"/>
          <w:color w:val="auto"/>
        </w:rPr>
      </w:pPr>
    </w:p>
    <w:p w14:paraId="3DBF711C">
      <w:pPr>
        <w:rPr>
          <w:rFonts w:ascii="宋体" w:hAnsi="宋体"/>
          <w:color w:val="auto"/>
        </w:rPr>
      </w:pPr>
    </w:p>
    <w:p w14:paraId="37A55443">
      <w:pPr>
        <w:pStyle w:val="3"/>
        <w:ind w:firstLine="422"/>
        <w:rPr>
          <w:rFonts w:ascii="宋体" w:hAnsi="宋体"/>
          <w:color w:val="auto"/>
        </w:rPr>
      </w:pPr>
    </w:p>
    <w:p w14:paraId="075A0236">
      <w:pPr>
        <w:rPr>
          <w:rFonts w:ascii="宋体" w:hAnsi="宋体"/>
          <w:color w:val="auto"/>
        </w:rPr>
      </w:pPr>
    </w:p>
    <w:p w14:paraId="514C184B">
      <w:pPr>
        <w:pStyle w:val="3"/>
        <w:ind w:firstLine="422"/>
        <w:rPr>
          <w:rFonts w:ascii="宋体" w:hAnsi="宋体"/>
          <w:color w:val="auto"/>
        </w:rPr>
      </w:pPr>
    </w:p>
    <w:p w14:paraId="32C63CF7">
      <w:pPr>
        <w:rPr>
          <w:rFonts w:ascii="宋体" w:hAnsi="宋体"/>
          <w:color w:val="auto"/>
        </w:rPr>
      </w:pPr>
    </w:p>
    <w:p w14:paraId="23F0876C">
      <w:pPr>
        <w:pStyle w:val="3"/>
        <w:ind w:firstLine="422"/>
        <w:rPr>
          <w:rFonts w:ascii="宋体" w:hAnsi="宋体"/>
          <w:color w:val="auto"/>
        </w:rPr>
      </w:pPr>
    </w:p>
    <w:p w14:paraId="206BE778">
      <w:pPr>
        <w:rPr>
          <w:rFonts w:ascii="宋体" w:hAnsi="宋体"/>
          <w:color w:val="auto"/>
        </w:rPr>
      </w:pPr>
    </w:p>
    <w:p w14:paraId="3CAC6A76">
      <w:pPr>
        <w:rPr>
          <w:rFonts w:ascii="宋体" w:hAnsi="宋体"/>
          <w:color w:val="auto"/>
        </w:rPr>
      </w:pPr>
    </w:p>
    <w:p w14:paraId="64A0B081">
      <w:pPr>
        <w:pStyle w:val="4"/>
        <w:spacing w:before="0" w:beforeAutospacing="0" w:after="0" w:afterAutospacing="0" w:line="560" w:lineRule="exact"/>
        <w:jc w:val="both"/>
        <w:rPr>
          <w:rFonts w:hint="default" w:eastAsia="黑体" w:cs="黑体"/>
          <w:b w:val="0"/>
          <w:bCs/>
          <w:color w:val="auto"/>
          <w:sz w:val="32"/>
          <w:szCs w:val="32"/>
        </w:rPr>
      </w:pPr>
      <w:r>
        <w:rPr>
          <w:rFonts w:eastAsia="黑体" w:cs="黑体"/>
          <w:b w:val="0"/>
          <w:bCs/>
          <w:color w:val="auto"/>
          <w:sz w:val="32"/>
          <w:szCs w:val="32"/>
        </w:rPr>
        <w:t>二、招标文件要求的其他资料或投标人认为需要补充的资料</w:t>
      </w:r>
    </w:p>
    <w:p w14:paraId="7EF19D34">
      <w:pPr>
        <w:pStyle w:val="4"/>
        <w:spacing w:line="560" w:lineRule="exact"/>
        <w:jc w:val="center"/>
        <w:rPr>
          <w:rFonts w:hint="default" w:eastAsia="仿宋_GB2312" w:cs="仿宋_GB2312"/>
          <w:b w:val="0"/>
          <w:color w:val="auto"/>
          <w:sz w:val="36"/>
          <w:szCs w:val="36"/>
        </w:rPr>
      </w:pPr>
    </w:p>
    <w:p w14:paraId="6A30A1B3">
      <w:pPr>
        <w:pStyle w:val="4"/>
        <w:spacing w:line="560" w:lineRule="exact"/>
        <w:jc w:val="center"/>
        <w:rPr>
          <w:rFonts w:hint="default" w:eastAsia="仿宋_GB2312" w:cs="仿宋_GB2312"/>
          <w:b w:val="0"/>
          <w:color w:val="auto"/>
          <w:sz w:val="36"/>
          <w:szCs w:val="36"/>
        </w:rPr>
      </w:pPr>
    </w:p>
    <w:p w14:paraId="4C180810">
      <w:pPr>
        <w:pStyle w:val="4"/>
        <w:spacing w:line="560" w:lineRule="exact"/>
        <w:jc w:val="center"/>
        <w:rPr>
          <w:rFonts w:hint="default" w:eastAsia="仿宋_GB2312" w:cs="仿宋_GB2312"/>
          <w:b w:val="0"/>
          <w:color w:val="auto"/>
          <w:sz w:val="36"/>
          <w:szCs w:val="36"/>
        </w:rPr>
      </w:pPr>
      <w:r>
        <w:rPr>
          <w:rFonts w:eastAsia="仿宋_GB2312" w:cs="仿宋_GB2312"/>
          <w:b w:val="0"/>
          <w:color w:val="auto"/>
          <w:sz w:val="36"/>
          <w:szCs w:val="36"/>
        </w:rPr>
        <w:t>（格式自拟）</w:t>
      </w:r>
    </w:p>
    <w:p w14:paraId="04187348">
      <w:pPr>
        <w:spacing w:line="560" w:lineRule="exact"/>
        <w:rPr>
          <w:rFonts w:ascii="宋体" w:hAnsi="宋体" w:eastAsia="黑体" w:cs="黑体"/>
          <w:b/>
          <w:bCs/>
          <w:color w:val="auto"/>
          <w:sz w:val="44"/>
          <w:szCs w:val="44"/>
        </w:rPr>
      </w:pPr>
      <w:r>
        <w:rPr>
          <w:rFonts w:ascii="宋体" w:hAnsi="宋体" w:eastAsia="黑体" w:cs="黑体"/>
          <w:b/>
          <w:bCs/>
          <w:color w:val="auto"/>
        </w:rPr>
        <w:br w:type="page"/>
      </w:r>
    </w:p>
    <w:p w14:paraId="6F35CBF6">
      <w:pPr>
        <w:pStyle w:val="8"/>
        <w:spacing w:before="0" w:after="0" w:line="560" w:lineRule="exact"/>
        <w:jc w:val="both"/>
        <w:outlineLvl w:val="9"/>
        <w:rPr>
          <w:rFonts w:ascii="宋体" w:hAnsi="宋体"/>
          <w:color w:val="auto"/>
          <w:sz w:val="44"/>
          <w:szCs w:val="44"/>
        </w:rPr>
      </w:pPr>
    </w:p>
    <w:p w14:paraId="5917D1D3">
      <w:pPr>
        <w:spacing w:line="560" w:lineRule="exact"/>
        <w:rPr>
          <w:rFonts w:ascii="宋体" w:hAnsi="宋体" w:eastAsia="黑体" w:cs="黑体"/>
          <w:b/>
          <w:bCs/>
          <w:color w:val="auto"/>
          <w:sz w:val="44"/>
          <w:szCs w:val="44"/>
        </w:rPr>
      </w:pPr>
    </w:p>
    <w:p w14:paraId="5EA47258">
      <w:pPr>
        <w:spacing w:line="560" w:lineRule="exact"/>
        <w:rPr>
          <w:rFonts w:ascii="宋体" w:hAnsi="宋体" w:eastAsia="黑体" w:cs="黑体"/>
          <w:b/>
          <w:bCs/>
          <w:color w:val="auto"/>
          <w:sz w:val="44"/>
          <w:szCs w:val="44"/>
        </w:rPr>
      </w:pPr>
    </w:p>
    <w:p w14:paraId="5AB840C9">
      <w:pPr>
        <w:pStyle w:val="23"/>
        <w:spacing w:line="560" w:lineRule="exact"/>
        <w:jc w:val="both"/>
        <w:rPr>
          <w:rFonts w:ascii="宋体" w:hAnsi="宋体"/>
          <w:color w:val="auto"/>
          <w:sz w:val="44"/>
          <w:szCs w:val="44"/>
        </w:rPr>
      </w:pPr>
    </w:p>
    <w:p w14:paraId="58DC2DED">
      <w:pPr>
        <w:jc w:val="center"/>
        <w:outlineLvl w:val="0"/>
        <w:rPr>
          <w:rFonts w:ascii="宋体" w:hAnsi="宋体" w:eastAsia="方正小标宋简体" w:cs="方正小标宋简体"/>
          <w:bCs/>
          <w:color w:val="auto"/>
          <w:sz w:val="52"/>
          <w:szCs w:val="52"/>
        </w:rPr>
      </w:pPr>
      <w:r>
        <w:rPr>
          <w:rFonts w:hint="eastAsia" w:ascii="宋体" w:hAnsi="宋体" w:eastAsia="方正小标宋简体" w:cs="方正小标宋简体"/>
          <w:bCs/>
          <w:color w:val="auto"/>
          <w:sz w:val="52"/>
          <w:szCs w:val="52"/>
        </w:rPr>
        <w:t>物业服务投标文件</w:t>
      </w:r>
    </w:p>
    <w:p w14:paraId="2BD4C980">
      <w:pPr>
        <w:spacing w:line="560" w:lineRule="exact"/>
        <w:jc w:val="center"/>
        <w:outlineLvl w:val="0"/>
        <w:rPr>
          <w:rFonts w:ascii="宋体" w:hAnsi="宋体" w:cs="宋体"/>
          <w:b/>
          <w:color w:val="auto"/>
          <w:sz w:val="44"/>
          <w:szCs w:val="44"/>
        </w:rPr>
      </w:pPr>
    </w:p>
    <w:p w14:paraId="7C89C34F">
      <w:pPr>
        <w:spacing w:line="560" w:lineRule="exact"/>
        <w:jc w:val="center"/>
        <w:outlineLvl w:val="0"/>
        <w:rPr>
          <w:rFonts w:ascii="宋体" w:hAnsi="宋体" w:eastAsia="仿宋_GB2312" w:cs="仿宋_GB2312"/>
          <w:bCs/>
          <w:color w:val="auto"/>
          <w:sz w:val="48"/>
          <w:szCs w:val="48"/>
        </w:rPr>
      </w:pPr>
      <w:r>
        <w:rPr>
          <w:rFonts w:hint="eastAsia" w:ascii="宋体" w:hAnsi="宋体" w:eastAsia="仿宋_GB2312" w:cs="仿宋_GB2312"/>
          <w:bCs/>
          <w:color w:val="auto"/>
          <w:sz w:val="48"/>
          <w:szCs w:val="48"/>
        </w:rPr>
        <w:t>（第五册 商务标文件）</w:t>
      </w:r>
    </w:p>
    <w:p w14:paraId="064637C3">
      <w:pPr>
        <w:spacing w:line="560" w:lineRule="exact"/>
        <w:jc w:val="center"/>
        <w:outlineLvl w:val="0"/>
        <w:rPr>
          <w:rFonts w:ascii="宋体" w:hAnsi="宋体" w:cs="宋体"/>
          <w:b/>
          <w:color w:val="auto"/>
          <w:sz w:val="48"/>
          <w:szCs w:val="48"/>
        </w:rPr>
      </w:pPr>
    </w:p>
    <w:p w14:paraId="69C5BAF0">
      <w:pPr>
        <w:jc w:val="center"/>
        <w:rPr>
          <w:rFonts w:ascii="宋体" w:hAnsi="宋体" w:cs="仿宋"/>
          <w:b/>
          <w:bCs/>
          <w:color w:val="auto"/>
        </w:rPr>
      </w:pPr>
    </w:p>
    <w:p w14:paraId="102C3B70">
      <w:pPr>
        <w:jc w:val="center"/>
        <w:rPr>
          <w:rFonts w:ascii="宋体" w:hAnsi="宋体" w:cs="仿宋"/>
          <w:b/>
          <w:bCs/>
          <w:color w:val="auto"/>
        </w:rPr>
      </w:pPr>
    </w:p>
    <w:p w14:paraId="222A0B33">
      <w:pPr>
        <w:jc w:val="center"/>
        <w:rPr>
          <w:rFonts w:ascii="宋体" w:hAnsi="宋体" w:cs="仿宋"/>
          <w:b/>
          <w:bCs/>
          <w:color w:val="auto"/>
        </w:rPr>
      </w:pPr>
    </w:p>
    <w:p w14:paraId="66C7C411">
      <w:pPr>
        <w:jc w:val="center"/>
        <w:rPr>
          <w:rFonts w:ascii="宋体" w:hAnsi="宋体" w:cs="仿宋"/>
          <w:b/>
          <w:bCs/>
          <w:color w:val="auto"/>
        </w:rPr>
      </w:pPr>
    </w:p>
    <w:p w14:paraId="38B36F71">
      <w:pPr>
        <w:jc w:val="center"/>
        <w:rPr>
          <w:rFonts w:ascii="宋体" w:hAnsi="宋体" w:cs="仿宋"/>
          <w:b/>
          <w:bCs/>
          <w:color w:val="auto"/>
        </w:rPr>
      </w:pPr>
    </w:p>
    <w:p w14:paraId="3D486F53">
      <w:pPr>
        <w:jc w:val="center"/>
        <w:rPr>
          <w:rFonts w:ascii="宋体" w:hAnsi="宋体" w:cs="仿宋"/>
          <w:b/>
          <w:bCs/>
          <w:color w:val="auto"/>
        </w:rPr>
      </w:pPr>
    </w:p>
    <w:p w14:paraId="374FF71A">
      <w:pPr>
        <w:jc w:val="center"/>
        <w:rPr>
          <w:rFonts w:ascii="宋体" w:hAnsi="宋体" w:cs="仿宋"/>
          <w:b/>
          <w:bCs/>
          <w:color w:val="auto"/>
        </w:rPr>
      </w:pPr>
    </w:p>
    <w:p w14:paraId="05ABBF7D">
      <w:pPr>
        <w:jc w:val="center"/>
        <w:rPr>
          <w:rFonts w:ascii="宋体" w:hAnsi="宋体" w:cs="仿宋"/>
          <w:b/>
          <w:bCs/>
          <w:color w:val="auto"/>
        </w:rPr>
      </w:pPr>
    </w:p>
    <w:p w14:paraId="5F88BB0C">
      <w:pPr>
        <w:jc w:val="center"/>
        <w:rPr>
          <w:rFonts w:ascii="宋体" w:hAnsi="宋体" w:cs="仿宋"/>
          <w:b/>
          <w:bCs/>
          <w:color w:val="auto"/>
        </w:rPr>
      </w:pPr>
    </w:p>
    <w:p w14:paraId="38BDEFF3">
      <w:pPr>
        <w:jc w:val="center"/>
        <w:rPr>
          <w:rFonts w:ascii="宋体" w:hAnsi="宋体" w:cs="仿宋"/>
          <w:b/>
          <w:bCs/>
          <w:color w:val="auto"/>
        </w:rPr>
      </w:pPr>
    </w:p>
    <w:p w14:paraId="4862BD07">
      <w:pPr>
        <w:jc w:val="center"/>
        <w:rPr>
          <w:rFonts w:ascii="宋体" w:hAnsi="宋体" w:cs="仿宋"/>
          <w:b/>
          <w:bCs/>
          <w:color w:val="auto"/>
        </w:rPr>
      </w:pPr>
    </w:p>
    <w:p w14:paraId="0C8DB53F">
      <w:pPr>
        <w:jc w:val="center"/>
        <w:rPr>
          <w:rFonts w:ascii="宋体" w:hAnsi="宋体" w:cs="仿宋"/>
          <w:b/>
          <w:bCs/>
          <w:color w:val="auto"/>
        </w:rPr>
      </w:pPr>
    </w:p>
    <w:p w14:paraId="389BCF9B">
      <w:pPr>
        <w:jc w:val="center"/>
        <w:rPr>
          <w:rFonts w:ascii="宋体" w:hAnsi="宋体" w:cs="仿宋"/>
          <w:b/>
          <w:bCs/>
          <w:color w:val="auto"/>
        </w:rPr>
      </w:pPr>
    </w:p>
    <w:p w14:paraId="6A7D2815">
      <w:pPr>
        <w:jc w:val="center"/>
        <w:rPr>
          <w:rFonts w:ascii="宋体" w:hAnsi="宋体" w:cs="仿宋"/>
          <w:b/>
          <w:bCs/>
          <w:color w:val="auto"/>
        </w:rPr>
      </w:pPr>
    </w:p>
    <w:p w14:paraId="07723BE9">
      <w:pPr>
        <w:rPr>
          <w:rFonts w:ascii="宋体" w:hAnsi="宋体" w:eastAsia="仿宋_GB2312" w:cs="仿宋_GB2312"/>
          <w:color w:val="auto"/>
          <w:sz w:val="32"/>
          <w:szCs w:val="32"/>
          <w:u w:val="single"/>
        </w:rPr>
      </w:pPr>
      <w:r>
        <w:rPr>
          <w:rFonts w:hint="eastAsia" w:ascii="宋体" w:hAnsi="宋体" w:eastAsia="仿宋_GB2312" w:cs="仿宋_GB2312"/>
          <w:color w:val="auto"/>
          <w:sz w:val="32"/>
          <w:szCs w:val="32"/>
        </w:rPr>
        <w:t>投标人名称（盖章）：</w:t>
      </w:r>
      <w:r>
        <w:rPr>
          <w:rFonts w:hint="eastAsia" w:ascii="宋体" w:hAnsi="宋体" w:eastAsia="仿宋_GB2312" w:cs="仿宋_GB2312"/>
          <w:color w:val="auto"/>
          <w:sz w:val="32"/>
          <w:szCs w:val="32"/>
          <w:u w:val="single"/>
        </w:rPr>
        <w:t xml:space="preserve">                           </w:t>
      </w:r>
    </w:p>
    <w:p w14:paraId="0289B08E">
      <w:pPr>
        <w:pStyle w:val="7"/>
        <w:rPr>
          <w:color w:val="auto"/>
          <w:sz w:val="32"/>
          <w:szCs w:val="32"/>
        </w:rPr>
      </w:pPr>
    </w:p>
    <w:p w14:paraId="372225FE">
      <w:pPr>
        <w:rPr>
          <w:rFonts w:ascii="宋体" w:hAnsi="宋体" w:eastAsia="仿宋_GB2312" w:cs="仿宋_GB2312"/>
          <w:color w:val="auto"/>
          <w:sz w:val="32"/>
          <w:szCs w:val="32"/>
          <w:u w:val="single"/>
        </w:rPr>
      </w:pPr>
      <w:r>
        <w:rPr>
          <w:rFonts w:hint="eastAsia" w:ascii="宋体" w:hAnsi="宋体" w:eastAsia="仿宋_GB2312" w:cs="仿宋_GB2312"/>
          <w:color w:val="auto"/>
          <w:sz w:val="32"/>
          <w:szCs w:val="32"/>
        </w:rPr>
        <w:t>法定代表人或委托代理人（签字）：</w:t>
      </w:r>
      <w:r>
        <w:rPr>
          <w:rFonts w:hint="eastAsia" w:ascii="宋体" w:hAnsi="宋体" w:eastAsia="仿宋_GB2312" w:cs="仿宋_GB2312"/>
          <w:color w:val="auto"/>
          <w:sz w:val="32"/>
          <w:szCs w:val="32"/>
          <w:u w:val="single"/>
        </w:rPr>
        <w:t xml:space="preserve">        </w:t>
      </w:r>
      <w:r>
        <w:rPr>
          <w:rFonts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u w:val="single"/>
        </w:rPr>
        <w:t xml:space="preserve">      </w:t>
      </w:r>
    </w:p>
    <w:p w14:paraId="15F90358">
      <w:pPr>
        <w:pStyle w:val="7"/>
        <w:rPr>
          <w:color w:val="auto"/>
          <w:sz w:val="32"/>
          <w:szCs w:val="32"/>
        </w:rPr>
      </w:pPr>
    </w:p>
    <w:p w14:paraId="275A1318">
      <w:pPr>
        <w:rPr>
          <w:rFonts w:ascii="宋体" w:hAnsi="宋体" w:eastAsia="仿宋_GB2312" w:cs="仿宋_GB2312"/>
          <w:color w:val="auto"/>
          <w:sz w:val="32"/>
          <w:szCs w:val="32"/>
        </w:rPr>
      </w:pPr>
      <w:r>
        <w:rPr>
          <w:rFonts w:hint="eastAsia" w:ascii="宋体" w:hAnsi="宋体" w:eastAsia="仿宋_GB2312" w:cs="仿宋_GB2312"/>
          <w:color w:val="auto"/>
          <w:sz w:val="32"/>
          <w:szCs w:val="32"/>
        </w:rPr>
        <w:t>日期：</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rPr>
        <w:t>年</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rPr>
        <w:t>月</w:t>
      </w:r>
      <w:r>
        <w:rPr>
          <w:rFonts w:hint="eastAsia" w:ascii="宋体" w:hAnsi="宋体" w:eastAsia="仿宋_GB2312" w:cs="仿宋_GB2312"/>
          <w:color w:val="auto"/>
          <w:sz w:val="32"/>
          <w:szCs w:val="32"/>
          <w:u w:val="single"/>
        </w:rPr>
        <w:t xml:space="preserve">     </w:t>
      </w:r>
      <w:r>
        <w:rPr>
          <w:rFonts w:hint="eastAsia" w:ascii="宋体" w:hAnsi="宋体" w:eastAsia="仿宋_GB2312" w:cs="仿宋_GB2312"/>
          <w:color w:val="auto"/>
          <w:sz w:val="32"/>
          <w:szCs w:val="32"/>
        </w:rPr>
        <w:t>日</w:t>
      </w:r>
    </w:p>
    <w:p w14:paraId="54F482AE">
      <w:pPr>
        <w:jc w:val="center"/>
        <w:rPr>
          <w:rFonts w:ascii="宋体" w:hAnsi="宋体" w:eastAsia="仿宋_GB2312" w:cs="仿宋_GB2312"/>
          <w:b/>
          <w:bCs/>
          <w:color w:val="auto"/>
          <w:sz w:val="44"/>
          <w:szCs w:val="44"/>
        </w:rPr>
      </w:pPr>
      <w:r>
        <w:rPr>
          <w:rFonts w:hint="eastAsia" w:ascii="宋体" w:hAnsi="宋体" w:cs="宋体"/>
          <w:color w:val="auto"/>
          <w:kern w:val="1"/>
          <w:szCs w:val="44"/>
        </w:rPr>
        <w:br w:type="page"/>
      </w:r>
      <w:r>
        <w:rPr>
          <w:rFonts w:hint="eastAsia" w:ascii="宋体" w:hAnsi="宋体" w:eastAsia="仿宋_GB2312" w:cs="仿宋_GB2312"/>
          <w:b/>
          <w:bCs/>
          <w:color w:val="auto"/>
          <w:sz w:val="44"/>
          <w:szCs w:val="44"/>
        </w:rPr>
        <w:t>目 录</w:t>
      </w:r>
    </w:p>
    <w:p w14:paraId="3D03976F">
      <w:pPr>
        <w:pStyle w:val="7"/>
        <w:rPr>
          <w:color w:val="auto"/>
        </w:rPr>
      </w:pPr>
    </w:p>
    <w:p w14:paraId="000443A0">
      <w:pPr>
        <w:pStyle w:val="24"/>
        <w:tabs>
          <w:tab w:val="right" w:leader="dot" w:pos="9070"/>
        </w:tabs>
        <w:spacing w:line="360" w:lineRule="auto"/>
        <w:rPr>
          <w:rFonts w:ascii="宋体" w:hAnsi="宋体" w:eastAsia="CESI楷体-GB2312" w:cs="CESI楷体-GB2312"/>
          <w:color w:val="auto"/>
          <w:kern w:val="2"/>
          <w:sz w:val="32"/>
          <w:szCs w:val="32"/>
        </w:rPr>
      </w:pPr>
      <w:r>
        <w:rPr>
          <w:color w:val="auto"/>
        </w:rPr>
        <w:fldChar w:fldCharType="begin"/>
      </w:r>
      <w:r>
        <w:rPr>
          <w:color w:val="auto"/>
        </w:rPr>
        <w:instrText xml:space="preserve"> HYPERLINK \l "_Toc31917" </w:instrText>
      </w:r>
      <w:r>
        <w:rPr>
          <w:color w:val="auto"/>
        </w:rPr>
        <w:fldChar w:fldCharType="separate"/>
      </w:r>
      <w:r>
        <w:rPr>
          <w:rFonts w:hint="eastAsia" w:ascii="宋体" w:hAnsi="宋体" w:eastAsia="CESI楷体-GB2312" w:cs="CESI楷体-GB2312"/>
          <w:color w:val="auto"/>
          <w:kern w:val="2"/>
          <w:sz w:val="32"/>
          <w:szCs w:val="32"/>
        </w:rPr>
        <w:t>一、投标报价一览表</w:t>
      </w:r>
      <w:r>
        <w:rPr>
          <w:rFonts w:hint="eastAsia" w:ascii="宋体" w:hAnsi="宋体" w:eastAsia="CESI楷体-GB2312" w:cs="CESI楷体-GB2312"/>
          <w:color w:val="auto"/>
          <w:kern w:val="2"/>
          <w:sz w:val="32"/>
          <w:szCs w:val="32"/>
        </w:rPr>
        <w:tab/>
      </w:r>
      <w:r>
        <w:rPr>
          <w:rFonts w:hint="eastAsia" w:ascii="宋体" w:hAnsi="宋体" w:eastAsia="CESI楷体-GB2312" w:cs="CESI楷体-GB2312"/>
          <w:color w:val="auto"/>
          <w:kern w:val="2"/>
          <w:sz w:val="32"/>
          <w:szCs w:val="32"/>
        </w:rPr>
        <w:fldChar w:fldCharType="end"/>
      </w:r>
      <w:r>
        <w:rPr>
          <w:rFonts w:hint="eastAsia" w:ascii="宋体" w:hAnsi="宋体" w:eastAsia="CESI楷体-GB2312" w:cs="CESI楷体-GB2312"/>
          <w:color w:val="auto"/>
          <w:kern w:val="2"/>
          <w:sz w:val="32"/>
          <w:szCs w:val="32"/>
        </w:rPr>
        <w:t>第x页</w:t>
      </w:r>
    </w:p>
    <w:p w14:paraId="0ABDD7C9">
      <w:pPr>
        <w:pStyle w:val="24"/>
        <w:tabs>
          <w:tab w:val="right" w:leader="dot" w:pos="9070"/>
        </w:tabs>
        <w:spacing w:line="360" w:lineRule="auto"/>
        <w:rPr>
          <w:rFonts w:ascii="宋体" w:hAnsi="宋体" w:eastAsia="CESI楷体-GB2312" w:cs="CESI楷体-GB2312"/>
          <w:color w:val="auto"/>
          <w:kern w:val="2"/>
          <w:sz w:val="32"/>
          <w:szCs w:val="32"/>
        </w:rPr>
      </w:pPr>
      <w:r>
        <w:rPr>
          <w:color w:val="auto"/>
        </w:rPr>
        <w:fldChar w:fldCharType="begin"/>
      </w:r>
      <w:r>
        <w:rPr>
          <w:color w:val="auto"/>
        </w:rPr>
        <w:instrText xml:space="preserve"> HYPERLINK \l "_Toc19356" </w:instrText>
      </w:r>
      <w:r>
        <w:rPr>
          <w:color w:val="auto"/>
        </w:rPr>
        <w:fldChar w:fldCharType="separate"/>
      </w:r>
      <w:r>
        <w:rPr>
          <w:rFonts w:hint="eastAsia" w:ascii="宋体" w:hAnsi="宋体" w:eastAsia="CESI楷体-GB2312" w:cs="CESI楷体-GB2312"/>
          <w:color w:val="auto"/>
          <w:kern w:val="2"/>
          <w:sz w:val="32"/>
          <w:szCs w:val="32"/>
        </w:rPr>
        <w:t>二、物业服务费用支出构成明细测算表</w:t>
      </w:r>
      <w:r>
        <w:rPr>
          <w:rFonts w:hint="eastAsia" w:ascii="宋体" w:hAnsi="宋体" w:eastAsia="CESI楷体-GB2312" w:cs="CESI楷体-GB2312"/>
          <w:color w:val="auto"/>
          <w:kern w:val="2"/>
          <w:sz w:val="32"/>
          <w:szCs w:val="32"/>
        </w:rPr>
        <w:tab/>
      </w:r>
      <w:r>
        <w:rPr>
          <w:rFonts w:hint="eastAsia" w:ascii="宋体" w:hAnsi="宋体" w:eastAsia="CESI楷体-GB2312" w:cs="CESI楷体-GB2312"/>
          <w:color w:val="auto"/>
          <w:kern w:val="2"/>
          <w:sz w:val="32"/>
          <w:szCs w:val="32"/>
        </w:rPr>
        <w:fldChar w:fldCharType="end"/>
      </w:r>
      <w:r>
        <w:rPr>
          <w:rFonts w:hint="eastAsia" w:ascii="宋体" w:hAnsi="宋体" w:eastAsia="CESI楷体-GB2312" w:cs="CESI楷体-GB2312"/>
          <w:color w:val="auto"/>
          <w:kern w:val="2"/>
          <w:sz w:val="32"/>
          <w:szCs w:val="32"/>
        </w:rPr>
        <w:t>第x页</w:t>
      </w:r>
    </w:p>
    <w:p w14:paraId="60CBEAC7">
      <w:pPr>
        <w:spacing w:line="560" w:lineRule="exact"/>
        <w:jc w:val="center"/>
        <w:rPr>
          <w:rFonts w:ascii="宋体" w:hAnsi="宋体"/>
          <w:color w:val="auto"/>
        </w:rPr>
      </w:pPr>
    </w:p>
    <w:p w14:paraId="6C2AAD8E">
      <w:pPr>
        <w:pStyle w:val="11"/>
        <w:tabs>
          <w:tab w:val="right" w:leader="dot" w:pos="9070"/>
        </w:tabs>
        <w:rPr>
          <w:rFonts w:ascii="宋体" w:hAnsi="宋体"/>
          <w:color w:val="auto"/>
        </w:rPr>
      </w:pPr>
    </w:p>
    <w:p w14:paraId="74C18434">
      <w:pPr>
        <w:rPr>
          <w:rFonts w:ascii="宋体" w:hAnsi="宋体" w:cs="宋体"/>
          <w:color w:val="auto"/>
          <w:kern w:val="1"/>
          <w:szCs w:val="44"/>
        </w:rPr>
      </w:pPr>
    </w:p>
    <w:p w14:paraId="53D492CF">
      <w:pPr>
        <w:pStyle w:val="3"/>
        <w:ind w:firstLine="420"/>
        <w:rPr>
          <w:rFonts w:ascii="宋体" w:hAnsi="宋体" w:cs="宋体"/>
          <w:b w:val="0"/>
          <w:color w:val="auto"/>
          <w:kern w:val="1"/>
          <w:szCs w:val="44"/>
        </w:rPr>
      </w:pPr>
    </w:p>
    <w:p w14:paraId="03592986">
      <w:pPr>
        <w:rPr>
          <w:rFonts w:ascii="宋体" w:hAnsi="宋体" w:cs="宋体"/>
          <w:color w:val="auto"/>
          <w:kern w:val="1"/>
          <w:szCs w:val="44"/>
        </w:rPr>
      </w:pPr>
    </w:p>
    <w:p w14:paraId="456837F9">
      <w:pPr>
        <w:pStyle w:val="3"/>
        <w:ind w:firstLine="420"/>
        <w:rPr>
          <w:rFonts w:ascii="宋体" w:hAnsi="宋体" w:cs="宋体"/>
          <w:b w:val="0"/>
          <w:color w:val="auto"/>
          <w:kern w:val="1"/>
          <w:szCs w:val="44"/>
        </w:rPr>
      </w:pPr>
    </w:p>
    <w:p w14:paraId="5640315F">
      <w:pPr>
        <w:rPr>
          <w:rFonts w:ascii="宋体" w:hAnsi="宋体" w:cs="宋体"/>
          <w:color w:val="auto"/>
          <w:kern w:val="1"/>
          <w:szCs w:val="44"/>
        </w:rPr>
      </w:pPr>
    </w:p>
    <w:p w14:paraId="378F518D">
      <w:pPr>
        <w:pStyle w:val="3"/>
        <w:ind w:firstLine="420"/>
        <w:rPr>
          <w:rFonts w:ascii="宋体" w:hAnsi="宋体" w:cs="宋体"/>
          <w:b w:val="0"/>
          <w:color w:val="auto"/>
          <w:kern w:val="1"/>
          <w:szCs w:val="44"/>
        </w:rPr>
      </w:pPr>
    </w:p>
    <w:p w14:paraId="6A17E9E7">
      <w:pPr>
        <w:rPr>
          <w:rFonts w:ascii="宋体" w:hAnsi="宋体" w:cs="宋体"/>
          <w:color w:val="auto"/>
          <w:kern w:val="1"/>
          <w:szCs w:val="44"/>
        </w:rPr>
      </w:pPr>
    </w:p>
    <w:p w14:paraId="3B562DDB">
      <w:pPr>
        <w:pStyle w:val="3"/>
        <w:ind w:firstLine="420"/>
        <w:rPr>
          <w:rFonts w:ascii="宋体" w:hAnsi="宋体" w:cs="宋体"/>
          <w:b w:val="0"/>
          <w:color w:val="auto"/>
          <w:kern w:val="1"/>
          <w:szCs w:val="44"/>
        </w:rPr>
      </w:pPr>
    </w:p>
    <w:p w14:paraId="19D56317">
      <w:pPr>
        <w:rPr>
          <w:rFonts w:ascii="宋体" w:hAnsi="宋体" w:cs="宋体"/>
          <w:color w:val="auto"/>
          <w:kern w:val="1"/>
          <w:szCs w:val="44"/>
        </w:rPr>
      </w:pPr>
    </w:p>
    <w:p w14:paraId="2C651D04">
      <w:pPr>
        <w:pStyle w:val="3"/>
        <w:ind w:firstLine="420"/>
        <w:rPr>
          <w:rFonts w:ascii="宋体" w:hAnsi="宋体" w:cs="宋体"/>
          <w:b w:val="0"/>
          <w:color w:val="auto"/>
          <w:kern w:val="1"/>
          <w:szCs w:val="44"/>
        </w:rPr>
      </w:pPr>
    </w:p>
    <w:p w14:paraId="4B5EE403">
      <w:pPr>
        <w:rPr>
          <w:rFonts w:ascii="宋体" w:hAnsi="宋体" w:cs="宋体"/>
          <w:color w:val="auto"/>
          <w:kern w:val="1"/>
          <w:szCs w:val="44"/>
        </w:rPr>
      </w:pPr>
    </w:p>
    <w:p w14:paraId="580232DD">
      <w:pPr>
        <w:pStyle w:val="3"/>
        <w:ind w:firstLine="420"/>
        <w:rPr>
          <w:rFonts w:ascii="宋体" w:hAnsi="宋体" w:cs="宋体"/>
          <w:b w:val="0"/>
          <w:color w:val="auto"/>
          <w:kern w:val="1"/>
          <w:szCs w:val="44"/>
        </w:rPr>
      </w:pPr>
    </w:p>
    <w:p w14:paraId="728EF977">
      <w:pPr>
        <w:rPr>
          <w:rFonts w:ascii="宋体" w:hAnsi="宋体" w:cs="宋体"/>
          <w:color w:val="auto"/>
          <w:kern w:val="1"/>
          <w:szCs w:val="44"/>
        </w:rPr>
      </w:pPr>
    </w:p>
    <w:p w14:paraId="55C8C39A">
      <w:pPr>
        <w:pStyle w:val="3"/>
        <w:ind w:firstLine="420"/>
        <w:rPr>
          <w:rFonts w:ascii="宋体" w:hAnsi="宋体" w:cs="宋体"/>
          <w:b w:val="0"/>
          <w:color w:val="auto"/>
          <w:kern w:val="1"/>
          <w:szCs w:val="44"/>
        </w:rPr>
      </w:pPr>
    </w:p>
    <w:p w14:paraId="5D1FCFF3">
      <w:pPr>
        <w:rPr>
          <w:rFonts w:ascii="宋体" w:hAnsi="宋体" w:cs="宋体"/>
          <w:color w:val="auto"/>
          <w:kern w:val="1"/>
          <w:szCs w:val="44"/>
        </w:rPr>
      </w:pPr>
    </w:p>
    <w:p w14:paraId="5DF61125">
      <w:pPr>
        <w:pStyle w:val="3"/>
        <w:ind w:firstLine="420"/>
        <w:rPr>
          <w:rFonts w:ascii="宋体" w:hAnsi="宋体" w:cs="宋体"/>
          <w:b w:val="0"/>
          <w:color w:val="auto"/>
          <w:kern w:val="1"/>
          <w:szCs w:val="44"/>
        </w:rPr>
      </w:pPr>
    </w:p>
    <w:p w14:paraId="0460661E">
      <w:pPr>
        <w:rPr>
          <w:rFonts w:ascii="宋体" w:hAnsi="宋体" w:cs="宋体"/>
          <w:color w:val="auto"/>
          <w:kern w:val="1"/>
          <w:szCs w:val="44"/>
        </w:rPr>
      </w:pPr>
    </w:p>
    <w:p w14:paraId="1E665D34">
      <w:pPr>
        <w:pStyle w:val="3"/>
        <w:ind w:firstLine="420"/>
        <w:rPr>
          <w:rFonts w:ascii="宋体" w:hAnsi="宋体" w:cs="宋体"/>
          <w:b w:val="0"/>
          <w:color w:val="auto"/>
          <w:kern w:val="1"/>
          <w:szCs w:val="44"/>
        </w:rPr>
      </w:pPr>
    </w:p>
    <w:p w14:paraId="582626AD">
      <w:pPr>
        <w:pStyle w:val="3"/>
        <w:ind w:firstLine="0" w:firstLineChars="0"/>
        <w:rPr>
          <w:rFonts w:ascii="宋体" w:hAnsi="宋体" w:cs="宋体"/>
          <w:b w:val="0"/>
          <w:color w:val="auto"/>
          <w:kern w:val="1"/>
          <w:szCs w:val="44"/>
        </w:rPr>
      </w:pPr>
    </w:p>
    <w:p w14:paraId="730D3E14">
      <w:pPr>
        <w:pStyle w:val="3"/>
        <w:ind w:firstLine="0" w:firstLineChars="0"/>
        <w:rPr>
          <w:rFonts w:ascii="宋体" w:hAnsi="宋体"/>
          <w:color w:val="auto"/>
        </w:rPr>
      </w:pPr>
    </w:p>
    <w:p w14:paraId="78E94377">
      <w:pPr>
        <w:rPr>
          <w:rFonts w:ascii="宋体" w:hAnsi="宋体" w:eastAsia="黑体" w:cs="黑体"/>
          <w:color w:val="auto"/>
        </w:rPr>
      </w:pPr>
    </w:p>
    <w:p w14:paraId="39FCE5DF">
      <w:pPr>
        <w:rPr>
          <w:rFonts w:ascii="宋体" w:hAnsi="宋体" w:eastAsia="黑体" w:cs="黑体"/>
          <w:color w:val="auto"/>
        </w:rPr>
      </w:pPr>
    </w:p>
    <w:p w14:paraId="577AAA1D">
      <w:pPr>
        <w:spacing w:line="560" w:lineRule="exact"/>
        <w:ind w:firstLine="640" w:firstLineChars="200"/>
        <w:rPr>
          <w:rFonts w:ascii="宋体" w:hAnsi="宋体" w:eastAsia="黑体" w:cs="黑体"/>
          <w:color w:val="auto"/>
          <w:sz w:val="32"/>
          <w:szCs w:val="32"/>
        </w:rPr>
      </w:pPr>
      <w:r>
        <w:rPr>
          <w:rFonts w:hint="eastAsia" w:ascii="宋体" w:hAnsi="宋体" w:eastAsia="黑体" w:cs="黑体"/>
          <w:color w:val="auto"/>
          <w:sz w:val="32"/>
          <w:szCs w:val="32"/>
        </w:rPr>
        <w:t>一、投标报价一览表</w:t>
      </w:r>
    </w:p>
    <w:p w14:paraId="572718CB">
      <w:pPr>
        <w:pStyle w:val="6"/>
        <w:ind w:firstLine="0"/>
        <w:rPr>
          <w:rFonts w:ascii="宋体" w:hAnsi="宋体"/>
          <w:color w:val="auto"/>
        </w:rPr>
      </w:pPr>
    </w:p>
    <w:p w14:paraId="79F1EBAD">
      <w:pPr>
        <w:pStyle w:val="6"/>
        <w:spacing w:line="560" w:lineRule="exact"/>
        <w:ind w:firstLine="1920" w:firstLineChars="600"/>
        <w:rPr>
          <w:rFonts w:ascii="宋体" w:hAnsi="宋体" w:eastAsia="仿宋_GB2312" w:cs="仿宋_GB2312"/>
          <w:color w:val="auto"/>
          <w:kern w:val="2"/>
          <w:sz w:val="32"/>
          <w:szCs w:val="48"/>
          <w:u w:val="single"/>
        </w:rPr>
      </w:pPr>
      <w:r>
        <w:rPr>
          <w:rFonts w:hint="eastAsia" w:ascii="宋体" w:hAnsi="宋体" w:eastAsia="仿宋_GB2312" w:cs="仿宋_GB2312"/>
          <w:color w:val="auto"/>
          <w:kern w:val="2"/>
          <w:sz w:val="32"/>
          <w:szCs w:val="48"/>
        </w:rPr>
        <w:t>项目名称：</w:t>
      </w:r>
      <w:r>
        <w:rPr>
          <w:rFonts w:hint="eastAsia" w:ascii="宋体" w:hAnsi="宋体" w:eastAsia="仿宋_GB2312" w:cs="仿宋_GB2312"/>
          <w:color w:val="auto"/>
          <w:kern w:val="2"/>
          <w:sz w:val="32"/>
          <w:szCs w:val="48"/>
          <w:u w:val="single"/>
        </w:rPr>
        <w:t xml:space="preserve">                        </w:t>
      </w:r>
    </w:p>
    <w:p w14:paraId="51E609D7">
      <w:pPr>
        <w:pStyle w:val="7"/>
        <w:rPr>
          <w:rFonts w:eastAsia="仿宋_GB2312" w:cs="仿宋_GB2312"/>
          <w:color w:val="auto"/>
          <w:sz w:val="32"/>
          <w:szCs w:val="32"/>
        </w:rPr>
      </w:pPr>
    </w:p>
    <w:tbl>
      <w:tblPr>
        <w:tblStyle w:val="1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5"/>
        <w:gridCol w:w="4763"/>
        <w:gridCol w:w="2038"/>
      </w:tblGrid>
      <w:tr w14:paraId="5889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85" w:type="dxa"/>
            <w:vAlign w:val="center"/>
          </w:tcPr>
          <w:p w14:paraId="6AB9AC51">
            <w:pPr>
              <w:pStyle w:val="7"/>
              <w:spacing w:line="360" w:lineRule="exact"/>
              <w:jc w:val="center"/>
              <w:rPr>
                <w:rFonts w:eastAsia="黑体" w:cs="黑体"/>
                <w:color w:val="auto"/>
                <w:sz w:val="32"/>
                <w:szCs w:val="32"/>
                <w:lang w:val="en-US"/>
              </w:rPr>
            </w:pPr>
            <w:r>
              <w:rPr>
                <w:rFonts w:hint="eastAsia" w:eastAsia="黑体" w:cs="黑体"/>
                <w:color w:val="auto"/>
                <w:sz w:val="32"/>
                <w:szCs w:val="32"/>
                <w:lang w:val="en-US"/>
              </w:rPr>
              <w:t>方式</w:t>
            </w:r>
          </w:p>
        </w:tc>
        <w:tc>
          <w:tcPr>
            <w:tcW w:w="4763" w:type="dxa"/>
            <w:vAlign w:val="center"/>
          </w:tcPr>
          <w:p w14:paraId="14FD02C3">
            <w:pPr>
              <w:pStyle w:val="7"/>
              <w:spacing w:line="360" w:lineRule="exact"/>
              <w:jc w:val="center"/>
              <w:rPr>
                <w:rFonts w:eastAsia="黑体" w:cs="黑体"/>
                <w:color w:val="auto"/>
                <w:sz w:val="32"/>
                <w:szCs w:val="32"/>
                <w:lang w:val="en-US"/>
              </w:rPr>
            </w:pPr>
            <w:r>
              <w:rPr>
                <w:rFonts w:hint="eastAsia" w:eastAsia="黑体" w:cs="黑体"/>
                <w:color w:val="auto"/>
                <w:sz w:val="32"/>
                <w:szCs w:val="32"/>
              </w:rPr>
              <w:t>具体明细</w:t>
            </w:r>
          </w:p>
        </w:tc>
        <w:tc>
          <w:tcPr>
            <w:tcW w:w="2038" w:type="dxa"/>
            <w:vAlign w:val="center"/>
          </w:tcPr>
          <w:p w14:paraId="1C605DCD">
            <w:pPr>
              <w:pStyle w:val="7"/>
              <w:spacing w:line="360" w:lineRule="exact"/>
              <w:jc w:val="center"/>
              <w:rPr>
                <w:rFonts w:eastAsia="黑体" w:cs="黑体"/>
                <w:color w:val="auto"/>
                <w:sz w:val="32"/>
                <w:szCs w:val="32"/>
              </w:rPr>
            </w:pPr>
            <w:r>
              <w:rPr>
                <w:rFonts w:hint="eastAsia" w:eastAsia="黑体" w:cs="黑体"/>
                <w:color w:val="auto"/>
                <w:sz w:val="32"/>
                <w:szCs w:val="32"/>
              </w:rPr>
              <w:t>备注</w:t>
            </w:r>
          </w:p>
        </w:tc>
      </w:tr>
      <w:tr w14:paraId="02E8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2485" w:type="dxa"/>
            <w:vAlign w:val="center"/>
          </w:tcPr>
          <w:p w14:paraId="450225CD">
            <w:pPr>
              <w:pStyle w:val="7"/>
              <w:spacing w:line="360" w:lineRule="exact"/>
              <w:jc w:val="center"/>
              <w:rPr>
                <w:rFonts w:eastAsia="仿宋_GB2312" w:cs="仿宋_GB2312"/>
                <w:color w:val="auto"/>
                <w:sz w:val="32"/>
                <w:szCs w:val="32"/>
              </w:rPr>
            </w:pPr>
            <w:r>
              <w:rPr>
                <w:rFonts w:hint="eastAsia" w:eastAsia="仿宋_GB2312" w:cs="仿宋_GB2312"/>
                <w:color w:val="auto"/>
                <w:sz w:val="32"/>
                <w:szCs w:val="32"/>
              </w:rPr>
              <w:t>包干制</w:t>
            </w:r>
          </w:p>
        </w:tc>
        <w:tc>
          <w:tcPr>
            <w:tcW w:w="4763" w:type="dxa"/>
            <w:vAlign w:val="center"/>
          </w:tcPr>
          <w:p w14:paraId="0298EDDD">
            <w:pPr>
              <w:pStyle w:val="26"/>
              <w:spacing w:line="360" w:lineRule="exact"/>
              <w:ind w:firstLine="0" w:firstLineChars="0"/>
              <w:rPr>
                <w:rFonts w:ascii="宋体" w:hAnsi="宋体" w:eastAsia="仿宋_GB2312" w:cs="仿宋_GB2312"/>
                <w:color w:val="auto"/>
                <w:sz w:val="32"/>
                <w:szCs w:val="32"/>
              </w:rPr>
            </w:pPr>
            <w:r>
              <w:rPr>
                <w:rFonts w:hint="eastAsia" w:ascii="宋体" w:hAnsi="宋体" w:eastAsia="仿宋_GB2312" w:cs="仿宋_GB2312"/>
                <w:color w:val="auto"/>
                <w:sz w:val="32"/>
                <w:szCs w:val="32"/>
              </w:rPr>
              <w:t>多层住宅：    元/平方米·月</w:t>
            </w:r>
          </w:p>
          <w:p w14:paraId="52D1D071">
            <w:pPr>
              <w:pStyle w:val="26"/>
              <w:spacing w:line="360" w:lineRule="exact"/>
              <w:ind w:firstLine="0" w:firstLineChars="0"/>
              <w:rPr>
                <w:rFonts w:ascii="宋体" w:hAnsi="宋体" w:eastAsia="仿宋_GB2312" w:cs="仿宋_GB2312"/>
                <w:color w:val="auto"/>
                <w:sz w:val="32"/>
                <w:szCs w:val="32"/>
              </w:rPr>
            </w:pPr>
            <w:r>
              <w:rPr>
                <w:rFonts w:hint="eastAsia" w:ascii="宋体" w:hAnsi="宋体" w:eastAsia="仿宋_GB2312" w:cs="仿宋_GB2312"/>
                <w:color w:val="auto"/>
                <w:sz w:val="32"/>
                <w:szCs w:val="32"/>
              </w:rPr>
              <w:t>高层住宅：    元/平方米·月</w:t>
            </w:r>
          </w:p>
          <w:p w14:paraId="27D01C91">
            <w:pPr>
              <w:pStyle w:val="26"/>
              <w:spacing w:line="360" w:lineRule="exact"/>
              <w:ind w:firstLine="0" w:firstLineChars="0"/>
              <w:rPr>
                <w:rFonts w:ascii="宋体" w:hAnsi="宋体" w:eastAsia="仿宋_GB2312" w:cs="仿宋_GB2312"/>
                <w:color w:val="auto"/>
                <w:sz w:val="32"/>
                <w:szCs w:val="32"/>
              </w:rPr>
            </w:pPr>
            <w:r>
              <w:rPr>
                <w:rFonts w:hint="eastAsia" w:ascii="宋体" w:hAnsi="宋体" w:eastAsia="仿宋_GB2312" w:cs="仿宋_GB2312"/>
                <w:color w:val="auto"/>
                <w:sz w:val="32"/>
                <w:szCs w:val="32"/>
              </w:rPr>
              <w:t>别墅：        元/平方米·月</w:t>
            </w:r>
          </w:p>
          <w:p w14:paraId="1F26E921">
            <w:pPr>
              <w:pStyle w:val="26"/>
              <w:spacing w:line="360" w:lineRule="exact"/>
              <w:ind w:firstLine="0" w:firstLineChars="0"/>
              <w:rPr>
                <w:rFonts w:ascii="宋体" w:hAnsi="宋体" w:eastAsia="仿宋_GB2312" w:cs="仿宋_GB2312"/>
                <w:color w:val="auto"/>
                <w:sz w:val="32"/>
                <w:szCs w:val="32"/>
              </w:rPr>
            </w:pPr>
            <w:r>
              <w:rPr>
                <w:rFonts w:hint="eastAsia" w:ascii="宋体" w:hAnsi="宋体" w:eastAsia="仿宋_GB2312" w:cs="仿宋_GB2312"/>
                <w:color w:val="auto"/>
                <w:sz w:val="32"/>
                <w:szCs w:val="32"/>
              </w:rPr>
              <w:t>商业：        元/平方米·月</w:t>
            </w:r>
          </w:p>
          <w:p w14:paraId="529B20F3">
            <w:pPr>
              <w:pStyle w:val="26"/>
              <w:spacing w:line="360" w:lineRule="exact"/>
              <w:ind w:firstLine="0" w:firstLineChars="0"/>
              <w:rPr>
                <w:rFonts w:ascii="宋体" w:hAnsi="宋体" w:eastAsia="仿宋_GB2312" w:cs="仿宋_GB2312"/>
                <w:color w:val="auto"/>
                <w:sz w:val="32"/>
                <w:szCs w:val="32"/>
              </w:rPr>
            </w:pPr>
            <w:r>
              <w:rPr>
                <w:rFonts w:hint="eastAsia" w:ascii="宋体" w:hAnsi="宋体" w:eastAsia="仿宋_GB2312" w:cs="仿宋_GB2312"/>
                <w:color w:val="auto"/>
                <w:sz w:val="32"/>
                <w:szCs w:val="32"/>
              </w:rPr>
              <w:t>其他：        元/平方米·月</w:t>
            </w:r>
          </w:p>
          <w:p w14:paraId="31CE25FB">
            <w:pPr>
              <w:pStyle w:val="26"/>
              <w:spacing w:line="360" w:lineRule="exact"/>
              <w:ind w:firstLine="0" w:firstLineChars="0"/>
              <w:rPr>
                <w:rFonts w:ascii="宋体" w:hAnsi="宋体" w:eastAsia="仿宋_GB2312" w:cs="仿宋_GB2312"/>
                <w:color w:val="auto"/>
                <w:sz w:val="32"/>
                <w:szCs w:val="32"/>
              </w:rPr>
            </w:pPr>
            <w:r>
              <w:rPr>
                <w:rFonts w:hint="eastAsia" w:ascii="宋体" w:hAnsi="宋体" w:eastAsia="仿宋_GB2312" w:cs="仿宋_GB2312"/>
                <w:color w:val="auto"/>
                <w:sz w:val="32"/>
                <w:szCs w:val="32"/>
              </w:rPr>
              <w:t>停车服务费：      元/车·月</w:t>
            </w:r>
          </w:p>
        </w:tc>
        <w:tc>
          <w:tcPr>
            <w:tcW w:w="2038" w:type="dxa"/>
            <w:vAlign w:val="center"/>
          </w:tcPr>
          <w:p w14:paraId="69A59524">
            <w:pPr>
              <w:pStyle w:val="7"/>
              <w:spacing w:line="360" w:lineRule="exact"/>
              <w:jc w:val="center"/>
              <w:rPr>
                <w:rFonts w:eastAsia="仿宋_GB2312" w:cs="仿宋_GB2312"/>
                <w:color w:val="auto"/>
                <w:sz w:val="32"/>
                <w:szCs w:val="32"/>
              </w:rPr>
            </w:pPr>
          </w:p>
        </w:tc>
      </w:tr>
    </w:tbl>
    <w:p w14:paraId="6636FDE2">
      <w:pPr>
        <w:spacing w:before="120" w:beforeLines="50" w:line="360" w:lineRule="exact"/>
        <w:rPr>
          <w:rFonts w:ascii="宋体" w:hAnsi="宋体" w:eastAsia="仿宋_GB2312" w:cs="仿宋_GB2312"/>
          <w:color w:val="auto"/>
          <w:sz w:val="28"/>
          <w:szCs w:val="28"/>
        </w:rPr>
      </w:pPr>
      <w:r>
        <w:rPr>
          <w:rFonts w:hint="eastAsia" w:ascii="宋体" w:hAnsi="宋体" w:eastAsia="仿宋_GB2312" w:cs="仿宋_GB2312"/>
          <w:color w:val="auto"/>
          <w:sz w:val="28"/>
          <w:szCs w:val="28"/>
        </w:rPr>
        <w:t>注：1.包干制为固定报价；</w:t>
      </w:r>
    </w:p>
    <w:p w14:paraId="15DF726F">
      <w:pPr>
        <w:spacing w:line="360" w:lineRule="exact"/>
        <w:ind w:firstLine="560" w:firstLineChars="200"/>
        <w:rPr>
          <w:rFonts w:ascii="宋体" w:hAnsi="宋体" w:eastAsia="仿宋_GB2312" w:cs="仿宋_GB2312"/>
          <w:color w:val="auto"/>
          <w:sz w:val="28"/>
          <w:szCs w:val="28"/>
        </w:rPr>
      </w:pPr>
      <w:r>
        <w:rPr>
          <w:rFonts w:hint="eastAsia" w:ascii="宋体" w:hAnsi="宋体" w:eastAsia="仿宋_GB2312" w:cs="仿宋_GB2312"/>
          <w:color w:val="auto"/>
          <w:sz w:val="28"/>
          <w:szCs w:val="28"/>
          <w:lang w:val="en-US" w:eastAsia="zh-CN"/>
        </w:rPr>
        <w:t>2</w:t>
      </w:r>
      <w:r>
        <w:rPr>
          <w:rFonts w:hint="eastAsia" w:ascii="宋体" w:hAnsi="宋体" w:eastAsia="仿宋_GB2312" w:cs="仿宋_GB2312"/>
          <w:color w:val="auto"/>
          <w:sz w:val="28"/>
          <w:szCs w:val="28"/>
        </w:rPr>
        <w:t>.价格应按“招标文件”中规定的货币单位填写。</w:t>
      </w:r>
    </w:p>
    <w:p w14:paraId="0379BB71">
      <w:pPr>
        <w:spacing w:line="360" w:lineRule="exact"/>
        <w:ind w:firstLine="560" w:firstLineChars="200"/>
        <w:rPr>
          <w:rFonts w:ascii="宋体" w:hAnsi="宋体" w:eastAsia="仿宋_GB2312" w:cs="仿宋_GB2312"/>
          <w:color w:val="auto"/>
          <w:sz w:val="28"/>
          <w:szCs w:val="28"/>
        </w:rPr>
      </w:pPr>
      <w:r>
        <w:rPr>
          <w:rFonts w:hint="eastAsia" w:ascii="宋体" w:hAnsi="宋体" w:eastAsia="仿宋_GB2312" w:cs="仿宋_GB2312"/>
          <w:color w:val="auto"/>
          <w:sz w:val="28"/>
          <w:szCs w:val="28"/>
          <w:lang w:val="en-US" w:eastAsia="zh-CN"/>
        </w:rPr>
        <w:t>3</w:t>
      </w:r>
      <w:r>
        <w:rPr>
          <w:rFonts w:hint="eastAsia" w:ascii="宋体" w:hAnsi="宋体" w:eastAsia="仿宋_GB2312" w:cs="仿宋_GB2312"/>
          <w:color w:val="auto"/>
          <w:sz w:val="28"/>
          <w:szCs w:val="28"/>
        </w:rPr>
        <w:t xml:space="preserve">.投标人如果需要对报价或其他内容加以说明，可在备注栏填写。 </w:t>
      </w:r>
    </w:p>
    <w:p w14:paraId="54C81997">
      <w:pPr>
        <w:pStyle w:val="4"/>
        <w:spacing w:line="560" w:lineRule="exact"/>
        <w:ind w:firstLine="540" w:firstLineChars="200"/>
        <w:jc w:val="center"/>
        <w:rPr>
          <w:rStyle w:val="22"/>
          <w:rFonts w:hint="default" w:cs="黑体"/>
          <w:b w:val="0"/>
          <w:bCs/>
          <w:color w:val="auto"/>
        </w:rPr>
      </w:pPr>
    </w:p>
    <w:p w14:paraId="7FFD05EA">
      <w:pPr>
        <w:pStyle w:val="4"/>
        <w:spacing w:line="560" w:lineRule="exact"/>
        <w:ind w:firstLine="540" w:firstLineChars="200"/>
        <w:jc w:val="center"/>
        <w:rPr>
          <w:rStyle w:val="22"/>
          <w:rFonts w:hint="default" w:cs="黑体"/>
          <w:b w:val="0"/>
          <w:bCs/>
          <w:color w:val="auto"/>
        </w:rPr>
      </w:pPr>
    </w:p>
    <w:p w14:paraId="08CEC7DE">
      <w:pPr>
        <w:pStyle w:val="4"/>
        <w:spacing w:before="0" w:beforeAutospacing="0" w:after="120" w:afterLines="50" w:afterAutospacing="0" w:line="560" w:lineRule="exact"/>
        <w:ind w:firstLine="640" w:firstLineChars="200"/>
        <w:jc w:val="both"/>
        <w:rPr>
          <w:rStyle w:val="22"/>
          <w:rFonts w:eastAsia="黑体" w:cs="黑体"/>
          <w:b w:val="0"/>
          <w:bCs/>
          <w:color w:val="auto"/>
          <w:sz w:val="32"/>
          <w:szCs w:val="32"/>
        </w:rPr>
      </w:pPr>
    </w:p>
    <w:p w14:paraId="7FD117C5">
      <w:pPr>
        <w:pStyle w:val="4"/>
        <w:spacing w:before="0" w:beforeAutospacing="0" w:after="120" w:afterLines="50" w:afterAutospacing="0" w:line="560" w:lineRule="exact"/>
        <w:ind w:firstLine="640" w:firstLineChars="200"/>
        <w:jc w:val="both"/>
        <w:rPr>
          <w:rStyle w:val="22"/>
          <w:rFonts w:eastAsia="黑体" w:cs="黑体"/>
          <w:b w:val="0"/>
          <w:bCs/>
          <w:color w:val="auto"/>
          <w:sz w:val="32"/>
          <w:szCs w:val="32"/>
        </w:rPr>
      </w:pPr>
    </w:p>
    <w:p w14:paraId="3D244644">
      <w:pPr>
        <w:pStyle w:val="4"/>
        <w:spacing w:before="0" w:beforeAutospacing="0" w:after="120" w:afterLines="50" w:afterAutospacing="0" w:line="560" w:lineRule="exact"/>
        <w:ind w:firstLine="640" w:firstLineChars="200"/>
        <w:jc w:val="both"/>
        <w:rPr>
          <w:rStyle w:val="22"/>
          <w:rFonts w:eastAsia="黑体" w:cs="黑体"/>
          <w:b w:val="0"/>
          <w:bCs/>
          <w:color w:val="auto"/>
          <w:sz w:val="32"/>
          <w:szCs w:val="32"/>
        </w:rPr>
      </w:pPr>
    </w:p>
    <w:p w14:paraId="16E3F9D8">
      <w:pPr>
        <w:pStyle w:val="4"/>
        <w:spacing w:before="0" w:beforeAutospacing="0" w:after="120" w:afterLines="50" w:afterAutospacing="0" w:line="560" w:lineRule="exact"/>
        <w:ind w:firstLine="640" w:firstLineChars="200"/>
        <w:jc w:val="both"/>
        <w:rPr>
          <w:rStyle w:val="22"/>
          <w:rFonts w:eastAsia="黑体" w:cs="黑体"/>
          <w:b w:val="0"/>
          <w:bCs/>
          <w:color w:val="auto"/>
          <w:sz w:val="32"/>
          <w:szCs w:val="32"/>
        </w:rPr>
      </w:pPr>
    </w:p>
    <w:p w14:paraId="4FC69460">
      <w:pPr>
        <w:pStyle w:val="4"/>
        <w:spacing w:before="0" w:beforeAutospacing="0" w:after="120" w:afterLines="50" w:afterAutospacing="0" w:line="560" w:lineRule="exact"/>
        <w:ind w:firstLine="640" w:firstLineChars="200"/>
        <w:jc w:val="both"/>
        <w:rPr>
          <w:rStyle w:val="22"/>
          <w:rFonts w:eastAsia="黑体" w:cs="黑体"/>
          <w:b w:val="0"/>
          <w:bCs/>
          <w:color w:val="auto"/>
          <w:sz w:val="32"/>
          <w:szCs w:val="32"/>
        </w:rPr>
      </w:pPr>
    </w:p>
    <w:p w14:paraId="4B97BD65">
      <w:pPr>
        <w:pStyle w:val="4"/>
        <w:spacing w:before="0" w:beforeAutospacing="0" w:after="120" w:afterLines="50" w:afterAutospacing="0" w:line="560" w:lineRule="exact"/>
        <w:ind w:firstLine="640" w:firstLineChars="200"/>
        <w:jc w:val="both"/>
        <w:rPr>
          <w:rStyle w:val="22"/>
          <w:rFonts w:eastAsia="黑体" w:cs="黑体"/>
          <w:b w:val="0"/>
          <w:bCs/>
          <w:color w:val="auto"/>
          <w:sz w:val="32"/>
          <w:szCs w:val="32"/>
        </w:rPr>
      </w:pPr>
    </w:p>
    <w:p w14:paraId="16E1E6E1">
      <w:pPr>
        <w:pStyle w:val="4"/>
        <w:spacing w:before="0" w:beforeAutospacing="0" w:after="120" w:afterLines="50" w:afterAutospacing="0" w:line="560" w:lineRule="exact"/>
        <w:ind w:firstLine="640" w:firstLineChars="200"/>
        <w:jc w:val="both"/>
        <w:rPr>
          <w:rStyle w:val="22"/>
          <w:rFonts w:hint="default" w:eastAsia="黑体" w:cs="黑体"/>
          <w:b w:val="0"/>
          <w:bCs/>
          <w:color w:val="auto"/>
          <w:sz w:val="32"/>
          <w:szCs w:val="32"/>
        </w:rPr>
      </w:pPr>
      <w:r>
        <w:rPr>
          <w:rStyle w:val="22"/>
          <w:rFonts w:eastAsia="黑体" w:cs="黑体"/>
          <w:b w:val="0"/>
          <w:bCs/>
          <w:color w:val="auto"/>
          <w:sz w:val="32"/>
          <w:szCs w:val="32"/>
        </w:rPr>
        <w:t>二、物业服务费用支出构成明细测算表</w:t>
      </w:r>
    </w:p>
    <w:tbl>
      <w:tblPr>
        <w:tblStyle w:val="14"/>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7335"/>
        <w:gridCol w:w="913"/>
      </w:tblGrid>
      <w:tr w14:paraId="3B79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286" w:type="dxa"/>
            <w:gridSpan w:val="3"/>
            <w:tcBorders>
              <w:top w:val="nil"/>
              <w:left w:val="nil"/>
              <w:bottom w:val="single" w:color="auto" w:sz="4" w:space="0"/>
              <w:right w:val="nil"/>
            </w:tcBorders>
            <w:vAlign w:val="center"/>
          </w:tcPr>
          <w:p w14:paraId="5ABF8255">
            <w:pPr>
              <w:spacing w:line="480" w:lineRule="exact"/>
              <w:jc w:val="center"/>
              <w:rPr>
                <w:rFonts w:ascii="宋体" w:hAnsi="宋体" w:eastAsia="仿宋_GB2312" w:cs="仿宋_GB2312"/>
                <w:b/>
                <w:bCs/>
                <w:color w:val="auto"/>
                <w:szCs w:val="32"/>
              </w:rPr>
            </w:pPr>
            <w:r>
              <w:rPr>
                <w:rFonts w:hint="eastAsia" w:ascii="宋体" w:hAnsi="宋体" w:eastAsia="方正小标宋简体" w:cs="方正小标宋简体"/>
                <w:color w:val="auto"/>
                <w:sz w:val="32"/>
                <w:szCs w:val="32"/>
              </w:rPr>
              <w:t>物业服务费用支出构成明细测算表（单位：元/月）</w:t>
            </w:r>
          </w:p>
        </w:tc>
      </w:tr>
      <w:tr w14:paraId="5BDE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14:paraId="18996C6A">
            <w:pPr>
              <w:spacing w:line="360" w:lineRule="exact"/>
              <w:jc w:val="center"/>
              <w:rPr>
                <w:rFonts w:ascii="宋体" w:hAnsi="宋体" w:eastAsia="黑体" w:cs="黑体"/>
                <w:color w:val="auto"/>
                <w:sz w:val="28"/>
                <w:szCs w:val="28"/>
              </w:rPr>
            </w:pPr>
            <w:r>
              <w:rPr>
                <w:rFonts w:hint="eastAsia" w:ascii="宋体" w:hAnsi="宋体" w:eastAsia="黑体" w:cs="黑体"/>
                <w:color w:val="auto"/>
                <w:sz w:val="28"/>
                <w:szCs w:val="28"/>
              </w:rPr>
              <w:t>序号</w:t>
            </w:r>
          </w:p>
        </w:tc>
        <w:tc>
          <w:tcPr>
            <w:tcW w:w="7335" w:type="dxa"/>
            <w:tcBorders>
              <w:top w:val="single" w:color="auto" w:sz="4" w:space="0"/>
              <w:left w:val="single" w:color="auto" w:sz="4" w:space="0"/>
              <w:bottom w:val="single" w:color="auto" w:sz="4" w:space="0"/>
              <w:right w:val="single" w:color="auto" w:sz="4" w:space="0"/>
            </w:tcBorders>
            <w:vAlign w:val="center"/>
          </w:tcPr>
          <w:p w14:paraId="4BA5A012">
            <w:pPr>
              <w:spacing w:line="360" w:lineRule="exact"/>
              <w:jc w:val="center"/>
              <w:rPr>
                <w:rFonts w:ascii="宋体" w:hAnsi="宋体" w:eastAsia="黑体" w:cs="黑体"/>
                <w:color w:val="auto"/>
                <w:sz w:val="28"/>
                <w:szCs w:val="28"/>
              </w:rPr>
            </w:pPr>
            <w:r>
              <w:rPr>
                <w:rFonts w:hint="eastAsia" w:ascii="宋体" w:hAnsi="宋体" w:eastAsia="黑体" w:cs="黑体"/>
                <w:color w:val="auto"/>
                <w:sz w:val="28"/>
                <w:szCs w:val="28"/>
              </w:rPr>
              <w:t>项目</w:t>
            </w:r>
          </w:p>
        </w:tc>
        <w:tc>
          <w:tcPr>
            <w:tcW w:w="913" w:type="dxa"/>
            <w:tcBorders>
              <w:top w:val="single" w:color="auto" w:sz="4" w:space="0"/>
              <w:left w:val="single" w:color="auto" w:sz="4" w:space="0"/>
              <w:bottom w:val="single" w:color="auto" w:sz="4" w:space="0"/>
              <w:right w:val="single" w:color="auto" w:sz="4" w:space="0"/>
            </w:tcBorders>
            <w:vAlign w:val="center"/>
          </w:tcPr>
          <w:p w14:paraId="4C8609EC">
            <w:pPr>
              <w:spacing w:line="360" w:lineRule="exact"/>
              <w:jc w:val="center"/>
              <w:rPr>
                <w:rFonts w:ascii="宋体" w:hAnsi="宋体" w:eastAsia="黑体" w:cs="黑体"/>
                <w:color w:val="auto"/>
                <w:sz w:val="28"/>
                <w:szCs w:val="28"/>
              </w:rPr>
            </w:pPr>
            <w:r>
              <w:rPr>
                <w:rFonts w:hint="eastAsia" w:ascii="宋体" w:hAnsi="宋体" w:eastAsia="黑体" w:cs="黑体"/>
                <w:color w:val="auto"/>
                <w:sz w:val="28"/>
                <w:szCs w:val="28"/>
              </w:rPr>
              <w:t>费用</w:t>
            </w:r>
          </w:p>
        </w:tc>
      </w:tr>
      <w:tr w14:paraId="05F9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14:paraId="415CF7A5">
            <w:pPr>
              <w:spacing w:line="360" w:lineRule="exact"/>
              <w:jc w:val="center"/>
              <w:rPr>
                <w:rFonts w:ascii="宋体" w:hAnsi="宋体" w:eastAsia="仿宋_GB2312" w:cs="仿宋_GB2312"/>
                <w:color w:val="auto"/>
                <w:sz w:val="24"/>
              </w:rPr>
            </w:pPr>
            <w:r>
              <w:rPr>
                <w:rFonts w:hint="eastAsia" w:ascii="宋体" w:hAnsi="宋体" w:eastAsia="仿宋_GB2312" w:cs="仿宋_GB2312"/>
                <w:color w:val="auto"/>
                <w:sz w:val="24"/>
              </w:rPr>
              <w:t>1</w:t>
            </w:r>
          </w:p>
        </w:tc>
        <w:tc>
          <w:tcPr>
            <w:tcW w:w="7335" w:type="dxa"/>
            <w:tcBorders>
              <w:top w:val="single" w:color="auto" w:sz="4" w:space="0"/>
              <w:left w:val="single" w:color="auto" w:sz="4" w:space="0"/>
              <w:bottom w:val="single" w:color="auto" w:sz="4" w:space="0"/>
              <w:right w:val="single" w:color="auto" w:sz="4" w:space="0"/>
            </w:tcBorders>
            <w:vAlign w:val="center"/>
          </w:tcPr>
          <w:p w14:paraId="6B71CA55">
            <w:pPr>
              <w:spacing w:line="360" w:lineRule="exact"/>
              <w:jc w:val="left"/>
              <w:rPr>
                <w:rFonts w:ascii="宋体" w:hAnsi="宋体" w:eastAsia="仿宋_GB2312" w:cs="仿宋_GB2312"/>
                <w:color w:val="auto"/>
                <w:sz w:val="24"/>
              </w:rPr>
            </w:pPr>
            <w:r>
              <w:rPr>
                <w:rFonts w:hint="eastAsia" w:ascii="宋体" w:hAnsi="宋体" w:eastAsia="仿宋_GB2312" w:cs="仿宋_GB2312"/>
                <w:color w:val="auto"/>
                <w:sz w:val="24"/>
              </w:rPr>
              <w:t>人工费用</w:t>
            </w:r>
          </w:p>
        </w:tc>
        <w:tc>
          <w:tcPr>
            <w:tcW w:w="913" w:type="dxa"/>
            <w:tcBorders>
              <w:top w:val="single" w:color="auto" w:sz="4" w:space="0"/>
              <w:left w:val="single" w:color="auto" w:sz="4" w:space="0"/>
              <w:bottom w:val="single" w:color="auto" w:sz="4" w:space="0"/>
              <w:right w:val="single" w:color="auto" w:sz="4" w:space="0"/>
            </w:tcBorders>
            <w:vAlign w:val="center"/>
          </w:tcPr>
          <w:p w14:paraId="187C2918">
            <w:pPr>
              <w:spacing w:line="360" w:lineRule="exact"/>
              <w:jc w:val="left"/>
              <w:rPr>
                <w:rFonts w:ascii="宋体" w:hAnsi="宋体" w:eastAsia="仿宋_GB2312" w:cs="仿宋_GB2312"/>
                <w:color w:val="auto"/>
                <w:sz w:val="24"/>
              </w:rPr>
            </w:pPr>
          </w:p>
        </w:tc>
      </w:tr>
      <w:tr w14:paraId="6BAE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14:paraId="5E6B1B2A">
            <w:pPr>
              <w:spacing w:line="360" w:lineRule="exact"/>
              <w:jc w:val="center"/>
              <w:rPr>
                <w:rFonts w:ascii="宋体" w:hAnsi="宋体" w:eastAsia="仿宋_GB2312" w:cs="仿宋_GB2312"/>
                <w:color w:val="auto"/>
                <w:sz w:val="24"/>
              </w:rPr>
            </w:pPr>
            <w:r>
              <w:rPr>
                <w:rFonts w:hint="eastAsia" w:ascii="宋体" w:hAnsi="宋体" w:eastAsia="仿宋_GB2312" w:cs="仿宋_GB2312"/>
                <w:color w:val="auto"/>
                <w:sz w:val="24"/>
              </w:rPr>
              <w:t>2</w:t>
            </w:r>
          </w:p>
        </w:tc>
        <w:tc>
          <w:tcPr>
            <w:tcW w:w="7335" w:type="dxa"/>
            <w:tcBorders>
              <w:top w:val="single" w:color="auto" w:sz="4" w:space="0"/>
              <w:left w:val="single" w:color="auto" w:sz="4" w:space="0"/>
              <w:bottom w:val="single" w:color="auto" w:sz="4" w:space="0"/>
              <w:right w:val="single" w:color="auto" w:sz="4" w:space="0"/>
            </w:tcBorders>
            <w:vAlign w:val="center"/>
          </w:tcPr>
          <w:p w14:paraId="7DC38DD8">
            <w:pPr>
              <w:spacing w:line="360" w:lineRule="exact"/>
              <w:jc w:val="left"/>
              <w:rPr>
                <w:rFonts w:ascii="宋体" w:hAnsi="宋体" w:eastAsia="仿宋_GB2312" w:cs="仿宋_GB2312"/>
                <w:color w:val="auto"/>
                <w:sz w:val="24"/>
              </w:rPr>
            </w:pPr>
            <w:r>
              <w:rPr>
                <w:rFonts w:hint="eastAsia" w:ascii="宋体" w:hAnsi="宋体" w:eastAsia="仿宋_GB2312" w:cs="仿宋_GB2312"/>
                <w:color w:val="auto"/>
                <w:sz w:val="24"/>
              </w:rPr>
              <w:t>行政管理费用</w:t>
            </w:r>
          </w:p>
        </w:tc>
        <w:tc>
          <w:tcPr>
            <w:tcW w:w="913" w:type="dxa"/>
            <w:tcBorders>
              <w:top w:val="single" w:color="auto" w:sz="4" w:space="0"/>
              <w:left w:val="single" w:color="auto" w:sz="4" w:space="0"/>
              <w:bottom w:val="single" w:color="auto" w:sz="4" w:space="0"/>
              <w:right w:val="single" w:color="auto" w:sz="4" w:space="0"/>
            </w:tcBorders>
            <w:vAlign w:val="center"/>
          </w:tcPr>
          <w:p w14:paraId="424B86CB">
            <w:pPr>
              <w:spacing w:line="360" w:lineRule="exact"/>
              <w:jc w:val="left"/>
              <w:rPr>
                <w:rFonts w:ascii="宋体" w:hAnsi="宋体" w:eastAsia="仿宋_GB2312" w:cs="仿宋_GB2312"/>
                <w:color w:val="auto"/>
                <w:sz w:val="24"/>
              </w:rPr>
            </w:pPr>
          </w:p>
        </w:tc>
      </w:tr>
      <w:tr w14:paraId="4EF0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14:paraId="612DFD6C">
            <w:pPr>
              <w:spacing w:line="360" w:lineRule="exact"/>
              <w:jc w:val="center"/>
              <w:rPr>
                <w:rFonts w:ascii="宋体" w:hAnsi="宋体" w:eastAsia="仿宋_GB2312" w:cs="仿宋_GB2312"/>
                <w:color w:val="auto"/>
                <w:sz w:val="24"/>
              </w:rPr>
            </w:pPr>
            <w:r>
              <w:rPr>
                <w:rFonts w:hint="eastAsia" w:ascii="宋体" w:hAnsi="宋体" w:eastAsia="仿宋_GB2312" w:cs="仿宋_GB2312"/>
                <w:color w:val="auto"/>
                <w:sz w:val="24"/>
              </w:rPr>
              <w:t>3</w:t>
            </w:r>
          </w:p>
        </w:tc>
        <w:tc>
          <w:tcPr>
            <w:tcW w:w="7335" w:type="dxa"/>
            <w:tcBorders>
              <w:top w:val="single" w:color="auto" w:sz="4" w:space="0"/>
              <w:left w:val="single" w:color="auto" w:sz="4" w:space="0"/>
              <w:bottom w:val="single" w:color="auto" w:sz="4" w:space="0"/>
              <w:right w:val="single" w:color="auto" w:sz="4" w:space="0"/>
            </w:tcBorders>
            <w:vAlign w:val="center"/>
          </w:tcPr>
          <w:p w14:paraId="7C730895">
            <w:pPr>
              <w:spacing w:line="360" w:lineRule="exact"/>
              <w:jc w:val="left"/>
              <w:rPr>
                <w:rFonts w:ascii="宋体" w:hAnsi="宋体" w:eastAsia="仿宋_GB2312" w:cs="仿宋_GB2312"/>
                <w:color w:val="auto"/>
                <w:sz w:val="24"/>
              </w:rPr>
            </w:pPr>
            <w:r>
              <w:rPr>
                <w:rFonts w:hint="eastAsia" w:ascii="宋体" w:hAnsi="宋体" w:eastAsia="仿宋_GB2312" w:cs="仿宋_GB2312"/>
                <w:color w:val="auto"/>
                <w:sz w:val="24"/>
              </w:rPr>
              <w:t>物业共</w:t>
            </w:r>
            <w:r>
              <w:rPr>
                <w:rFonts w:hint="eastAsia" w:ascii="宋体" w:hAnsi="宋体" w:eastAsia="仿宋_GB2312" w:cs="仿宋_GB2312"/>
                <w:color w:val="auto"/>
                <w:sz w:val="24"/>
                <w:lang w:eastAsia="zh-Hans"/>
              </w:rPr>
              <w:t>有</w:t>
            </w:r>
            <w:r>
              <w:rPr>
                <w:rFonts w:hint="eastAsia" w:ascii="宋体" w:hAnsi="宋体" w:eastAsia="仿宋_GB2312" w:cs="仿宋_GB2312"/>
                <w:color w:val="auto"/>
                <w:sz w:val="24"/>
              </w:rPr>
              <w:t>部</w:t>
            </w:r>
            <w:r>
              <w:rPr>
                <w:rFonts w:hint="eastAsia" w:ascii="宋体" w:hAnsi="宋体" w:eastAsia="仿宋_GB2312" w:cs="仿宋_GB2312"/>
                <w:color w:val="auto"/>
                <w:sz w:val="24"/>
                <w:lang w:eastAsia="zh-Hans"/>
              </w:rPr>
              <w:t>分</w:t>
            </w:r>
            <w:r>
              <w:rPr>
                <w:rFonts w:hint="eastAsia" w:ascii="宋体" w:hAnsi="宋体" w:eastAsia="仿宋_GB2312" w:cs="仿宋_GB2312"/>
                <w:color w:val="auto"/>
                <w:sz w:val="24"/>
              </w:rPr>
              <w:t>、共</w:t>
            </w:r>
            <w:r>
              <w:rPr>
                <w:rFonts w:ascii="宋体" w:hAnsi="宋体" w:eastAsia="仿宋_GB2312" w:cs="仿宋_GB2312"/>
                <w:color w:val="auto"/>
                <w:sz w:val="24"/>
              </w:rPr>
              <w:t>用</w:t>
            </w:r>
            <w:r>
              <w:rPr>
                <w:rFonts w:hint="eastAsia" w:ascii="宋体" w:hAnsi="宋体" w:eastAsia="仿宋_GB2312" w:cs="仿宋_GB2312"/>
                <w:color w:val="auto"/>
                <w:sz w:val="24"/>
              </w:rPr>
              <w:t>设施设备的日常运行、维护费用（含物业共</w:t>
            </w:r>
            <w:r>
              <w:rPr>
                <w:rFonts w:hint="eastAsia" w:ascii="宋体" w:hAnsi="宋体" w:eastAsia="仿宋_GB2312" w:cs="仿宋_GB2312"/>
                <w:color w:val="auto"/>
                <w:sz w:val="24"/>
                <w:lang w:eastAsia="zh-Hans"/>
              </w:rPr>
              <w:t>有</w:t>
            </w:r>
            <w:r>
              <w:rPr>
                <w:rFonts w:hint="eastAsia" w:ascii="宋体" w:hAnsi="宋体" w:eastAsia="仿宋_GB2312" w:cs="仿宋_GB2312"/>
                <w:color w:val="auto"/>
                <w:sz w:val="24"/>
              </w:rPr>
              <w:t>部</w:t>
            </w:r>
            <w:r>
              <w:rPr>
                <w:rFonts w:hint="eastAsia" w:ascii="宋体" w:hAnsi="宋体" w:eastAsia="仿宋_GB2312" w:cs="仿宋_GB2312"/>
                <w:color w:val="auto"/>
                <w:sz w:val="24"/>
                <w:lang w:eastAsia="zh-Hans"/>
              </w:rPr>
              <w:t>分</w:t>
            </w:r>
            <w:r>
              <w:rPr>
                <w:rFonts w:hint="eastAsia" w:ascii="宋体" w:hAnsi="宋体" w:eastAsia="仿宋_GB2312" w:cs="仿宋_GB2312"/>
                <w:color w:val="auto"/>
                <w:sz w:val="24"/>
              </w:rPr>
              <w:t>水、电费）</w:t>
            </w:r>
          </w:p>
        </w:tc>
        <w:tc>
          <w:tcPr>
            <w:tcW w:w="913" w:type="dxa"/>
            <w:tcBorders>
              <w:top w:val="single" w:color="auto" w:sz="4" w:space="0"/>
              <w:left w:val="single" w:color="auto" w:sz="4" w:space="0"/>
              <w:bottom w:val="single" w:color="auto" w:sz="4" w:space="0"/>
              <w:right w:val="single" w:color="auto" w:sz="4" w:space="0"/>
            </w:tcBorders>
            <w:vAlign w:val="center"/>
          </w:tcPr>
          <w:p w14:paraId="686C6ABB">
            <w:pPr>
              <w:spacing w:line="360" w:lineRule="exact"/>
              <w:jc w:val="left"/>
              <w:rPr>
                <w:rFonts w:ascii="宋体" w:hAnsi="宋体" w:eastAsia="仿宋_GB2312" w:cs="仿宋_GB2312"/>
                <w:color w:val="auto"/>
                <w:sz w:val="24"/>
              </w:rPr>
            </w:pPr>
          </w:p>
        </w:tc>
      </w:tr>
      <w:tr w14:paraId="31BA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14:paraId="5F46E260">
            <w:pPr>
              <w:spacing w:line="360" w:lineRule="exact"/>
              <w:jc w:val="center"/>
              <w:rPr>
                <w:rFonts w:ascii="宋体" w:hAnsi="宋体" w:eastAsia="仿宋_GB2312" w:cs="仿宋_GB2312"/>
                <w:color w:val="auto"/>
                <w:sz w:val="24"/>
              </w:rPr>
            </w:pPr>
            <w:r>
              <w:rPr>
                <w:rFonts w:hint="eastAsia" w:ascii="宋体" w:hAnsi="宋体" w:eastAsia="仿宋_GB2312" w:cs="仿宋_GB2312"/>
                <w:color w:val="auto"/>
                <w:sz w:val="24"/>
              </w:rPr>
              <w:t>4</w:t>
            </w:r>
          </w:p>
        </w:tc>
        <w:tc>
          <w:tcPr>
            <w:tcW w:w="7335" w:type="dxa"/>
            <w:tcBorders>
              <w:top w:val="single" w:color="auto" w:sz="4" w:space="0"/>
              <w:left w:val="single" w:color="auto" w:sz="4" w:space="0"/>
              <w:bottom w:val="single" w:color="auto" w:sz="4" w:space="0"/>
              <w:right w:val="single" w:color="auto" w:sz="4" w:space="0"/>
            </w:tcBorders>
            <w:vAlign w:val="center"/>
          </w:tcPr>
          <w:p w14:paraId="5B474579">
            <w:pPr>
              <w:spacing w:line="360" w:lineRule="exact"/>
              <w:jc w:val="left"/>
              <w:rPr>
                <w:rFonts w:ascii="宋体" w:hAnsi="宋体" w:eastAsia="仿宋_GB2312" w:cs="仿宋_GB2312"/>
                <w:color w:val="auto"/>
                <w:sz w:val="24"/>
              </w:rPr>
            </w:pPr>
            <w:r>
              <w:rPr>
                <w:rFonts w:hint="eastAsia" w:ascii="宋体" w:hAnsi="宋体" w:eastAsia="仿宋_GB2312" w:cs="仿宋_GB2312"/>
                <w:color w:val="auto"/>
                <w:sz w:val="24"/>
              </w:rPr>
              <w:t>环境清洁卫生费用</w:t>
            </w:r>
          </w:p>
        </w:tc>
        <w:tc>
          <w:tcPr>
            <w:tcW w:w="913" w:type="dxa"/>
            <w:tcBorders>
              <w:top w:val="single" w:color="auto" w:sz="4" w:space="0"/>
              <w:left w:val="single" w:color="auto" w:sz="4" w:space="0"/>
              <w:bottom w:val="single" w:color="auto" w:sz="4" w:space="0"/>
              <w:right w:val="single" w:color="auto" w:sz="4" w:space="0"/>
            </w:tcBorders>
            <w:vAlign w:val="center"/>
          </w:tcPr>
          <w:p w14:paraId="5C0A1E3C">
            <w:pPr>
              <w:spacing w:line="360" w:lineRule="exact"/>
              <w:jc w:val="left"/>
              <w:rPr>
                <w:rFonts w:ascii="宋体" w:hAnsi="宋体" w:eastAsia="仿宋_GB2312" w:cs="仿宋_GB2312"/>
                <w:color w:val="auto"/>
                <w:sz w:val="24"/>
              </w:rPr>
            </w:pPr>
          </w:p>
        </w:tc>
      </w:tr>
      <w:tr w14:paraId="3E2D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14:paraId="5CB63A5B">
            <w:pPr>
              <w:spacing w:line="360" w:lineRule="exact"/>
              <w:jc w:val="center"/>
              <w:rPr>
                <w:rFonts w:ascii="宋体" w:hAnsi="宋体" w:eastAsia="仿宋_GB2312" w:cs="仿宋_GB2312"/>
                <w:color w:val="auto"/>
                <w:sz w:val="24"/>
              </w:rPr>
            </w:pPr>
            <w:r>
              <w:rPr>
                <w:rFonts w:hint="eastAsia" w:ascii="宋体" w:hAnsi="宋体" w:eastAsia="仿宋_GB2312" w:cs="仿宋_GB2312"/>
                <w:color w:val="auto"/>
                <w:sz w:val="24"/>
              </w:rPr>
              <w:t>5</w:t>
            </w:r>
          </w:p>
        </w:tc>
        <w:tc>
          <w:tcPr>
            <w:tcW w:w="7335" w:type="dxa"/>
            <w:tcBorders>
              <w:top w:val="single" w:color="auto" w:sz="4" w:space="0"/>
              <w:left w:val="single" w:color="auto" w:sz="4" w:space="0"/>
              <w:bottom w:val="single" w:color="auto" w:sz="4" w:space="0"/>
              <w:right w:val="single" w:color="auto" w:sz="4" w:space="0"/>
            </w:tcBorders>
            <w:vAlign w:val="center"/>
          </w:tcPr>
          <w:p w14:paraId="13280D72">
            <w:pPr>
              <w:spacing w:line="360" w:lineRule="exact"/>
              <w:jc w:val="left"/>
              <w:rPr>
                <w:rFonts w:ascii="宋体" w:hAnsi="宋体" w:eastAsia="仿宋_GB2312" w:cs="仿宋_GB2312"/>
                <w:color w:val="auto"/>
                <w:sz w:val="24"/>
              </w:rPr>
            </w:pPr>
            <w:r>
              <w:rPr>
                <w:rFonts w:hint="eastAsia" w:ascii="宋体" w:hAnsi="宋体" w:eastAsia="仿宋_GB2312" w:cs="仿宋_GB2312"/>
                <w:color w:val="auto"/>
                <w:sz w:val="24"/>
              </w:rPr>
              <w:t>绿化养护费用</w:t>
            </w:r>
          </w:p>
        </w:tc>
        <w:tc>
          <w:tcPr>
            <w:tcW w:w="913" w:type="dxa"/>
            <w:tcBorders>
              <w:top w:val="single" w:color="auto" w:sz="4" w:space="0"/>
              <w:left w:val="single" w:color="auto" w:sz="4" w:space="0"/>
              <w:bottom w:val="single" w:color="auto" w:sz="4" w:space="0"/>
              <w:right w:val="single" w:color="auto" w:sz="4" w:space="0"/>
            </w:tcBorders>
            <w:vAlign w:val="center"/>
          </w:tcPr>
          <w:p w14:paraId="35400027">
            <w:pPr>
              <w:spacing w:line="360" w:lineRule="exact"/>
              <w:jc w:val="left"/>
              <w:rPr>
                <w:rFonts w:ascii="宋体" w:hAnsi="宋体" w:eastAsia="仿宋_GB2312" w:cs="仿宋_GB2312"/>
                <w:color w:val="auto"/>
                <w:sz w:val="24"/>
              </w:rPr>
            </w:pPr>
          </w:p>
        </w:tc>
      </w:tr>
      <w:tr w14:paraId="2425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14:paraId="3577BEE8">
            <w:pPr>
              <w:spacing w:line="360" w:lineRule="exact"/>
              <w:jc w:val="center"/>
              <w:rPr>
                <w:rFonts w:ascii="宋体" w:hAnsi="宋体" w:eastAsia="仿宋_GB2312" w:cs="仿宋_GB2312"/>
                <w:color w:val="auto"/>
                <w:sz w:val="24"/>
              </w:rPr>
            </w:pPr>
            <w:r>
              <w:rPr>
                <w:rFonts w:hint="eastAsia" w:ascii="宋体" w:hAnsi="宋体" w:eastAsia="仿宋_GB2312" w:cs="仿宋_GB2312"/>
                <w:color w:val="auto"/>
                <w:sz w:val="24"/>
              </w:rPr>
              <w:t>6</w:t>
            </w:r>
          </w:p>
        </w:tc>
        <w:tc>
          <w:tcPr>
            <w:tcW w:w="7335" w:type="dxa"/>
            <w:tcBorders>
              <w:top w:val="single" w:color="auto" w:sz="4" w:space="0"/>
              <w:left w:val="single" w:color="auto" w:sz="4" w:space="0"/>
              <w:bottom w:val="single" w:color="auto" w:sz="4" w:space="0"/>
              <w:right w:val="single" w:color="auto" w:sz="4" w:space="0"/>
            </w:tcBorders>
            <w:vAlign w:val="center"/>
          </w:tcPr>
          <w:p w14:paraId="2B43702A">
            <w:pPr>
              <w:spacing w:line="360" w:lineRule="exact"/>
              <w:jc w:val="left"/>
              <w:rPr>
                <w:rFonts w:ascii="宋体" w:hAnsi="宋体" w:eastAsia="仿宋_GB2312" w:cs="仿宋_GB2312"/>
                <w:color w:val="auto"/>
                <w:sz w:val="24"/>
              </w:rPr>
            </w:pPr>
            <w:r>
              <w:rPr>
                <w:rFonts w:hint="eastAsia" w:ascii="宋体" w:hAnsi="宋体" w:eastAsia="仿宋_GB2312" w:cs="仿宋_GB2312"/>
                <w:color w:val="auto"/>
                <w:sz w:val="24"/>
              </w:rPr>
              <w:t>公共秩序维护费用</w:t>
            </w:r>
          </w:p>
        </w:tc>
        <w:tc>
          <w:tcPr>
            <w:tcW w:w="913" w:type="dxa"/>
            <w:tcBorders>
              <w:top w:val="single" w:color="auto" w:sz="4" w:space="0"/>
              <w:left w:val="single" w:color="auto" w:sz="4" w:space="0"/>
              <w:bottom w:val="single" w:color="auto" w:sz="4" w:space="0"/>
              <w:right w:val="single" w:color="auto" w:sz="4" w:space="0"/>
            </w:tcBorders>
            <w:vAlign w:val="center"/>
          </w:tcPr>
          <w:p w14:paraId="205B7CA0">
            <w:pPr>
              <w:spacing w:line="360" w:lineRule="exact"/>
              <w:jc w:val="left"/>
              <w:rPr>
                <w:rFonts w:ascii="宋体" w:hAnsi="宋体" w:eastAsia="仿宋_GB2312" w:cs="仿宋_GB2312"/>
                <w:color w:val="auto"/>
                <w:sz w:val="24"/>
              </w:rPr>
            </w:pPr>
          </w:p>
        </w:tc>
      </w:tr>
      <w:tr w14:paraId="7317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14:paraId="62ADDC4D">
            <w:pPr>
              <w:spacing w:line="360" w:lineRule="exact"/>
              <w:jc w:val="center"/>
              <w:rPr>
                <w:rFonts w:ascii="宋体" w:hAnsi="宋体" w:eastAsia="仿宋_GB2312" w:cs="仿宋_GB2312"/>
                <w:color w:val="auto"/>
                <w:sz w:val="24"/>
              </w:rPr>
            </w:pPr>
            <w:r>
              <w:rPr>
                <w:rFonts w:hint="eastAsia" w:ascii="宋体" w:hAnsi="宋体" w:eastAsia="仿宋_GB2312" w:cs="仿宋_GB2312"/>
                <w:color w:val="auto"/>
                <w:sz w:val="24"/>
              </w:rPr>
              <w:t>7</w:t>
            </w:r>
          </w:p>
        </w:tc>
        <w:tc>
          <w:tcPr>
            <w:tcW w:w="7335" w:type="dxa"/>
            <w:tcBorders>
              <w:top w:val="single" w:color="auto" w:sz="4" w:space="0"/>
              <w:left w:val="single" w:color="auto" w:sz="4" w:space="0"/>
              <w:bottom w:val="single" w:color="auto" w:sz="4" w:space="0"/>
              <w:right w:val="single" w:color="auto" w:sz="4" w:space="0"/>
            </w:tcBorders>
            <w:vAlign w:val="center"/>
          </w:tcPr>
          <w:p w14:paraId="09443D4A">
            <w:pPr>
              <w:spacing w:line="360" w:lineRule="exact"/>
              <w:jc w:val="left"/>
              <w:rPr>
                <w:rFonts w:ascii="宋体" w:hAnsi="宋体" w:eastAsia="仿宋_GB2312" w:cs="仿宋_GB2312"/>
                <w:color w:val="auto"/>
                <w:sz w:val="24"/>
              </w:rPr>
            </w:pPr>
            <w:r>
              <w:rPr>
                <w:rFonts w:hint="eastAsia" w:ascii="宋体" w:hAnsi="宋体" w:eastAsia="仿宋_GB2312" w:cs="仿宋_GB2312"/>
                <w:color w:val="auto"/>
                <w:sz w:val="24"/>
              </w:rPr>
              <w:t>管理设备分摊及固定资产折旧费</w:t>
            </w:r>
          </w:p>
        </w:tc>
        <w:tc>
          <w:tcPr>
            <w:tcW w:w="913" w:type="dxa"/>
            <w:tcBorders>
              <w:top w:val="single" w:color="auto" w:sz="4" w:space="0"/>
              <w:left w:val="single" w:color="auto" w:sz="4" w:space="0"/>
              <w:bottom w:val="single" w:color="auto" w:sz="4" w:space="0"/>
              <w:right w:val="single" w:color="auto" w:sz="4" w:space="0"/>
            </w:tcBorders>
            <w:vAlign w:val="center"/>
          </w:tcPr>
          <w:p w14:paraId="628CD5D6">
            <w:pPr>
              <w:spacing w:line="360" w:lineRule="exact"/>
              <w:jc w:val="left"/>
              <w:rPr>
                <w:rFonts w:ascii="宋体" w:hAnsi="宋体" w:eastAsia="仿宋_GB2312" w:cs="仿宋_GB2312"/>
                <w:color w:val="auto"/>
                <w:sz w:val="24"/>
              </w:rPr>
            </w:pPr>
          </w:p>
        </w:tc>
      </w:tr>
      <w:tr w14:paraId="32FF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14:paraId="52990F11">
            <w:pPr>
              <w:spacing w:line="360" w:lineRule="exact"/>
              <w:jc w:val="center"/>
              <w:rPr>
                <w:rFonts w:ascii="宋体" w:hAnsi="宋体" w:eastAsia="仿宋_GB2312" w:cs="仿宋_GB2312"/>
                <w:color w:val="auto"/>
                <w:sz w:val="24"/>
              </w:rPr>
            </w:pPr>
            <w:r>
              <w:rPr>
                <w:rFonts w:hint="eastAsia" w:ascii="宋体" w:hAnsi="宋体" w:eastAsia="仿宋_GB2312" w:cs="仿宋_GB2312"/>
                <w:color w:val="auto"/>
                <w:sz w:val="24"/>
              </w:rPr>
              <w:t>8</w:t>
            </w:r>
          </w:p>
        </w:tc>
        <w:tc>
          <w:tcPr>
            <w:tcW w:w="7335" w:type="dxa"/>
            <w:tcBorders>
              <w:top w:val="single" w:color="auto" w:sz="4" w:space="0"/>
              <w:left w:val="single" w:color="auto" w:sz="4" w:space="0"/>
              <w:bottom w:val="single" w:color="auto" w:sz="4" w:space="0"/>
              <w:right w:val="single" w:color="auto" w:sz="4" w:space="0"/>
            </w:tcBorders>
            <w:vAlign w:val="center"/>
          </w:tcPr>
          <w:p w14:paraId="34072006">
            <w:pPr>
              <w:spacing w:line="360" w:lineRule="exact"/>
              <w:jc w:val="left"/>
              <w:rPr>
                <w:rFonts w:ascii="宋体" w:hAnsi="宋体" w:eastAsia="仿宋_GB2312" w:cs="仿宋_GB2312"/>
                <w:color w:val="auto"/>
                <w:sz w:val="24"/>
              </w:rPr>
            </w:pPr>
            <w:r>
              <w:rPr>
                <w:rFonts w:hint="eastAsia" w:ascii="宋体" w:hAnsi="宋体" w:eastAsia="仿宋_GB2312" w:cs="仿宋_GB2312"/>
                <w:color w:val="auto"/>
                <w:sz w:val="24"/>
              </w:rPr>
              <w:t>物业共</w:t>
            </w:r>
            <w:r>
              <w:rPr>
                <w:rFonts w:hint="eastAsia" w:ascii="宋体" w:hAnsi="宋体" w:eastAsia="仿宋_GB2312" w:cs="仿宋_GB2312"/>
                <w:color w:val="auto"/>
                <w:sz w:val="24"/>
                <w:lang w:eastAsia="zh-Hans"/>
              </w:rPr>
              <w:t>有</w:t>
            </w:r>
            <w:r>
              <w:rPr>
                <w:rFonts w:hint="eastAsia" w:ascii="宋体" w:hAnsi="宋体" w:eastAsia="仿宋_GB2312" w:cs="仿宋_GB2312"/>
                <w:color w:val="auto"/>
                <w:sz w:val="24"/>
              </w:rPr>
              <w:t>部位、共</w:t>
            </w:r>
            <w:r>
              <w:rPr>
                <w:rFonts w:hint="eastAsia" w:ascii="宋体" w:hAnsi="宋体" w:eastAsia="仿宋_GB2312" w:cs="仿宋_GB2312"/>
                <w:color w:val="auto"/>
                <w:sz w:val="24"/>
                <w:lang w:eastAsia="zh-Hans"/>
              </w:rPr>
              <w:t>有</w:t>
            </w:r>
            <w:r>
              <w:rPr>
                <w:rFonts w:hint="eastAsia" w:ascii="宋体" w:hAnsi="宋体" w:eastAsia="仿宋_GB2312" w:cs="仿宋_GB2312"/>
                <w:color w:val="auto"/>
                <w:sz w:val="24"/>
              </w:rPr>
              <w:t>设施设备及公众责任保险费用</w:t>
            </w:r>
          </w:p>
        </w:tc>
        <w:tc>
          <w:tcPr>
            <w:tcW w:w="913" w:type="dxa"/>
            <w:tcBorders>
              <w:top w:val="single" w:color="auto" w:sz="4" w:space="0"/>
              <w:left w:val="single" w:color="auto" w:sz="4" w:space="0"/>
              <w:bottom w:val="single" w:color="auto" w:sz="4" w:space="0"/>
              <w:right w:val="single" w:color="auto" w:sz="4" w:space="0"/>
            </w:tcBorders>
            <w:vAlign w:val="center"/>
          </w:tcPr>
          <w:p w14:paraId="09CC84EC">
            <w:pPr>
              <w:spacing w:line="360" w:lineRule="exact"/>
              <w:jc w:val="left"/>
              <w:rPr>
                <w:rFonts w:ascii="宋体" w:hAnsi="宋体" w:eastAsia="仿宋_GB2312" w:cs="仿宋_GB2312"/>
                <w:color w:val="auto"/>
                <w:sz w:val="24"/>
              </w:rPr>
            </w:pPr>
          </w:p>
        </w:tc>
      </w:tr>
      <w:tr w14:paraId="7E6E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14:paraId="01B2C017">
            <w:pPr>
              <w:spacing w:line="360" w:lineRule="exact"/>
              <w:jc w:val="center"/>
              <w:rPr>
                <w:rFonts w:ascii="宋体" w:hAnsi="宋体" w:eastAsia="仿宋_GB2312" w:cs="仿宋_GB2312"/>
                <w:color w:val="auto"/>
                <w:sz w:val="24"/>
              </w:rPr>
            </w:pPr>
            <w:r>
              <w:rPr>
                <w:rFonts w:hint="eastAsia" w:ascii="宋体" w:hAnsi="宋体" w:eastAsia="仿宋_GB2312" w:cs="仿宋_GB2312"/>
                <w:color w:val="auto"/>
                <w:sz w:val="24"/>
              </w:rPr>
              <w:t>9</w:t>
            </w:r>
          </w:p>
        </w:tc>
        <w:tc>
          <w:tcPr>
            <w:tcW w:w="7335" w:type="dxa"/>
            <w:tcBorders>
              <w:top w:val="single" w:color="auto" w:sz="4" w:space="0"/>
              <w:left w:val="single" w:color="auto" w:sz="4" w:space="0"/>
              <w:bottom w:val="single" w:color="auto" w:sz="4" w:space="0"/>
              <w:right w:val="single" w:color="auto" w:sz="4" w:space="0"/>
            </w:tcBorders>
            <w:vAlign w:val="center"/>
          </w:tcPr>
          <w:p w14:paraId="6AAEF664">
            <w:pPr>
              <w:spacing w:line="360" w:lineRule="exact"/>
              <w:jc w:val="left"/>
              <w:rPr>
                <w:rFonts w:ascii="宋体" w:hAnsi="宋体" w:eastAsia="仿宋_GB2312" w:cs="仿宋_GB2312"/>
                <w:color w:val="auto"/>
                <w:sz w:val="24"/>
              </w:rPr>
            </w:pPr>
            <w:r>
              <w:rPr>
                <w:rFonts w:hint="eastAsia" w:ascii="宋体" w:hAnsi="宋体" w:eastAsia="仿宋_GB2312" w:cs="仿宋_GB2312"/>
                <w:color w:val="auto"/>
                <w:sz w:val="24"/>
              </w:rPr>
              <w:t>必要的社区文化、体育活动费用</w:t>
            </w:r>
          </w:p>
        </w:tc>
        <w:tc>
          <w:tcPr>
            <w:tcW w:w="913" w:type="dxa"/>
            <w:tcBorders>
              <w:top w:val="single" w:color="auto" w:sz="4" w:space="0"/>
              <w:left w:val="single" w:color="auto" w:sz="4" w:space="0"/>
              <w:bottom w:val="single" w:color="auto" w:sz="4" w:space="0"/>
              <w:right w:val="single" w:color="auto" w:sz="4" w:space="0"/>
            </w:tcBorders>
            <w:vAlign w:val="center"/>
          </w:tcPr>
          <w:p w14:paraId="4737BD73">
            <w:pPr>
              <w:spacing w:line="360" w:lineRule="exact"/>
              <w:jc w:val="left"/>
              <w:rPr>
                <w:rFonts w:ascii="宋体" w:hAnsi="宋体" w:eastAsia="仿宋_GB2312" w:cs="仿宋_GB2312"/>
                <w:color w:val="auto"/>
                <w:sz w:val="24"/>
              </w:rPr>
            </w:pPr>
          </w:p>
        </w:tc>
      </w:tr>
      <w:tr w14:paraId="2914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14:paraId="2C7F1E67">
            <w:pPr>
              <w:spacing w:line="400" w:lineRule="exact"/>
              <w:jc w:val="center"/>
              <w:rPr>
                <w:rFonts w:ascii="宋体" w:hAnsi="宋体" w:cs="仿宋"/>
                <w:b/>
                <w:bCs/>
                <w:color w:val="auto"/>
                <w:szCs w:val="32"/>
              </w:rPr>
            </w:pPr>
            <w:r>
              <w:rPr>
                <w:rFonts w:hint="eastAsia" w:ascii="宋体" w:hAnsi="宋体" w:eastAsia="仿宋_GB2312" w:cs="仿宋_GB2312"/>
                <w:b/>
                <w:bCs/>
                <w:color w:val="auto"/>
                <w:szCs w:val="32"/>
              </w:rPr>
              <w:t>每月合计</w:t>
            </w:r>
          </w:p>
        </w:tc>
        <w:tc>
          <w:tcPr>
            <w:tcW w:w="8248" w:type="dxa"/>
            <w:gridSpan w:val="2"/>
            <w:tcBorders>
              <w:top w:val="single" w:color="auto" w:sz="4" w:space="0"/>
              <w:left w:val="single" w:color="auto" w:sz="4" w:space="0"/>
              <w:bottom w:val="single" w:color="auto" w:sz="4" w:space="0"/>
              <w:right w:val="single" w:color="auto" w:sz="4" w:space="0"/>
            </w:tcBorders>
            <w:vAlign w:val="center"/>
          </w:tcPr>
          <w:p w14:paraId="2B092B63">
            <w:pPr>
              <w:spacing w:line="400" w:lineRule="exact"/>
              <w:jc w:val="left"/>
              <w:rPr>
                <w:rFonts w:ascii="宋体" w:hAnsi="宋体" w:cs="仿宋"/>
                <w:b/>
                <w:bCs/>
                <w:color w:val="auto"/>
                <w:szCs w:val="32"/>
              </w:rPr>
            </w:pPr>
            <w:r>
              <w:rPr>
                <w:rFonts w:hint="eastAsia" w:ascii="宋体" w:hAnsi="宋体" w:eastAsia="仿宋_GB2312" w:cs="仿宋_GB2312"/>
                <w:b/>
                <w:bCs/>
                <w:color w:val="auto"/>
                <w:szCs w:val="32"/>
                <w:u w:val="single"/>
              </w:rPr>
              <w:t xml:space="preserve">               </w:t>
            </w:r>
            <w:r>
              <w:rPr>
                <w:rFonts w:hint="eastAsia" w:ascii="宋体" w:hAnsi="宋体" w:eastAsia="仿宋_GB2312" w:cs="仿宋_GB2312"/>
                <w:b/>
                <w:bCs/>
                <w:color w:val="auto"/>
                <w:szCs w:val="32"/>
              </w:rPr>
              <w:t>元</w:t>
            </w:r>
          </w:p>
        </w:tc>
      </w:tr>
      <w:tr w14:paraId="005C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14:paraId="4ED105E2">
            <w:pPr>
              <w:spacing w:line="400" w:lineRule="exact"/>
              <w:jc w:val="center"/>
              <w:rPr>
                <w:rFonts w:ascii="宋体" w:hAnsi="宋体" w:cs="仿宋"/>
                <w:b/>
                <w:bCs/>
                <w:color w:val="auto"/>
                <w:szCs w:val="32"/>
              </w:rPr>
            </w:pPr>
            <w:r>
              <w:rPr>
                <w:rFonts w:hint="eastAsia" w:ascii="宋体" w:hAnsi="宋体" w:eastAsia="仿宋_GB2312" w:cs="仿宋_GB2312"/>
                <w:b/>
                <w:bCs/>
                <w:color w:val="auto"/>
                <w:szCs w:val="32"/>
              </w:rPr>
              <w:t>全年合计</w:t>
            </w:r>
          </w:p>
        </w:tc>
        <w:tc>
          <w:tcPr>
            <w:tcW w:w="8248" w:type="dxa"/>
            <w:gridSpan w:val="2"/>
            <w:tcBorders>
              <w:top w:val="single" w:color="auto" w:sz="4" w:space="0"/>
              <w:left w:val="single" w:color="auto" w:sz="4" w:space="0"/>
              <w:bottom w:val="single" w:color="auto" w:sz="4" w:space="0"/>
              <w:right w:val="single" w:color="auto" w:sz="4" w:space="0"/>
            </w:tcBorders>
            <w:vAlign w:val="center"/>
          </w:tcPr>
          <w:p w14:paraId="392B7565">
            <w:pPr>
              <w:spacing w:line="400" w:lineRule="exact"/>
              <w:jc w:val="left"/>
              <w:rPr>
                <w:rFonts w:ascii="宋体" w:hAnsi="宋体" w:cs="仿宋"/>
                <w:b/>
                <w:bCs/>
                <w:color w:val="auto"/>
                <w:szCs w:val="32"/>
              </w:rPr>
            </w:pPr>
            <w:r>
              <w:rPr>
                <w:rFonts w:hint="eastAsia" w:ascii="宋体" w:hAnsi="宋体" w:eastAsia="仿宋_GB2312" w:cs="仿宋_GB2312"/>
                <w:b/>
                <w:bCs/>
                <w:color w:val="auto"/>
                <w:szCs w:val="32"/>
                <w:u w:val="single"/>
              </w:rPr>
              <w:t xml:space="preserve">               </w:t>
            </w:r>
            <w:r>
              <w:rPr>
                <w:rFonts w:hint="eastAsia" w:ascii="宋体" w:hAnsi="宋体" w:eastAsia="仿宋_GB2312" w:cs="仿宋_GB2312"/>
                <w:b/>
                <w:bCs/>
                <w:color w:val="auto"/>
                <w:szCs w:val="32"/>
              </w:rPr>
              <w:t>元</w:t>
            </w:r>
          </w:p>
        </w:tc>
      </w:tr>
    </w:tbl>
    <w:p w14:paraId="0AEB3607">
      <w:pPr>
        <w:spacing w:before="120" w:beforeLines="50" w:line="400" w:lineRule="exact"/>
        <w:rPr>
          <w:rFonts w:ascii="宋体" w:hAnsi="宋体" w:eastAsia="仿宋_GB2312" w:cs="仿宋_GB2312"/>
          <w:color w:val="auto"/>
          <w:sz w:val="24"/>
          <w:szCs w:val="40"/>
        </w:rPr>
      </w:pPr>
      <w:r>
        <w:rPr>
          <w:rFonts w:hint="eastAsia" w:ascii="宋体" w:hAnsi="宋体" w:eastAsia="仿宋_GB2312" w:cs="仿宋_GB2312"/>
          <w:color w:val="auto"/>
          <w:sz w:val="24"/>
          <w:szCs w:val="40"/>
        </w:rPr>
        <w:t>注：1.以上所列费用不含房屋及设备中、大修支出。</w:t>
      </w:r>
    </w:p>
    <w:p w14:paraId="43CB6EAD">
      <w:pPr>
        <w:spacing w:before="120" w:beforeLines="50" w:line="400" w:lineRule="exact"/>
        <w:ind w:firstLine="480" w:firstLineChars="200"/>
        <w:rPr>
          <w:rFonts w:ascii="宋体" w:hAnsi="宋体" w:eastAsia="仿宋_GB2312" w:cs="仿宋_GB2312"/>
          <w:color w:val="auto"/>
          <w:sz w:val="24"/>
          <w:szCs w:val="40"/>
        </w:rPr>
        <w:sectPr>
          <w:pgSz w:w="11906" w:h="16838"/>
          <w:pgMar w:top="2098" w:right="1587" w:bottom="2098" w:left="1587" w:header="851" w:footer="1701" w:gutter="0"/>
          <w:cols w:space="720" w:num="1"/>
          <w:rtlGutter w:val="1"/>
          <w:docGrid w:linePitch="1" w:charSpace="0"/>
        </w:sectPr>
      </w:pPr>
      <w:r>
        <w:rPr>
          <w:rFonts w:hint="eastAsia" w:ascii="宋体" w:hAnsi="宋体" w:eastAsia="仿宋_GB2312" w:cs="仿宋_GB2312"/>
          <w:color w:val="auto"/>
          <w:sz w:val="24"/>
          <w:szCs w:val="40"/>
        </w:rPr>
        <w:t>2.投标人应简要说明物业服务费用的测算依据，附在测算表后（格式自定</w:t>
      </w:r>
      <w:r>
        <w:rPr>
          <w:rFonts w:ascii="宋体" w:hAnsi="宋体" w:eastAsia="仿宋_GB2312" w:cs="仿宋_GB2312"/>
          <w:color w:val="auto"/>
          <w:sz w:val="24"/>
          <w:szCs w:val="40"/>
        </w:rPr>
        <w:t>）。</w:t>
      </w:r>
    </w:p>
    <w:bookmarkEnd w:id="53"/>
    <w:bookmarkEnd w:id="54"/>
    <w:bookmarkEnd w:id="55"/>
    <w:bookmarkEnd w:id="56"/>
    <w:bookmarkEnd w:id="57"/>
    <w:bookmarkEnd w:id="58"/>
    <w:bookmarkEnd w:id="59"/>
    <w:bookmarkEnd w:id="60"/>
    <w:bookmarkEnd w:id="61"/>
    <w:bookmarkEnd w:id="123"/>
    <w:p w14:paraId="30C89246">
      <w:pPr>
        <w:spacing w:line="560" w:lineRule="exact"/>
        <w:jc w:val="center"/>
        <w:rPr>
          <w:rFonts w:ascii="宋体" w:hAnsi="宋体" w:eastAsia="黑体" w:cs="黑体"/>
          <w:bCs/>
          <w:snapToGrid w:val="0"/>
          <w:color w:val="auto"/>
          <w:sz w:val="32"/>
          <w:szCs w:val="32"/>
        </w:rPr>
      </w:pPr>
      <w:bookmarkStart w:id="124" w:name="_Toc17075_WPSOffice_Level1"/>
      <w:bookmarkStart w:id="125" w:name="_Toc705760689"/>
      <w:bookmarkStart w:id="126" w:name="_Toc12428_WPSOffice_Level1"/>
      <w:bookmarkStart w:id="127" w:name="_Toc20540"/>
      <w:bookmarkStart w:id="128" w:name="_Toc3029"/>
      <w:bookmarkStart w:id="129" w:name="_Toc8948"/>
      <w:bookmarkStart w:id="130" w:name="_Toc22100"/>
      <w:bookmarkStart w:id="131" w:name="_Toc765059861"/>
      <w:bookmarkStart w:id="132" w:name="_Toc18200"/>
      <w:bookmarkStart w:id="133" w:name="_Toc30861"/>
      <w:r>
        <w:rPr>
          <w:rFonts w:hint="eastAsia" w:ascii="宋体" w:hAnsi="宋体" w:eastAsia="黑体" w:cs="黑体"/>
          <w:bCs/>
          <w:color w:val="auto"/>
          <w:sz w:val="32"/>
          <w:szCs w:val="32"/>
        </w:rPr>
        <w:t>第三节  评审用表（供招标人设置时参考）</w:t>
      </w:r>
      <w:bookmarkEnd w:id="124"/>
      <w:bookmarkEnd w:id="125"/>
      <w:bookmarkEnd w:id="126"/>
      <w:bookmarkEnd w:id="127"/>
      <w:bookmarkEnd w:id="128"/>
      <w:bookmarkEnd w:id="129"/>
      <w:bookmarkEnd w:id="130"/>
      <w:bookmarkEnd w:id="131"/>
      <w:bookmarkEnd w:id="132"/>
      <w:bookmarkEnd w:id="133"/>
      <w:bookmarkStart w:id="134" w:name="_Toc4617_WPSOffice_Level1"/>
      <w:bookmarkStart w:id="135" w:name="_Toc28061_WPSOffice_Level1"/>
    </w:p>
    <w:p w14:paraId="7CD8741C">
      <w:pPr>
        <w:pStyle w:val="7"/>
        <w:spacing w:before="120" w:beforeLines="50" w:after="120" w:afterLines="50" w:line="560" w:lineRule="exact"/>
        <w:jc w:val="center"/>
        <w:rPr>
          <w:rFonts w:eastAsia="方正小标宋简体" w:cs="方正小标宋简体"/>
          <w:bCs/>
          <w:color w:val="auto"/>
          <w:kern w:val="0"/>
          <w:sz w:val="36"/>
          <w:szCs w:val="36"/>
          <w:lang w:val="en-US" w:bidi="ar-SA"/>
        </w:rPr>
      </w:pPr>
      <w:r>
        <w:rPr>
          <w:rFonts w:hint="eastAsia" w:eastAsia="方正小标宋简体" w:cs="方正小标宋简体"/>
          <w:bCs/>
          <w:color w:val="auto"/>
          <w:kern w:val="0"/>
          <w:sz w:val="36"/>
          <w:szCs w:val="36"/>
          <w:lang w:val="en-US" w:bidi="ar-SA"/>
        </w:rPr>
        <w:t>表一 资格审查表</w:t>
      </w:r>
      <w:bookmarkEnd w:id="134"/>
      <w:bookmarkEnd w:id="135"/>
    </w:p>
    <w:tbl>
      <w:tblPr>
        <w:tblStyle w:val="14"/>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4800"/>
        <w:gridCol w:w="765"/>
        <w:gridCol w:w="765"/>
        <w:gridCol w:w="765"/>
        <w:gridCol w:w="765"/>
        <w:gridCol w:w="765"/>
      </w:tblGrid>
      <w:tr w14:paraId="3124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2" w:type="dxa"/>
            <w:vMerge w:val="restart"/>
            <w:vAlign w:val="center"/>
          </w:tcPr>
          <w:p w14:paraId="423B10E9">
            <w:pPr>
              <w:spacing w:line="400" w:lineRule="exact"/>
              <w:jc w:val="center"/>
              <w:rPr>
                <w:rFonts w:ascii="宋体" w:hAnsi="宋体" w:eastAsia="黑体" w:cs="黑体"/>
                <w:bCs/>
                <w:snapToGrid w:val="0"/>
                <w:color w:val="auto"/>
                <w:sz w:val="28"/>
                <w:szCs w:val="44"/>
              </w:rPr>
            </w:pPr>
            <w:r>
              <w:rPr>
                <w:rFonts w:hint="eastAsia" w:ascii="宋体" w:hAnsi="宋体" w:eastAsia="黑体" w:cs="黑体"/>
                <w:bCs/>
                <w:snapToGrid w:val="0"/>
                <w:color w:val="auto"/>
                <w:sz w:val="28"/>
                <w:szCs w:val="44"/>
              </w:rPr>
              <w:t>序号</w:t>
            </w:r>
          </w:p>
        </w:tc>
        <w:tc>
          <w:tcPr>
            <w:tcW w:w="4800" w:type="dxa"/>
            <w:vMerge w:val="restart"/>
            <w:vAlign w:val="center"/>
          </w:tcPr>
          <w:p w14:paraId="762DD487">
            <w:pPr>
              <w:spacing w:line="400" w:lineRule="exact"/>
              <w:jc w:val="center"/>
              <w:rPr>
                <w:rFonts w:ascii="宋体" w:hAnsi="宋体" w:eastAsia="黑体" w:cs="黑体"/>
                <w:bCs/>
                <w:snapToGrid w:val="0"/>
                <w:color w:val="auto"/>
                <w:sz w:val="28"/>
                <w:szCs w:val="44"/>
              </w:rPr>
            </w:pPr>
            <w:r>
              <w:rPr>
                <w:rFonts w:hint="eastAsia" w:ascii="宋体" w:hAnsi="宋体" w:eastAsia="黑体" w:cs="黑体"/>
                <w:bCs/>
                <w:snapToGrid w:val="0"/>
                <w:color w:val="auto"/>
                <w:sz w:val="28"/>
                <w:szCs w:val="44"/>
              </w:rPr>
              <w:t>审查内容</w:t>
            </w:r>
          </w:p>
        </w:tc>
        <w:tc>
          <w:tcPr>
            <w:tcW w:w="3825" w:type="dxa"/>
            <w:gridSpan w:val="5"/>
            <w:vAlign w:val="center"/>
          </w:tcPr>
          <w:p w14:paraId="748F62D1">
            <w:pPr>
              <w:spacing w:line="400" w:lineRule="exact"/>
              <w:jc w:val="center"/>
              <w:rPr>
                <w:rFonts w:ascii="宋体" w:hAnsi="宋体" w:eastAsia="黑体" w:cs="黑体"/>
                <w:bCs/>
                <w:snapToGrid w:val="0"/>
                <w:color w:val="auto"/>
                <w:sz w:val="28"/>
                <w:szCs w:val="44"/>
              </w:rPr>
            </w:pPr>
            <w:r>
              <w:rPr>
                <w:rFonts w:hint="eastAsia" w:ascii="宋体" w:hAnsi="宋体" w:eastAsia="黑体" w:cs="黑体"/>
                <w:bCs/>
                <w:snapToGrid w:val="0"/>
                <w:color w:val="auto"/>
                <w:sz w:val="28"/>
                <w:szCs w:val="44"/>
              </w:rPr>
              <w:t>投标人名称</w:t>
            </w:r>
          </w:p>
        </w:tc>
      </w:tr>
      <w:tr w14:paraId="1D9E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2" w:type="dxa"/>
            <w:vMerge w:val="continue"/>
            <w:vAlign w:val="center"/>
          </w:tcPr>
          <w:p w14:paraId="4EB690B4">
            <w:pPr>
              <w:spacing w:line="400" w:lineRule="exact"/>
              <w:jc w:val="center"/>
              <w:rPr>
                <w:rFonts w:ascii="宋体" w:hAnsi="宋体" w:eastAsia="仿宋_GB2312" w:cs="仿宋_GB2312"/>
                <w:b/>
                <w:snapToGrid w:val="0"/>
                <w:color w:val="auto"/>
                <w:szCs w:val="32"/>
              </w:rPr>
            </w:pPr>
          </w:p>
        </w:tc>
        <w:tc>
          <w:tcPr>
            <w:tcW w:w="4800" w:type="dxa"/>
            <w:vMerge w:val="continue"/>
            <w:vAlign w:val="center"/>
          </w:tcPr>
          <w:p w14:paraId="2C702E77">
            <w:pPr>
              <w:spacing w:line="400" w:lineRule="exact"/>
              <w:jc w:val="center"/>
              <w:rPr>
                <w:rFonts w:ascii="宋体" w:hAnsi="宋体" w:eastAsia="仿宋_GB2312" w:cs="仿宋_GB2312"/>
                <w:b/>
                <w:snapToGrid w:val="0"/>
                <w:color w:val="auto"/>
                <w:szCs w:val="32"/>
              </w:rPr>
            </w:pPr>
          </w:p>
        </w:tc>
        <w:tc>
          <w:tcPr>
            <w:tcW w:w="765" w:type="dxa"/>
            <w:vAlign w:val="center"/>
          </w:tcPr>
          <w:p w14:paraId="39CD0343">
            <w:pPr>
              <w:spacing w:line="400" w:lineRule="exact"/>
              <w:jc w:val="center"/>
              <w:rPr>
                <w:rFonts w:ascii="宋体" w:hAnsi="宋体" w:eastAsia="仿宋_GB2312" w:cs="仿宋_GB2312"/>
                <w:b/>
                <w:snapToGrid w:val="0"/>
                <w:color w:val="auto"/>
                <w:szCs w:val="32"/>
              </w:rPr>
            </w:pPr>
          </w:p>
        </w:tc>
        <w:tc>
          <w:tcPr>
            <w:tcW w:w="765" w:type="dxa"/>
            <w:vAlign w:val="center"/>
          </w:tcPr>
          <w:p w14:paraId="58C10B91">
            <w:pPr>
              <w:spacing w:line="400" w:lineRule="exact"/>
              <w:jc w:val="center"/>
              <w:rPr>
                <w:rFonts w:ascii="宋体" w:hAnsi="宋体" w:eastAsia="仿宋_GB2312" w:cs="仿宋_GB2312"/>
                <w:b/>
                <w:snapToGrid w:val="0"/>
                <w:color w:val="auto"/>
                <w:szCs w:val="32"/>
              </w:rPr>
            </w:pPr>
          </w:p>
        </w:tc>
        <w:tc>
          <w:tcPr>
            <w:tcW w:w="765" w:type="dxa"/>
            <w:vAlign w:val="center"/>
          </w:tcPr>
          <w:p w14:paraId="47C56FB3">
            <w:pPr>
              <w:spacing w:line="400" w:lineRule="exact"/>
              <w:jc w:val="center"/>
              <w:rPr>
                <w:rFonts w:ascii="宋体" w:hAnsi="宋体" w:eastAsia="仿宋_GB2312" w:cs="仿宋_GB2312"/>
                <w:b/>
                <w:snapToGrid w:val="0"/>
                <w:color w:val="auto"/>
                <w:szCs w:val="32"/>
              </w:rPr>
            </w:pPr>
          </w:p>
        </w:tc>
        <w:tc>
          <w:tcPr>
            <w:tcW w:w="765" w:type="dxa"/>
            <w:vAlign w:val="center"/>
          </w:tcPr>
          <w:p w14:paraId="0CD2463F">
            <w:pPr>
              <w:spacing w:line="400" w:lineRule="exact"/>
              <w:jc w:val="center"/>
              <w:rPr>
                <w:rFonts w:ascii="宋体" w:hAnsi="宋体" w:eastAsia="仿宋_GB2312" w:cs="仿宋_GB2312"/>
                <w:b/>
                <w:snapToGrid w:val="0"/>
                <w:color w:val="auto"/>
                <w:szCs w:val="32"/>
              </w:rPr>
            </w:pPr>
          </w:p>
        </w:tc>
        <w:tc>
          <w:tcPr>
            <w:tcW w:w="765" w:type="dxa"/>
            <w:vAlign w:val="center"/>
          </w:tcPr>
          <w:p w14:paraId="3A146D91">
            <w:pPr>
              <w:spacing w:line="400" w:lineRule="exact"/>
              <w:jc w:val="center"/>
              <w:rPr>
                <w:rFonts w:ascii="宋体" w:hAnsi="宋体" w:cs="仿宋"/>
                <w:b/>
                <w:snapToGrid w:val="0"/>
                <w:color w:val="auto"/>
                <w:szCs w:val="32"/>
              </w:rPr>
            </w:pPr>
          </w:p>
        </w:tc>
      </w:tr>
      <w:tr w14:paraId="3E0F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2" w:type="dxa"/>
            <w:vAlign w:val="center"/>
          </w:tcPr>
          <w:p w14:paraId="540C63EA">
            <w:pPr>
              <w:spacing w:line="360" w:lineRule="exact"/>
              <w:jc w:val="center"/>
              <w:rPr>
                <w:rFonts w:ascii="宋体" w:hAnsi="宋体" w:eastAsia="仿宋_GB2312" w:cs="仿宋_GB2312"/>
                <w:snapToGrid w:val="0"/>
                <w:color w:val="auto"/>
                <w:sz w:val="24"/>
                <w:szCs w:val="40"/>
              </w:rPr>
            </w:pPr>
            <w:r>
              <w:rPr>
                <w:rFonts w:hint="eastAsia" w:ascii="宋体" w:hAnsi="宋体" w:eastAsia="仿宋_GB2312" w:cs="仿宋_GB2312"/>
                <w:snapToGrid w:val="0"/>
                <w:color w:val="auto"/>
                <w:sz w:val="24"/>
                <w:szCs w:val="40"/>
              </w:rPr>
              <w:t>1</w:t>
            </w:r>
          </w:p>
        </w:tc>
        <w:tc>
          <w:tcPr>
            <w:tcW w:w="4800" w:type="dxa"/>
            <w:vAlign w:val="center"/>
          </w:tcPr>
          <w:p w14:paraId="5566A316">
            <w:pPr>
              <w:spacing w:line="360" w:lineRule="exact"/>
              <w:rPr>
                <w:rFonts w:ascii="宋体" w:hAnsi="宋体" w:eastAsia="仿宋_GB2312" w:cs="仿宋_GB2312"/>
                <w:snapToGrid w:val="0"/>
                <w:color w:val="auto"/>
                <w:sz w:val="24"/>
                <w:szCs w:val="40"/>
              </w:rPr>
            </w:pPr>
            <w:r>
              <w:rPr>
                <w:rFonts w:hint="eastAsia" w:ascii="宋体" w:hAnsi="宋体" w:eastAsia="仿宋_GB2312" w:cs="仿宋_GB2312"/>
                <w:color w:val="auto"/>
                <w:sz w:val="24"/>
                <w:szCs w:val="40"/>
              </w:rPr>
              <w:t>投标人须为中国境内登记注册的独立法人机构（须提供营业执照原件扫描件）。</w:t>
            </w:r>
          </w:p>
        </w:tc>
        <w:tc>
          <w:tcPr>
            <w:tcW w:w="765" w:type="dxa"/>
            <w:vAlign w:val="center"/>
          </w:tcPr>
          <w:p w14:paraId="611BF2BB">
            <w:pPr>
              <w:spacing w:line="360" w:lineRule="exact"/>
              <w:jc w:val="left"/>
              <w:rPr>
                <w:rFonts w:ascii="宋体" w:hAnsi="宋体" w:eastAsia="仿宋_GB2312" w:cs="仿宋_GB2312"/>
                <w:snapToGrid w:val="0"/>
                <w:color w:val="auto"/>
                <w:sz w:val="24"/>
                <w:szCs w:val="40"/>
              </w:rPr>
            </w:pPr>
          </w:p>
        </w:tc>
        <w:tc>
          <w:tcPr>
            <w:tcW w:w="765" w:type="dxa"/>
            <w:vAlign w:val="center"/>
          </w:tcPr>
          <w:p w14:paraId="4B8EDB76">
            <w:pPr>
              <w:spacing w:line="360" w:lineRule="exact"/>
              <w:jc w:val="left"/>
              <w:rPr>
                <w:rFonts w:ascii="宋体" w:hAnsi="宋体" w:eastAsia="仿宋_GB2312" w:cs="仿宋_GB2312"/>
                <w:snapToGrid w:val="0"/>
                <w:color w:val="auto"/>
                <w:sz w:val="24"/>
                <w:szCs w:val="40"/>
              </w:rPr>
            </w:pPr>
          </w:p>
        </w:tc>
        <w:tc>
          <w:tcPr>
            <w:tcW w:w="765" w:type="dxa"/>
            <w:vAlign w:val="center"/>
          </w:tcPr>
          <w:p w14:paraId="5D18926E">
            <w:pPr>
              <w:spacing w:line="360" w:lineRule="exact"/>
              <w:jc w:val="left"/>
              <w:rPr>
                <w:rFonts w:ascii="宋体" w:hAnsi="宋体" w:eastAsia="仿宋_GB2312" w:cs="仿宋_GB2312"/>
                <w:snapToGrid w:val="0"/>
                <w:color w:val="auto"/>
                <w:sz w:val="24"/>
                <w:szCs w:val="40"/>
              </w:rPr>
            </w:pPr>
          </w:p>
        </w:tc>
        <w:tc>
          <w:tcPr>
            <w:tcW w:w="765" w:type="dxa"/>
            <w:vAlign w:val="center"/>
          </w:tcPr>
          <w:p w14:paraId="7CC2E136">
            <w:pPr>
              <w:spacing w:line="360" w:lineRule="exact"/>
              <w:jc w:val="center"/>
              <w:rPr>
                <w:rFonts w:ascii="宋体" w:hAnsi="宋体" w:eastAsia="仿宋_GB2312" w:cs="仿宋_GB2312"/>
                <w:snapToGrid w:val="0"/>
                <w:color w:val="auto"/>
                <w:sz w:val="24"/>
                <w:szCs w:val="40"/>
              </w:rPr>
            </w:pPr>
          </w:p>
        </w:tc>
        <w:tc>
          <w:tcPr>
            <w:tcW w:w="765" w:type="dxa"/>
            <w:vAlign w:val="center"/>
          </w:tcPr>
          <w:p w14:paraId="01F0E12A">
            <w:pPr>
              <w:spacing w:line="360" w:lineRule="exact"/>
              <w:jc w:val="center"/>
              <w:rPr>
                <w:rFonts w:ascii="宋体" w:hAnsi="宋体" w:eastAsia="仿宋_GB2312" w:cs="仿宋_GB2312"/>
                <w:snapToGrid w:val="0"/>
                <w:color w:val="auto"/>
                <w:sz w:val="24"/>
                <w:szCs w:val="40"/>
              </w:rPr>
            </w:pPr>
          </w:p>
        </w:tc>
      </w:tr>
      <w:tr w14:paraId="1CED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2" w:type="dxa"/>
            <w:vAlign w:val="center"/>
          </w:tcPr>
          <w:p w14:paraId="5BF7FD3D">
            <w:pPr>
              <w:spacing w:line="360" w:lineRule="exact"/>
              <w:jc w:val="center"/>
              <w:rPr>
                <w:rFonts w:ascii="宋体" w:hAnsi="宋体" w:eastAsia="仿宋_GB2312" w:cs="仿宋_GB2312"/>
                <w:snapToGrid w:val="0"/>
                <w:color w:val="auto"/>
                <w:sz w:val="24"/>
                <w:szCs w:val="40"/>
              </w:rPr>
            </w:pPr>
            <w:r>
              <w:rPr>
                <w:rFonts w:hint="eastAsia" w:ascii="宋体" w:hAnsi="宋体" w:eastAsia="仿宋_GB2312" w:cs="仿宋_GB2312"/>
                <w:snapToGrid w:val="0"/>
                <w:color w:val="auto"/>
                <w:sz w:val="24"/>
                <w:szCs w:val="40"/>
              </w:rPr>
              <w:t>2</w:t>
            </w:r>
          </w:p>
        </w:tc>
        <w:tc>
          <w:tcPr>
            <w:tcW w:w="4800" w:type="dxa"/>
            <w:vAlign w:val="center"/>
          </w:tcPr>
          <w:p w14:paraId="036C0BD6">
            <w:pPr>
              <w:tabs>
                <w:tab w:val="left" w:pos="-1080"/>
              </w:tabs>
              <w:spacing w:line="360" w:lineRule="exact"/>
              <w:jc w:val="left"/>
              <w:rPr>
                <w:rFonts w:ascii="宋体" w:hAnsi="宋体" w:eastAsia="仿宋_GB2312" w:cs="仿宋_GB2312"/>
                <w:color w:val="auto"/>
                <w:sz w:val="24"/>
                <w:szCs w:val="40"/>
              </w:rPr>
            </w:pPr>
            <w:r>
              <w:rPr>
                <w:rFonts w:hint="eastAsia" w:ascii="宋体" w:hAnsi="宋体" w:eastAsia="仿宋_GB2312" w:cs="仿宋_GB2312"/>
                <w:color w:val="auto"/>
                <w:sz w:val="24"/>
                <w:szCs w:val="40"/>
              </w:rPr>
              <w:t>投标人近三年（从招标公告发布之日起倒算）全国</w:t>
            </w:r>
            <w:r>
              <w:rPr>
                <w:rFonts w:hint="eastAsia" w:ascii="宋体" w:hAnsi="宋体" w:eastAsia="仿宋_GB2312" w:cs="仿宋_GB2312"/>
                <w:color w:val="auto"/>
                <w:sz w:val="24"/>
                <w:szCs w:val="40"/>
                <w:lang w:eastAsia="zh-Hans"/>
              </w:rPr>
              <w:t>在管的物业管理项目中有单个项目规模超过</w:t>
            </w:r>
            <w:r>
              <w:rPr>
                <w:rFonts w:hint="eastAsia" w:ascii="宋体" w:hAnsi="宋体" w:eastAsia="仿宋_GB2312" w:cs="仿宋_GB2312"/>
                <w:color w:val="auto"/>
                <w:sz w:val="24"/>
                <w:szCs w:val="40"/>
                <w:u w:val="single"/>
              </w:rPr>
              <w:t xml:space="preserve">   </w:t>
            </w:r>
            <w:r>
              <w:rPr>
                <w:rFonts w:hint="eastAsia" w:ascii="宋体" w:hAnsi="宋体" w:eastAsia="仿宋_GB2312" w:cs="仿宋_GB2312"/>
                <w:color w:val="auto"/>
                <w:sz w:val="24"/>
                <w:szCs w:val="40"/>
                <w:u w:val="single"/>
                <w:lang w:eastAsia="zh-Hans"/>
              </w:rPr>
              <w:t xml:space="preserve">     </w:t>
            </w:r>
            <w:r>
              <w:rPr>
                <w:rFonts w:hint="eastAsia" w:ascii="宋体" w:hAnsi="宋体" w:eastAsia="仿宋_GB2312" w:cs="仿宋_GB2312"/>
                <w:color w:val="auto"/>
                <w:sz w:val="24"/>
                <w:szCs w:val="40"/>
                <w:u w:val="single"/>
              </w:rPr>
              <w:t xml:space="preserve">                </w:t>
            </w:r>
            <w:r>
              <w:rPr>
                <w:rFonts w:hint="eastAsia" w:ascii="宋体" w:hAnsi="宋体" w:eastAsia="仿宋_GB2312" w:cs="仿宋_GB2312"/>
                <w:color w:val="auto"/>
                <w:sz w:val="24"/>
                <w:szCs w:val="40"/>
                <w:lang w:eastAsia="zh-Hans"/>
              </w:rPr>
              <w:t>万平方米</w:t>
            </w:r>
            <w:r>
              <w:rPr>
                <w:rFonts w:hint="eastAsia" w:ascii="宋体" w:hAnsi="宋体" w:eastAsia="仿宋_GB2312" w:cs="仿宋_GB2312"/>
                <w:color w:val="auto"/>
                <w:sz w:val="24"/>
                <w:szCs w:val="40"/>
              </w:rPr>
              <w:t>（须提供物业服务合同关键页扫描件或在管证明）。（注：招标人设置单个项目规模不得超过本次招标物业项目规模的50%）</w:t>
            </w:r>
          </w:p>
        </w:tc>
        <w:tc>
          <w:tcPr>
            <w:tcW w:w="765" w:type="dxa"/>
            <w:vAlign w:val="center"/>
          </w:tcPr>
          <w:p w14:paraId="3F285F39">
            <w:pPr>
              <w:spacing w:line="360" w:lineRule="exact"/>
              <w:jc w:val="left"/>
              <w:rPr>
                <w:rFonts w:ascii="宋体" w:hAnsi="宋体" w:eastAsia="仿宋_GB2312" w:cs="仿宋_GB2312"/>
                <w:snapToGrid w:val="0"/>
                <w:color w:val="auto"/>
                <w:sz w:val="24"/>
                <w:szCs w:val="40"/>
              </w:rPr>
            </w:pPr>
          </w:p>
        </w:tc>
        <w:tc>
          <w:tcPr>
            <w:tcW w:w="765" w:type="dxa"/>
            <w:vAlign w:val="center"/>
          </w:tcPr>
          <w:p w14:paraId="0DC5A479">
            <w:pPr>
              <w:spacing w:line="360" w:lineRule="exact"/>
              <w:jc w:val="left"/>
              <w:rPr>
                <w:rFonts w:ascii="宋体" w:hAnsi="宋体" w:eastAsia="仿宋_GB2312" w:cs="仿宋_GB2312"/>
                <w:snapToGrid w:val="0"/>
                <w:color w:val="auto"/>
                <w:sz w:val="24"/>
                <w:szCs w:val="40"/>
              </w:rPr>
            </w:pPr>
          </w:p>
        </w:tc>
        <w:tc>
          <w:tcPr>
            <w:tcW w:w="765" w:type="dxa"/>
            <w:vAlign w:val="center"/>
          </w:tcPr>
          <w:p w14:paraId="4BBA932B">
            <w:pPr>
              <w:spacing w:line="360" w:lineRule="exact"/>
              <w:jc w:val="left"/>
              <w:rPr>
                <w:rFonts w:ascii="宋体" w:hAnsi="宋体" w:eastAsia="仿宋_GB2312" w:cs="仿宋_GB2312"/>
                <w:snapToGrid w:val="0"/>
                <w:color w:val="auto"/>
                <w:sz w:val="24"/>
                <w:szCs w:val="40"/>
              </w:rPr>
            </w:pPr>
          </w:p>
        </w:tc>
        <w:tc>
          <w:tcPr>
            <w:tcW w:w="765" w:type="dxa"/>
            <w:vAlign w:val="center"/>
          </w:tcPr>
          <w:p w14:paraId="1E9C18A9">
            <w:pPr>
              <w:spacing w:line="360" w:lineRule="exact"/>
              <w:jc w:val="center"/>
              <w:rPr>
                <w:rFonts w:ascii="宋体" w:hAnsi="宋体" w:eastAsia="仿宋_GB2312" w:cs="仿宋_GB2312"/>
                <w:snapToGrid w:val="0"/>
                <w:color w:val="auto"/>
                <w:sz w:val="24"/>
                <w:szCs w:val="40"/>
              </w:rPr>
            </w:pPr>
          </w:p>
        </w:tc>
        <w:tc>
          <w:tcPr>
            <w:tcW w:w="765" w:type="dxa"/>
            <w:vAlign w:val="center"/>
          </w:tcPr>
          <w:p w14:paraId="5C8BFDEB">
            <w:pPr>
              <w:spacing w:line="360" w:lineRule="exact"/>
              <w:jc w:val="center"/>
              <w:rPr>
                <w:rFonts w:ascii="宋体" w:hAnsi="宋体" w:eastAsia="仿宋_GB2312" w:cs="仿宋_GB2312"/>
                <w:snapToGrid w:val="0"/>
                <w:color w:val="auto"/>
                <w:sz w:val="24"/>
                <w:szCs w:val="40"/>
              </w:rPr>
            </w:pPr>
          </w:p>
        </w:tc>
      </w:tr>
      <w:tr w14:paraId="6A05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02" w:type="dxa"/>
            <w:vAlign w:val="center"/>
          </w:tcPr>
          <w:p w14:paraId="13C43D6E">
            <w:pPr>
              <w:spacing w:line="360" w:lineRule="exact"/>
              <w:jc w:val="center"/>
              <w:rPr>
                <w:rFonts w:ascii="宋体" w:hAnsi="宋体" w:eastAsia="仿宋_GB2312" w:cs="仿宋_GB2312"/>
                <w:snapToGrid w:val="0"/>
                <w:color w:val="auto"/>
                <w:sz w:val="24"/>
                <w:szCs w:val="40"/>
              </w:rPr>
            </w:pPr>
            <w:r>
              <w:rPr>
                <w:rFonts w:hint="eastAsia" w:ascii="宋体" w:hAnsi="宋体" w:eastAsia="仿宋_GB2312" w:cs="仿宋_GB2312"/>
                <w:snapToGrid w:val="0"/>
                <w:color w:val="auto"/>
                <w:sz w:val="24"/>
                <w:szCs w:val="40"/>
              </w:rPr>
              <w:t>3</w:t>
            </w:r>
          </w:p>
          <w:p w14:paraId="17C87B1D">
            <w:pPr>
              <w:tabs>
                <w:tab w:val="left" w:pos="-1080"/>
              </w:tabs>
              <w:spacing w:line="360" w:lineRule="exact"/>
              <w:jc w:val="center"/>
              <w:rPr>
                <w:rFonts w:ascii="宋体" w:hAnsi="宋体" w:eastAsia="仿宋_GB2312" w:cs="仿宋_GB2312"/>
                <w:color w:val="auto"/>
                <w:sz w:val="24"/>
                <w:szCs w:val="40"/>
              </w:rPr>
            </w:pPr>
          </w:p>
        </w:tc>
        <w:tc>
          <w:tcPr>
            <w:tcW w:w="4800" w:type="dxa"/>
            <w:vAlign w:val="center"/>
          </w:tcPr>
          <w:p w14:paraId="0DEFC3B2">
            <w:pPr>
              <w:tabs>
                <w:tab w:val="left" w:pos="-1080"/>
              </w:tabs>
              <w:spacing w:line="360" w:lineRule="exact"/>
              <w:rPr>
                <w:rFonts w:ascii="宋体" w:hAnsi="宋体" w:eastAsia="仿宋_GB2312" w:cs="仿宋_GB2312"/>
                <w:color w:val="auto"/>
                <w:sz w:val="24"/>
                <w:szCs w:val="40"/>
              </w:rPr>
            </w:pPr>
            <w:r>
              <w:rPr>
                <w:rFonts w:hint="eastAsia" w:ascii="宋体" w:hAnsi="宋体" w:eastAsia="仿宋_GB2312" w:cs="仿宋_GB2312"/>
                <w:color w:val="auto"/>
                <w:sz w:val="24"/>
                <w:szCs w:val="40"/>
              </w:rPr>
              <w:t>投标人财务状况良好，不存在侵占或非法挪用业主的物业管理费、物业专项维修资金、公共收益等款项的行为（须提供承诺书，格式自拟）。</w:t>
            </w:r>
          </w:p>
        </w:tc>
        <w:tc>
          <w:tcPr>
            <w:tcW w:w="765" w:type="dxa"/>
            <w:vAlign w:val="center"/>
          </w:tcPr>
          <w:p w14:paraId="6353B80D">
            <w:pPr>
              <w:spacing w:line="360" w:lineRule="exact"/>
              <w:jc w:val="left"/>
              <w:rPr>
                <w:rFonts w:ascii="宋体" w:hAnsi="宋体" w:eastAsia="仿宋_GB2312" w:cs="仿宋_GB2312"/>
                <w:snapToGrid w:val="0"/>
                <w:color w:val="auto"/>
                <w:sz w:val="24"/>
                <w:szCs w:val="40"/>
              </w:rPr>
            </w:pPr>
          </w:p>
        </w:tc>
        <w:tc>
          <w:tcPr>
            <w:tcW w:w="765" w:type="dxa"/>
            <w:vAlign w:val="center"/>
          </w:tcPr>
          <w:p w14:paraId="7C827708">
            <w:pPr>
              <w:spacing w:line="360" w:lineRule="exact"/>
              <w:jc w:val="left"/>
              <w:rPr>
                <w:rFonts w:ascii="宋体" w:hAnsi="宋体" w:eastAsia="仿宋_GB2312" w:cs="仿宋_GB2312"/>
                <w:snapToGrid w:val="0"/>
                <w:color w:val="auto"/>
                <w:sz w:val="24"/>
                <w:szCs w:val="40"/>
              </w:rPr>
            </w:pPr>
          </w:p>
        </w:tc>
        <w:tc>
          <w:tcPr>
            <w:tcW w:w="765" w:type="dxa"/>
            <w:vAlign w:val="center"/>
          </w:tcPr>
          <w:p w14:paraId="2251F63E">
            <w:pPr>
              <w:spacing w:line="360" w:lineRule="exact"/>
              <w:jc w:val="left"/>
              <w:rPr>
                <w:rFonts w:ascii="宋体" w:hAnsi="宋体" w:eastAsia="仿宋_GB2312" w:cs="仿宋_GB2312"/>
                <w:snapToGrid w:val="0"/>
                <w:color w:val="auto"/>
                <w:sz w:val="24"/>
                <w:szCs w:val="40"/>
              </w:rPr>
            </w:pPr>
          </w:p>
        </w:tc>
        <w:tc>
          <w:tcPr>
            <w:tcW w:w="765" w:type="dxa"/>
            <w:vAlign w:val="center"/>
          </w:tcPr>
          <w:p w14:paraId="1ED0A36A">
            <w:pPr>
              <w:spacing w:line="360" w:lineRule="exact"/>
              <w:jc w:val="center"/>
              <w:rPr>
                <w:rFonts w:ascii="宋体" w:hAnsi="宋体" w:eastAsia="仿宋_GB2312" w:cs="仿宋_GB2312"/>
                <w:snapToGrid w:val="0"/>
                <w:color w:val="auto"/>
                <w:sz w:val="24"/>
                <w:szCs w:val="40"/>
              </w:rPr>
            </w:pPr>
          </w:p>
        </w:tc>
        <w:tc>
          <w:tcPr>
            <w:tcW w:w="765" w:type="dxa"/>
            <w:vAlign w:val="center"/>
          </w:tcPr>
          <w:p w14:paraId="35DA827D">
            <w:pPr>
              <w:spacing w:line="360" w:lineRule="exact"/>
              <w:jc w:val="center"/>
              <w:rPr>
                <w:rFonts w:ascii="宋体" w:hAnsi="宋体" w:eastAsia="仿宋_GB2312" w:cs="仿宋_GB2312"/>
                <w:snapToGrid w:val="0"/>
                <w:color w:val="auto"/>
                <w:sz w:val="24"/>
                <w:szCs w:val="40"/>
              </w:rPr>
            </w:pPr>
          </w:p>
        </w:tc>
      </w:tr>
      <w:tr w14:paraId="240B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02" w:type="dxa"/>
            <w:vAlign w:val="center"/>
          </w:tcPr>
          <w:p w14:paraId="17A479FE">
            <w:pPr>
              <w:tabs>
                <w:tab w:val="left" w:pos="-1080"/>
              </w:tabs>
              <w:spacing w:line="360" w:lineRule="exact"/>
              <w:jc w:val="center"/>
              <w:rPr>
                <w:rFonts w:ascii="宋体" w:hAnsi="宋体" w:eastAsia="仿宋_GB2312" w:cs="仿宋_GB2312"/>
                <w:color w:val="auto"/>
                <w:sz w:val="24"/>
                <w:szCs w:val="40"/>
              </w:rPr>
            </w:pPr>
            <w:r>
              <w:rPr>
                <w:rFonts w:hint="eastAsia" w:ascii="宋体" w:hAnsi="宋体" w:eastAsia="仿宋_GB2312" w:cs="仿宋_GB2312"/>
                <w:color w:val="auto"/>
                <w:sz w:val="24"/>
                <w:szCs w:val="40"/>
              </w:rPr>
              <w:t>□</w:t>
            </w:r>
          </w:p>
        </w:tc>
        <w:tc>
          <w:tcPr>
            <w:tcW w:w="4800" w:type="dxa"/>
            <w:vAlign w:val="center"/>
          </w:tcPr>
          <w:p w14:paraId="520DEA79">
            <w:pPr>
              <w:tabs>
                <w:tab w:val="left" w:pos="-1080"/>
              </w:tabs>
              <w:spacing w:line="360" w:lineRule="exact"/>
              <w:rPr>
                <w:rFonts w:ascii="宋体" w:hAnsi="宋体" w:eastAsia="仿宋_GB2312" w:cs="仿宋_GB2312"/>
                <w:color w:val="auto"/>
                <w:sz w:val="24"/>
                <w:szCs w:val="40"/>
              </w:rPr>
            </w:pPr>
            <w:r>
              <w:rPr>
                <w:rFonts w:hint="eastAsia" w:ascii="宋体" w:hAnsi="宋体" w:eastAsia="仿宋_GB2312" w:cs="仿宋_GB2312"/>
                <w:color w:val="auto"/>
                <w:sz w:val="24"/>
                <w:szCs w:val="40"/>
              </w:rPr>
              <w:t>投标人近三年（从招标公告发布之日起倒算）未有被物业管理主管部门处罚或被查处有围标、串标、弄虚作假等行为（须提供承诺书，格式自拟）。</w:t>
            </w:r>
          </w:p>
        </w:tc>
        <w:tc>
          <w:tcPr>
            <w:tcW w:w="765" w:type="dxa"/>
            <w:vAlign w:val="center"/>
          </w:tcPr>
          <w:p w14:paraId="0EBCDFC0">
            <w:pPr>
              <w:tabs>
                <w:tab w:val="left" w:pos="-1080"/>
              </w:tabs>
              <w:spacing w:line="360" w:lineRule="exact"/>
              <w:rPr>
                <w:rFonts w:ascii="宋体" w:hAnsi="宋体" w:eastAsia="仿宋_GB2312" w:cs="仿宋_GB2312"/>
                <w:color w:val="auto"/>
                <w:sz w:val="24"/>
                <w:szCs w:val="40"/>
              </w:rPr>
            </w:pPr>
          </w:p>
        </w:tc>
        <w:tc>
          <w:tcPr>
            <w:tcW w:w="765" w:type="dxa"/>
            <w:vAlign w:val="center"/>
          </w:tcPr>
          <w:p w14:paraId="1D5D6FEC">
            <w:pPr>
              <w:tabs>
                <w:tab w:val="left" w:pos="-1080"/>
              </w:tabs>
              <w:spacing w:line="360" w:lineRule="exact"/>
              <w:rPr>
                <w:rFonts w:ascii="宋体" w:hAnsi="宋体" w:eastAsia="仿宋_GB2312" w:cs="仿宋_GB2312"/>
                <w:color w:val="auto"/>
                <w:sz w:val="24"/>
                <w:szCs w:val="40"/>
              </w:rPr>
            </w:pPr>
          </w:p>
        </w:tc>
        <w:tc>
          <w:tcPr>
            <w:tcW w:w="765" w:type="dxa"/>
            <w:vAlign w:val="center"/>
          </w:tcPr>
          <w:p w14:paraId="6497A27A">
            <w:pPr>
              <w:tabs>
                <w:tab w:val="left" w:pos="-1080"/>
              </w:tabs>
              <w:spacing w:line="360" w:lineRule="exact"/>
              <w:rPr>
                <w:rFonts w:ascii="宋体" w:hAnsi="宋体" w:eastAsia="仿宋_GB2312" w:cs="仿宋_GB2312"/>
                <w:color w:val="auto"/>
                <w:sz w:val="24"/>
                <w:szCs w:val="40"/>
              </w:rPr>
            </w:pPr>
          </w:p>
        </w:tc>
        <w:tc>
          <w:tcPr>
            <w:tcW w:w="765" w:type="dxa"/>
            <w:vAlign w:val="center"/>
          </w:tcPr>
          <w:p w14:paraId="38744218">
            <w:pPr>
              <w:tabs>
                <w:tab w:val="left" w:pos="-1080"/>
              </w:tabs>
              <w:spacing w:line="360" w:lineRule="exact"/>
              <w:rPr>
                <w:rFonts w:ascii="宋体" w:hAnsi="宋体" w:eastAsia="仿宋_GB2312" w:cs="仿宋_GB2312"/>
                <w:color w:val="auto"/>
                <w:sz w:val="24"/>
                <w:szCs w:val="40"/>
              </w:rPr>
            </w:pPr>
          </w:p>
        </w:tc>
        <w:tc>
          <w:tcPr>
            <w:tcW w:w="765" w:type="dxa"/>
            <w:vAlign w:val="center"/>
          </w:tcPr>
          <w:p w14:paraId="31E62F8D">
            <w:pPr>
              <w:tabs>
                <w:tab w:val="left" w:pos="-1080"/>
              </w:tabs>
              <w:spacing w:line="360" w:lineRule="exact"/>
              <w:rPr>
                <w:rFonts w:ascii="宋体" w:hAnsi="宋体" w:eastAsia="仿宋_GB2312" w:cs="仿宋_GB2312"/>
                <w:color w:val="auto"/>
                <w:sz w:val="24"/>
                <w:szCs w:val="40"/>
              </w:rPr>
            </w:pPr>
          </w:p>
        </w:tc>
      </w:tr>
      <w:tr w14:paraId="7936B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02" w:type="dxa"/>
            <w:vAlign w:val="center"/>
          </w:tcPr>
          <w:p w14:paraId="4929E81D">
            <w:pPr>
              <w:tabs>
                <w:tab w:val="left" w:pos="-1080"/>
              </w:tabs>
              <w:spacing w:line="360" w:lineRule="exact"/>
              <w:jc w:val="center"/>
              <w:rPr>
                <w:rFonts w:ascii="宋体" w:hAnsi="宋体" w:eastAsia="仿宋_GB2312" w:cs="仿宋_GB2312"/>
                <w:color w:val="auto"/>
                <w:sz w:val="24"/>
                <w:szCs w:val="40"/>
              </w:rPr>
            </w:pPr>
            <w:r>
              <w:rPr>
                <w:rFonts w:hint="eastAsia" w:ascii="宋体" w:hAnsi="宋体" w:eastAsia="仿宋_GB2312" w:cs="仿宋_GB2312"/>
                <w:color w:val="auto"/>
                <w:sz w:val="24"/>
                <w:szCs w:val="40"/>
              </w:rPr>
              <w:t>□</w:t>
            </w:r>
          </w:p>
        </w:tc>
        <w:tc>
          <w:tcPr>
            <w:tcW w:w="4800" w:type="dxa"/>
            <w:vAlign w:val="center"/>
          </w:tcPr>
          <w:p w14:paraId="15D5EE2E">
            <w:pPr>
              <w:tabs>
                <w:tab w:val="left" w:pos="-1080"/>
              </w:tabs>
              <w:spacing w:line="360" w:lineRule="exact"/>
              <w:rPr>
                <w:rFonts w:ascii="宋体" w:hAnsi="宋体" w:eastAsia="仿宋_GB2312" w:cs="仿宋_GB2312"/>
                <w:color w:val="auto"/>
                <w:sz w:val="24"/>
                <w:szCs w:val="40"/>
              </w:rPr>
            </w:pPr>
            <w:r>
              <w:rPr>
                <w:rFonts w:hint="eastAsia" w:ascii="宋体" w:hAnsi="宋体" w:eastAsia="仿宋_GB2312" w:cs="仿宋_GB2312"/>
                <w:color w:val="auto"/>
                <w:sz w:val="24"/>
                <w:szCs w:val="40"/>
              </w:rPr>
              <w:t>投标人未被列入失信被执行人、重大税收违法失信主体、政府采购严重违法失信行为记录名单（须提供查询结果截图）。</w:t>
            </w:r>
          </w:p>
        </w:tc>
        <w:tc>
          <w:tcPr>
            <w:tcW w:w="765" w:type="dxa"/>
            <w:vAlign w:val="center"/>
          </w:tcPr>
          <w:p w14:paraId="67B6988F">
            <w:pPr>
              <w:tabs>
                <w:tab w:val="left" w:pos="-1080"/>
              </w:tabs>
              <w:spacing w:line="360" w:lineRule="exact"/>
              <w:rPr>
                <w:rFonts w:ascii="宋体" w:hAnsi="宋体" w:eastAsia="仿宋_GB2312" w:cs="仿宋_GB2312"/>
                <w:color w:val="auto"/>
                <w:sz w:val="24"/>
                <w:szCs w:val="40"/>
              </w:rPr>
            </w:pPr>
          </w:p>
        </w:tc>
        <w:tc>
          <w:tcPr>
            <w:tcW w:w="765" w:type="dxa"/>
            <w:vAlign w:val="center"/>
          </w:tcPr>
          <w:p w14:paraId="19EE7DAC">
            <w:pPr>
              <w:tabs>
                <w:tab w:val="left" w:pos="-1080"/>
              </w:tabs>
              <w:spacing w:line="360" w:lineRule="exact"/>
              <w:rPr>
                <w:rFonts w:ascii="宋体" w:hAnsi="宋体" w:eastAsia="仿宋_GB2312" w:cs="仿宋_GB2312"/>
                <w:color w:val="auto"/>
                <w:sz w:val="24"/>
                <w:szCs w:val="40"/>
              </w:rPr>
            </w:pPr>
          </w:p>
        </w:tc>
        <w:tc>
          <w:tcPr>
            <w:tcW w:w="765" w:type="dxa"/>
            <w:vAlign w:val="center"/>
          </w:tcPr>
          <w:p w14:paraId="1B38B2CC">
            <w:pPr>
              <w:tabs>
                <w:tab w:val="left" w:pos="-1080"/>
              </w:tabs>
              <w:spacing w:line="360" w:lineRule="exact"/>
              <w:rPr>
                <w:rFonts w:ascii="宋体" w:hAnsi="宋体" w:eastAsia="仿宋_GB2312" w:cs="仿宋_GB2312"/>
                <w:color w:val="auto"/>
                <w:sz w:val="24"/>
                <w:szCs w:val="40"/>
              </w:rPr>
            </w:pPr>
          </w:p>
        </w:tc>
        <w:tc>
          <w:tcPr>
            <w:tcW w:w="765" w:type="dxa"/>
            <w:vAlign w:val="center"/>
          </w:tcPr>
          <w:p w14:paraId="20855D4B">
            <w:pPr>
              <w:tabs>
                <w:tab w:val="left" w:pos="-1080"/>
              </w:tabs>
              <w:spacing w:line="360" w:lineRule="exact"/>
              <w:rPr>
                <w:rFonts w:ascii="宋体" w:hAnsi="宋体" w:eastAsia="仿宋_GB2312" w:cs="仿宋_GB2312"/>
                <w:color w:val="auto"/>
                <w:sz w:val="24"/>
                <w:szCs w:val="40"/>
              </w:rPr>
            </w:pPr>
          </w:p>
        </w:tc>
        <w:tc>
          <w:tcPr>
            <w:tcW w:w="765" w:type="dxa"/>
            <w:vAlign w:val="center"/>
          </w:tcPr>
          <w:p w14:paraId="7804EA8A">
            <w:pPr>
              <w:tabs>
                <w:tab w:val="left" w:pos="-1080"/>
              </w:tabs>
              <w:spacing w:line="360" w:lineRule="exact"/>
              <w:rPr>
                <w:rFonts w:ascii="宋体" w:hAnsi="宋体" w:eastAsia="仿宋_GB2312" w:cs="仿宋_GB2312"/>
                <w:color w:val="auto"/>
                <w:sz w:val="24"/>
                <w:szCs w:val="40"/>
              </w:rPr>
            </w:pPr>
          </w:p>
        </w:tc>
      </w:tr>
      <w:tr w14:paraId="1F3B4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02" w:type="dxa"/>
            <w:vAlign w:val="center"/>
          </w:tcPr>
          <w:p w14:paraId="3430962C">
            <w:pPr>
              <w:tabs>
                <w:tab w:val="left" w:pos="-1080"/>
              </w:tabs>
              <w:spacing w:line="360" w:lineRule="exact"/>
              <w:jc w:val="center"/>
              <w:rPr>
                <w:rFonts w:ascii="宋体" w:hAnsi="宋体" w:eastAsia="仿宋_GB2312" w:cs="仿宋_GB2312"/>
                <w:color w:val="auto"/>
                <w:sz w:val="24"/>
                <w:szCs w:val="40"/>
              </w:rPr>
            </w:pPr>
            <w:r>
              <w:rPr>
                <w:rFonts w:hint="eastAsia" w:ascii="宋体" w:hAnsi="宋体" w:eastAsia="仿宋_GB2312" w:cs="仿宋_GB2312"/>
                <w:color w:val="auto"/>
                <w:sz w:val="24"/>
                <w:szCs w:val="40"/>
              </w:rPr>
              <w:t>□</w:t>
            </w:r>
          </w:p>
        </w:tc>
        <w:tc>
          <w:tcPr>
            <w:tcW w:w="4800" w:type="dxa"/>
            <w:vAlign w:val="center"/>
          </w:tcPr>
          <w:p w14:paraId="1EBFE474">
            <w:pPr>
              <w:tabs>
                <w:tab w:val="left" w:pos="-1080"/>
              </w:tabs>
              <w:spacing w:line="360" w:lineRule="exact"/>
              <w:rPr>
                <w:rFonts w:ascii="宋体" w:hAnsi="宋体" w:eastAsia="仿宋_GB2312" w:cs="仿宋_GB2312"/>
                <w:color w:val="auto"/>
                <w:sz w:val="24"/>
                <w:szCs w:val="40"/>
              </w:rPr>
            </w:pPr>
            <w:r>
              <w:rPr>
                <w:rFonts w:hint="eastAsia" w:ascii="宋体" w:hAnsi="宋体" w:eastAsia="仿宋_GB2312" w:cs="仿宋_GB2312"/>
                <w:color w:val="auto"/>
                <w:sz w:val="24"/>
                <w:szCs w:val="40"/>
              </w:rPr>
              <w:t>投标人或其拟派驻本项目的项目负责人未有犯罪记录、未被列为失信被执行人（须提供承诺书，格式自拟）。</w:t>
            </w:r>
          </w:p>
        </w:tc>
        <w:tc>
          <w:tcPr>
            <w:tcW w:w="765" w:type="dxa"/>
            <w:vAlign w:val="center"/>
          </w:tcPr>
          <w:p w14:paraId="5AC59A2B">
            <w:pPr>
              <w:tabs>
                <w:tab w:val="left" w:pos="-1080"/>
              </w:tabs>
              <w:spacing w:line="360" w:lineRule="exact"/>
              <w:rPr>
                <w:rFonts w:ascii="宋体" w:hAnsi="宋体" w:eastAsia="仿宋_GB2312" w:cs="仿宋_GB2312"/>
                <w:color w:val="auto"/>
                <w:sz w:val="24"/>
                <w:szCs w:val="40"/>
              </w:rPr>
            </w:pPr>
          </w:p>
        </w:tc>
        <w:tc>
          <w:tcPr>
            <w:tcW w:w="765" w:type="dxa"/>
            <w:vAlign w:val="center"/>
          </w:tcPr>
          <w:p w14:paraId="29625041">
            <w:pPr>
              <w:tabs>
                <w:tab w:val="left" w:pos="-1080"/>
              </w:tabs>
              <w:spacing w:line="360" w:lineRule="exact"/>
              <w:rPr>
                <w:rFonts w:ascii="宋体" w:hAnsi="宋体" w:eastAsia="仿宋_GB2312" w:cs="仿宋_GB2312"/>
                <w:color w:val="auto"/>
                <w:sz w:val="24"/>
                <w:szCs w:val="40"/>
              </w:rPr>
            </w:pPr>
          </w:p>
        </w:tc>
        <w:tc>
          <w:tcPr>
            <w:tcW w:w="765" w:type="dxa"/>
            <w:vAlign w:val="center"/>
          </w:tcPr>
          <w:p w14:paraId="073F385B">
            <w:pPr>
              <w:tabs>
                <w:tab w:val="left" w:pos="-1080"/>
              </w:tabs>
              <w:spacing w:line="360" w:lineRule="exact"/>
              <w:rPr>
                <w:rFonts w:ascii="宋体" w:hAnsi="宋体" w:eastAsia="仿宋_GB2312" w:cs="仿宋_GB2312"/>
                <w:color w:val="auto"/>
                <w:sz w:val="24"/>
                <w:szCs w:val="40"/>
              </w:rPr>
            </w:pPr>
          </w:p>
        </w:tc>
        <w:tc>
          <w:tcPr>
            <w:tcW w:w="765" w:type="dxa"/>
            <w:vAlign w:val="center"/>
          </w:tcPr>
          <w:p w14:paraId="205D4C4A">
            <w:pPr>
              <w:tabs>
                <w:tab w:val="left" w:pos="-1080"/>
              </w:tabs>
              <w:spacing w:line="360" w:lineRule="exact"/>
              <w:rPr>
                <w:rFonts w:ascii="宋体" w:hAnsi="宋体" w:eastAsia="仿宋_GB2312" w:cs="仿宋_GB2312"/>
                <w:color w:val="auto"/>
                <w:sz w:val="24"/>
                <w:szCs w:val="40"/>
              </w:rPr>
            </w:pPr>
          </w:p>
        </w:tc>
        <w:tc>
          <w:tcPr>
            <w:tcW w:w="765" w:type="dxa"/>
            <w:vAlign w:val="center"/>
          </w:tcPr>
          <w:p w14:paraId="0A8083F7">
            <w:pPr>
              <w:tabs>
                <w:tab w:val="left" w:pos="-1080"/>
              </w:tabs>
              <w:spacing w:line="360" w:lineRule="exact"/>
              <w:rPr>
                <w:rFonts w:ascii="宋体" w:hAnsi="宋体" w:eastAsia="仿宋_GB2312" w:cs="仿宋_GB2312"/>
                <w:color w:val="auto"/>
                <w:sz w:val="24"/>
                <w:szCs w:val="40"/>
              </w:rPr>
            </w:pPr>
          </w:p>
        </w:tc>
      </w:tr>
      <w:tr w14:paraId="2674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02" w:type="dxa"/>
            <w:vAlign w:val="center"/>
          </w:tcPr>
          <w:p w14:paraId="4FFA45D0">
            <w:pPr>
              <w:tabs>
                <w:tab w:val="left" w:pos="-1080"/>
              </w:tabs>
              <w:spacing w:line="360" w:lineRule="exact"/>
              <w:jc w:val="center"/>
              <w:rPr>
                <w:rFonts w:ascii="宋体" w:hAnsi="宋体" w:eastAsia="仿宋_GB2312" w:cs="仿宋_GB2312"/>
                <w:color w:val="auto"/>
                <w:sz w:val="24"/>
                <w:szCs w:val="40"/>
              </w:rPr>
            </w:pPr>
            <w:r>
              <w:rPr>
                <w:rFonts w:hint="eastAsia" w:ascii="宋体" w:hAnsi="宋体" w:eastAsia="仿宋_GB2312" w:cs="仿宋_GB2312"/>
                <w:color w:val="auto"/>
                <w:sz w:val="24"/>
                <w:szCs w:val="40"/>
              </w:rPr>
              <w:t>□</w:t>
            </w:r>
          </w:p>
        </w:tc>
        <w:tc>
          <w:tcPr>
            <w:tcW w:w="4800" w:type="dxa"/>
            <w:vAlign w:val="center"/>
          </w:tcPr>
          <w:p w14:paraId="0EA13BCD">
            <w:pPr>
              <w:tabs>
                <w:tab w:val="left" w:pos="-1080"/>
              </w:tabs>
              <w:spacing w:line="360" w:lineRule="exact"/>
              <w:rPr>
                <w:rFonts w:ascii="宋体" w:hAnsi="宋体" w:eastAsia="仿宋_GB2312" w:cs="仿宋_GB2312"/>
                <w:color w:val="auto"/>
                <w:sz w:val="24"/>
                <w:szCs w:val="40"/>
              </w:rPr>
            </w:pPr>
            <w:r>
              <w:rPr>
                <w:rFonts w:hint="eastAsia" w:ascii="宋体" w:hAnsi="宋体" w:eastAsia="仿宋_GB2312" w:cs="仿宋_GB2312"/>
                <w:color w:val="auto"/>
                <w:sz w:val="24"/>
                <w:szCs w:val="40"/>
              </w:rPr>
              <w:t>参与本项目的不同投标人的单位负责人非同一人或不存在控股、从属关系（须提供承诺书，格式自拟）。</w:t>
            </w:r>
          </w:p>
        </w:tc>
        <w:tc>
          <w:tcPr>
            <w:tcW w:w="765" w:type="dxa"/>
            <w:vAlign w:val="center"/>
          </w:tcPr>
          <w:p w14:paraId="03421C5D">
            <w:pPr>
              <w:tabs>
                <w:tab w:val="left" w:pos="-1080"/>
              </w:tabs>
              <w:spacing w:line="360" w:lineRule="exact"/>
              <w:rPr>
                <w:rFonts w:ascii="宋体" w:hAnsi="宋体" w:eastAsia="仿宋_GB2312" w:cs="仿宋_GB2312"/>
                <w:color w:val="auto"/>
                <w:sz w:val="24"/>
                <w:szCs w:val="40"/>
              </w:rPr>
            </w:pPr>
          </w:p>
        </w:tc>
        <w:tc>
          <w:tcPr>
            <w:tcW w:w="765" w:type="dxa"/>
            <w:vAlign w:val="center"/>
          </w:tcPr>
          <w:p w14:paraId="1C36176F">
            <w:pPr>
              <w:tabs>
                <w:tab w:val="left" w:pos="-1080"/>
              </w:tabs>
              <w:spacing w:line="360" w:lineRule="exact"/>
              <w:rPr>
                <w:rFonts w:ascii="宋体" w:hAnsi="宋体" w:eastAsia="仿宋_GB2312" w:cs="仿宋_GB2312"/>
                <w:color w:val="auto"/>
                <w:sz w:val="24"/>
                <w:szCs w:val="40"/>
              </w:rPr>
            </w:pPr>
          </w:p>
        </w:tc>
        <w:tc>
          <w:tcPr>
            <w:tcW w:w="765" w:type="dxa"/>
            <w:vAlign w:val="center"/>
          </w:tcPr>
          <w:p w14:paraId="69AC02EB">
            <w:pPr>
              <w:tabs>
                <w:tab w:val="left" w:pos="-1080"/>
              </w:tabs>
              <w:spacing w:line="360" w:lineRule="exact"/>
              <w:rPr>
                <w:rFonts w:ascii="宋体" w:hAnsi="宋体" w:eastAsia="仿宋_GB2312" w:cs="仿宋_GB2312"/>
                <w:color w:val="auto"/>
                <w:sz w:val="24"/>
                <w:szCs w:val="40"/>
              </w:rPr>
            </w:pPr>
          </w:p>
        </w:tc>
        <w:tc>
          <w:tcPr>
            <w:tcW w:w="765" w:type="dxa"/>
            <w:vAlign w:val="center"/>
          </w:tcPr>
          <w:p w14:paraId="7FCC2DF7">
            <w:pPr>
              <w:tabs>
                <w:tab w:val="left" w:pos="-1080"/>
              </w:tabs>
              <w:spacing w:line="360" w:lineRule="exact"/>
              <w:rPr>
                <w:rFonts w:ascii="宋体" w:hAnsi="宋体" w:eastAsia="仿宋_GB2312" w:cs="仿宋_GB2312"/>
                <w:color w:val="auto"/>
                <w:sz w:val="24"/>
                <w:szCs w:val="40"/>
              </w:rPr>
            </w:pPr>
          </w:p>
        </w:tc>
        <w:tc>
          <w:tcPr>
            <w:tcW w:w="765" w:type="dxa"/>
            <w:vAlign w:val="center"/>
          </w:tcPr>
          <w:p w14:paraId="75FEE30E">
            <w:pPr>
              <w:tabs>
                <w:tab w:val="left" w:pos="-1080"/>
              </w:tabs>
              <w:spacing w:line="360" w:lineRule="exact"/>
              <w:rPr>
                <w:rFonts w:ascii="宋体" w:hAnsi="宋体" w:eastAsia="仿宋_GB2312" w:cs="仿宋_GB2312"/>
                <w:color w:val="auto"/>
                <w:sz w:val="24"/>
                <w:szCs w:val="40"/>
              </w:rPr>
            </w:pPr>
          </w:p>
        </w:tc>
      </w:tr>
      <w:tr w14:paraId="39B0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2" w:type="dxa"/>
            <w:vAlign w:val="center"/>
          </w:tcPr>
          <w:p w14:paraId="2B1CE290">
            <w:pPr>
              <w:tabs>
                <w:tab w:val="left" w:pos="-1080"/>
              </w:tabs>
              <w:spacing w:line="360" w:lineRule="exact"/>
              <w:jc w:val="center"/>
              <w:rPr>
                <w:rFonts w:ascii="宋体" w:hAnsi="宋体" w:eastAsia="仿宋_GB2312" w:cs="仿宋_GB2312"/>
                <w:color w:val="auto"/>
                <w:sz w:val="24"/>
                <w:szCs w:val="40"/>
              </w:rPr>
            </w:pPr>
            <w:r>
              <w:rPr>
                <w:rFonts w:hint="eastAsia" w:ascii="宋体" w:hAnsi="宋体" w:eastAsia="仿宋_GB2312" w:cs="仿宋_GB2312"/>
                <w:color w:val="auto"/>
                <w:sz w:val="24"/>
                <w:szCs w:val="40"/>
              </w:rPr>
              <w:t>□</w:t>
            </w:r>
          </w:p>
        </w:tc>
        <w:tc>
          <w:tcPr>
            <w:tcW w:w="4800" w:type="dxa"/>
            <w:vAlign w:val="center"/>
          </w:tcPr>
          <w:p w14:paraId="1836AAAB">
            <w:pPr>
              <w:tabs>
                <w:tab w:val="left" w:pos="-1080"/>
              </w:tabs>
              <w:spacing w:line="360" w:lineRule="exact"/>
              <w:rPr>
                <w:rFonts w:ascii="宋体" w:hAnsi="宋体" w:eastAsia="仿宋_GB2312" w:cs="仿宋_GB2312"/>
                <w:color w:val="auto"/>
                <w:sz w:val="24"/>
                <w:szCs w:val="40"/>
              </w:rPr>
            </w:pPr>
            <w:r>
              <w:rPr>
                <w:rFonts w:hint="eastAsia" w:ascii="宋体" w:hAnsi="宋体" w:eastAsia="仿宋_GB2312" w:cs="仿宋_GB2312"/>
                <w:color w:val="auto"/>
                <w:sz w:val="24"/>
                <w:szCs w:val="40"/>
              </w:rPr>
              <w:t>投标人不存在挂靠投标的情形（须提供承诺书，格式自拟）。</w:t>
            </w:r>
          </w:p>
        </w:tc>
        <w:tc>
          <w:tcPr>
            <w:tcW w:w="765" w:type="dxa"/>
            <w:vAlign w:val="center"/>
          </w:tcPr>
          <w:p w14:paraId="5727ADA3">
            <w:pPr>
              <w:tabs>
                <w:tab w:val="left" w:pos="-1080"/>
              </w:tabs>
              <w:spacing w:line="360" w:lineRule="exact"/>
              <w:rPr>
                <w:rFonts w:ascii="宋体" w:hAnsi="宋体" w:eastAsia="仿宋_GB2312" w:cs="仿宋_GB2312"/>
                <w:color w:val="auto"/>
                <w:sz w:val="24"/>
                <w:szCs w:val="40"/>
              </w:rPr>
            </w:pPr>
          </w:p>
        </w:tc>
        <w:tc>
          <w:tcPr>
            <w:tcW w:w="765" w:type="dxa"/>
            <w:vAlign w:val="center"/>
          </w:tcPr>
          <w:p w14:paraId="08EE0BCA">
            <w:pPr>
              <w:tabs>
                <w:tab w:val="left" w:pos="-1080"/>
              </w:tabs>
              <w:spacing w:line="360" w:lineRule="exact"/>
              <w:rPr>
                <w:rFonts w:ascii="宋体" w:hAnsi="宋体" w:eastAsia="仿宋_GB2312" w:cs="仿宋_GB2312"/>
                <w:color w:val="auto"/>
                <w:sz w:val="24"/>
                <w:szCs w:val="40"/>
              </w:rPr>
            </w:pPr>
          </w:p>
        </w:tc>
        <w:tc>
          <w:tcPr>
            <w:tcW w:w="765" w:type="dxa"/>
            <w:vAlign w:val="center"/>
          </w:tcPr>
          <w:p w14:paraId="65DB93BE">
            <w:pPr>
              <w:tabs>
                <w:tab w:val="left" w:pos="-1080"/>
              </w:tabs>
              <w:spacing w:line="360" w:lineRule="exact"/>
              <w:rPr>
                <w:rFonts w:ascii="宋体" w:hAnsi="宋体" w:eastAsia="仿宋_GB2312" w:cs="仿宋_GB2312"/>
                <w:color w:val="auto"/>
                <w:sz w:val="24"/>
                <w:szCs w:val="40"/>
              </w:rPr>
            </w:pPr>
          </w:p>
        </w:tc>
        <w:tc>
          <w:tcPr>
            <w:tcW w:w="765" w:type="dxa"/>
            <w:vAlign w:val="center"/>
          </w:tcPr>
          <w:p w14:paraId="07A6CAA9">
            <w:pPr>
              <w:tabs>
                <w:tab w:val="left" w:pos="-1080"/>
              </w:tabs>
              <w:spacing w:line="360" w:lineRule="exact"/>
              <w:rPr>
                <w:rFonts w:ascii="宋体" w:hAnsi="宋体" w:eastAsia="仿宋_GB2312" w:cs="仿宋_GB2312"/>
                <w:color w:val="auto"/>
                <w:sz w:val="24"/>
                <w:szCs w:val="40"/>
              </w:rPr>
            </w:pPr>
          </w:p>
        </w:tc>
        <w:tc>
          <w:tcPr>
            <w:tcW w:w="765" w:type="dxa"/>
            <w:vAlign w:val="center"/>
          </w:tcPr>
          <w:p w14:paraId="22BBE6A7">
            <w:pPr>
              <w:tabs>
                <w:tab w:val="left" w:pos="-1080"/>
              </w:tabs>
              <w:spacing w:line="360" w:lineRule="exact"/>
              <w:rPr>
                <w:rFonts w:ascii="宋体" w:hAnsi="宋体" w:eastAsia="仿宋_GB2312" w:cs="仿宋_GB2312"/>
                <w:color w:val="auto"/>
                <w:sz w:val="24"/>
                <w:szCs w:val="40"/>
              </w:rPr>
            </w:pPr>
          </w:p>
        </w:tc>
      </w:tr>
      <w:tr w14:paraId="1AC0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02" w:type="dxa"/>
            <w:gridSpan w:val="2"/>
            <w:vAlign w:val="center"/>
          </w:tcPr>
          <w:p w14:paraId="2432E56E">
            <w:pPr>
              <w:spacing w:line="360" w:lineRule="exact"/>
              <w:jc w:val="center"/>
              <w:rPr>
                <w:rFonts w:ascii="宋体" w:hAnsi="宋体" w:eastAsia="仿宋_GB2312" w:cs="仿宋_GB2312"/>
                <w:snapToGrid w:val="0"/>
                <w:color w:val="auto"/>
                <w:sz w:val="24"/>
                <w:szCs w:val="40"/>
              </w:rPr>
            </w:pPr>
            <w:r>
              <w:rPr>
                <w:rFonts w:hint="eastAsia" w:ascii="宋体" w:hAnsi="宋体" w:eastAsia="仿宋_GB2312" w:cs="仿宋_GB2312"/>
                <w:snapToGrid w:val="0"/>
                <w:color w:val="auto"/>
                <w:sz w:val="24"/>
                <w:szCs w:val="40"/>
              </w:rPr>
              <w:t>结    论</w:t>
            </w:r>
          </w:p>
        </w:tc>
        <w:tc>
          <w:tcPr>
            <w:tcW w:w="765" w:type="dxa"/>
            <w:vAlign w:val="center"/>
          </w:tcPr>
          <w:p w14:paraId="1A9C7E7B">
            <w:pPr>
              <w:spacing w:line="360" w:lineRule="exact"/>
              <w:jc w:val="left"/>
              <w:rPr>
                <w:rFonts w:ascii="宋体" w:hAnsi="宋体" w:eastAsia="仿宋_GB2312" w:cs="仿宋_GB2312"/>
                <w:snapToGrid w:val="0"/>
                <w:color w:val="auto"/>
                <w:sz w:val="24"/>
                <w:szCs w:val="40"/>
              </w:rPr>
            </w:pPr>
          </w:p>
        </w:tc>
        <w:tc>
          <w:tcPr>
            <w:tcW w:w="765" w:type="dxa"/>
            <w:vAlign w:val="center"/>
          </w:tcPr>
          <w:p w14:paraId="048BA7F9">
            <w:pPr>
              <w:spacing w:line="360" w:lineRule="exact"/>
              <w:jc w:val="left"/>
              <w:rPr>
                <w:rFonts w:ascii="宋体" w:hAnsi="宋体" w:eastAsia="仿宋_GB2312" w:cs="仿宋_GB2312"/>
                <w:snapToGrid w:val="0"/>
                <w:color w:val="auto"/>
                <w:sz w:val="24"/>
                <w:szCs w:val="40"/>
              </w:rPr>
            </w:pPr>
          </w:p>
        </w:tc>
        <w:tc>
          <w:tcPr>
            <w:tcW w:w="765" w:type="dxa"/>
            <w:vAlign w:val="center"/>
          </w:tcPr>
          <w:p w14:paraId="36099FE5">
            <w:pPr>
              <w:spacing w:line="360" w:lineRule="exact"/>
              <w:jc w:val="left"/>
              <w:rPr>
                <w:rFonts w:ascii="宋体" w:hAnsi="宋体" w:eastAsia="仿宋_GB2312" w:cs="仿宋_GB2312"/>
                <w:snapToGrid w:val="0"/>
                <w:color w:val="auto"/>
                <w:sz w:val="24"/>
                <w:szCs w:val="40"/>
              </w:rPr>
            </w:pPr>
          </w:p>
        </w:tc>
        <w:tc>
          <w:tcPr>
            <w:tcW w:w="765" w:type="dxa"/>
            <w:vAlign w:val="center"/>
          </w:tcPr>
          <w:p w14:paraId="42485CA4">
            <w:pPr>
              <w:spacing w:line="360" w:lineRule="exact"/>
              <w:jc w:val="center"/>
              <w:rPr>
                <w:rFonts w:ascii="宋体" w:hAnsi="宋体" w:eastAsia="仿宋_GB2312" w:cs="仿宋_GB2312"/>
                <w:snapToGrid w:val="0"/>
                <w:color w:val="auto"/>
                <w:sz w:val="24"/>
                <w:szCs w:val="40"/>
              </w:rPr>
            </w:pPr>
          </w:p>
        </w:tc>
        <w:tc>
          <w:tcPr>
            <w:tcW w:w="765" w:type="dxa"/>
            <w:vAlign w:val="center"/>
          </w:tcPr>
          <w:p w14:paraId="0804D2CE">
            <w:pPr>
              <w:spacing w:line="360" w:lineRule="exact"/>
              <w:jc w:val="center"/>
              <w:rPr>
                <w:rFonts w:ascii="宋体" w:hAnsi="宋体" w:eastAsia="仿宋_GB2312" w:cs="仿宋_GB2312"/>
                <w:snapToGrid w:val="0"/>
                <w:color w:val="auto"/>
                <w:sz w:val="24"/>
                <w:szCs w:val="40"/>
              </w:rPr>
            </w:pPr>
          </w:p>
        </w:tc>
      </w:tr>
      <w:tr w14:paraId="545B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527" w:type="dxa"/>
            <w:gridSpan w:val="7"/>
            <w:vAlign w:val="center"/>
          </w:tcPr>
          <w:p w14:paraId="3A3CAA26">
            <w:pPr>
              <w:tabs>
                <w:tab w:val="left" w:pos="-1080"/>
              </w:tabs>
              <w:spacing w:line="360" w:lineRule="exact"/>
              <w:rPr>
                <w:rFonts w:ascii="宋体" w:hAnsi="宋体" w:eastAsia="仿宋_GB2312" w:cs="仿宋_GB2312"/>
                <w:color w:val="auto"/>
                <w:sz w:val="24"/>
                <w:szCs w:val="40"/>
                <w:u w:val="single"/>
              </w:rPr>
            </w:pPr>
            <w:r>
              <w:rPr>
                <w:rFonts w:hint="eastAsia" w:ascii="宋体" w:hAnsi="宋体" w:eastAsia="仿宋_GB2312" w:cs="仿宋_GB2312"/>
                <w:color w:val="auto"/>
                <w:sz w:val="24"/>
                <w:szCs w:val="40"/>
              </w:rPr>
              <w:t>评标专家（签字）：</w:t>
            </w:r>
            <w:r>
              <w:rPr>
                <w:rFonts w:hint="eastAsia" w:ascii="宋体" w:hAnsi="宋体" w:eastAsia="仿宋_GB2312" w:cs="仿宋_GB2312"/>
                <w:color w:val="auto"/>
                <w:sz w:val="24"/>
                <w:szCs w:val="40"/>
                <w:u w:val="single"/>
              </w:rPr>
              <w:t xml:space="preserve">                      </w:t>
            </w:r>
          </w:p>
          <w:p w14:paraId="4621D657">
            <w:pPr>
              <w:tabs>
                <w:tab w:val="left" w:pos="-1080"/>
              </w:tabs>
              <w:spacing w:line="360" w:lineRule="exact"/>
              <w:rPr>
                <w:rFonts w:ascii="宋体" w:hAnsi="宋体" w:eastAsia="仿宋_GB2312" w:cs="仿宋_GB2312"/>
                <w:snapToGrid w:val="0"/>
                <w:color w:val="auto"/>
                <w:sz w:val="24"/>
                <w:szCs w:val="40"/>
              </w:rPr>
            </w:pPr>
            <w:r>
              <w:rPr>
                <w:rFonts w:hint="eastAsia" w:ascii="宋体" w:hAnsi="宋体" w:eastAsia="仿宋_GB2312" w:cs="仿宋_GB2312"/>
                <w:color w:val="auto"/>
                <w:sz w:val="24"/>
                <w:szCs w:val="40"/>
              </w:rPr>
              <w:t>日期：</w:t>
            </w:r>
            <w:r>
              <w:rPr>
                <w:rFonts w:hint="eastAsia" w:ascii="宋体" w:hAnsi="宋体" w:eastAsia="仿宋_GB2312" w:cs="仿宋_GB2312"/>
                <w:color w:val="auto"/>
                <w:sz w:val="24"/>
                <w:szCs w:val="40"/>
                <w:u w:val="single"/>
                <w:lang w:eastAsia="zh-Hans"/>
              </w:rPr>
              <w:t xml:space="preserve">   </w:t>
            </w:r>
            <w:r>
              <w:rPr>
                <w:rFonts w:hint="eastAsia" w:ascii="宋体" w:hAnsi="宋体" w:eastAsia="仿宋_GB2312" w:cs="仿宋_GB2312"/>
                <w:color w:val="auto"/>
                <w:sz w:val="24"/>
                <w:szCs w:val="40"/>
                <w:u w:val="single"/>
              </w:rPr>
              <w:t xml:space="preserve">  </w:t>
            </w:r>
            <w:r>
              <w:rPr>
                <w:rFonts w:hint="eastAsia" w:ascii="宋体" w:hAnsi="宋体" w:eastAsia="仿宋_GB2312" w:cs="仿宋_GB2312"/>
                <w:color w:val="auto"/>
                <w:sz w:val="24"/>
                <w:szCs w:val="40"/>
                <w:u w:val="single"/>
                <w:lang w:eastAsia="zh-Hans"/>
              </w:rPr>
              <w:t xml:space="preserve">  </w:t>
            </w:r>
            <w:r>
              <w:rPr>
                <w:rFonts w:hint="eastAsia" w:ascii="宋体" w:hAnsi="宋体" w:eastAsia="仿宋_GB2312" w:cs="仿宋_GB2312"/>
                <w:color w:val="auto"/>
                <w:sz w:val="24"/>
                <w:szCs w:val="40"/>
              </w:rPr>
              <w:t>年</w:t>
            </w:r>
            <w:r>
              <w:rPr>
                <w:rFonts w:hint="eastAsia" w:ascii="宋体" w:hAnsi="宋体" w:eastAsia="仿宋_GB2312" w:cs="仿宋_GB2312"/>
                <w:color w:val="auto"/>
                <w:sz w:val="24"/>
                <w:szCs w:val="40"/>
                <w:u w:val="single"/>
                <w:lang w:eastAsia="zh-Hans"/>
              </w:rPr>
              <w:t xml:space="preserve">    </w:t>
            </w:r>
            <w:r>
              <w:rPr>
                <w:rFonts w:hint="eastAsia" w:ascii="宋体" w:hAnsi="宋体" w:eastAsia="仿宋_GB2312" w:cs="仿宋_GB2312"/>
                <w:color w:val="auto"/>
                <w:sz w:val="24"/>
                <w:szCs w:val="40"/>
                <w:u w:val="single"/>
              </w:rPr>
              <w:t xml:space="preserve"> </w:t>
            </w:r>
            <w:r>
              <w:rPr>
                <w:rFonts w:hint="eastAsia" w:ascii="宋体" w:hAnsi="宋体" w:eastAsia="仿宋_GB2312" w:cs="仿宋_GB2312"/>
                <w:color w:val="auto"/>
                <w:sz w:val="24"/>
                <w:szCs w:val="40"/>
              </w:rPr>
              <w:t>月</w:t>
            </w:r>
            <w:r>
              <w:rPr>
                <w:rFonts w:hint="eastAsia" w:ascii="宋体" w:hAnsi="宋体" w:eastAsia="仿宋_GB2312" w:cs="仿宋_GB2312"/>
                <w:color w:val="auto"/>
                <w:sz w:val="24"/>
                <w:szCs w:val="40"/>
                <w:u w:val="single"/>
                <w:lang w:eastAsia="zh-Hans"/>
              </w:rPr>
              <w:t xml:space="preserve">     </w:t>
            </w:r>
            <w:r>
              <w:rPr>
                <w:rFonts w:hint="eastAsia" w:ascii="宋体" w:hAnsi="宋体" w:eastAsia="仿宋_GB2312" w:cs="仿宋_GB2312"/>
                <w:color w:val="auto"/>
                <w:sz w:val="24"/>
                <w:szCs w:val="40"/>
              </w:rPr>
              <w:t>日</w:t>
            </w:r>
          </w:p>
        </w:tc>
      </w:tr>
    </w:tbl>
    <w:p w14:paraId="4B8DEFB8">
      <w:pPr>
        <w:tabs>
          <w:tab w:val="left" w:pos="-1080"/>
        </w:tabs>
        <w:spacing w:line="400" w:lineRule="exact"/>
        <w:ind w:firstLine="442" w:firstLineChars="200"/>
        <w:rPr>
          <w:rFonts w:ascii="宋体" w:hAnsi="宋体" w:eastAsia="仿宋_GB2312" w:cs="仿宋_GB2312"/>
          <w:b/>
          <w:bCs/>
          <w:color w:val="auto"/>
          <w:sz w:val="22"/>
          <w:szCs w:val="36"/>
        </w:rPr>
      </w:pPr>
      <w:r>
        <w:rPr>
          <w:rFonts w:hint="eastAsia" w:ascii="宋体" w:hAnsi="宋体" w:eastAsia="仿宋_GB2312" w:cs="仿宋_GB2312"/>
          <w:b/>
          <w:bCs/>
          <w:color w:val="auto"/>
          <w:sz w:val="22"/>
          <w:szCs w:val="36"/>
        </w:rPr>
        <w:t>填表说明：</w:t>
      </w:r>
    </w:p>
    <w:p w14:paraId="35E61F8C">
      <w:pPr>
        <w:tabs>
          <w:tab w:val="left" w:pos="-1080"/>
        </w:tabs>
        <w:spacing w:line="400" w:lineRule="exact"/>
        <w:ind w:firstLine="440" w:firstLineChars="200"/>
        <w:rPr>
          <w:rFonts w:ascii="宋体" w:hAnsi="宋体" w:eastAsia="仿宋_GB2312" w:cs="仿宋_GB2312"/>
          <w:color w:val="auto"/>
          <w:sz w:val="22"/>
          <w:szCs w:val="36"/>
        </w:rPr>
      </w:pPr>
      <w:r>
        <w:rPr>
          <w:rFonts w:hint="eastAsia" w:ascii="宋体" w:hAnsi="宋体" w:eastAsia="仿宋_GB2312" w:cs="仿宋_GB2312"/>
          <w:color w:val="auto"/>
          <w:sz w:val="22"/>
          <w:szCs w:val="36"/>
        </w:rPr>
        <w:t>1.符合打“√”、不符合打“×”。</w:t>
      </w:r>
    </w:p>
    <w:p w14:paraId="28C6F1CF">
      <w:pPr>
        <w:tabs>
          <w:tab w:val="left" w:pos="-1080"/>
        </w:tabs>
        <w:spacing w:line="400" w:lineRule="exact"/>
        <w:ind w:firstLine="440" w:firstLineChars="200"/>
        <w:rPr>
          <w:rFonts w:ascii="宋体" w:hAnsi="宋体" w:eastAsia="仿宋_GB2312" w:cs="仿宋_GB2312"/>
          <w:color w:val="auto"/>
          <w:sz w:val="22"/>
          <w:szCs w:val="36"/>
        </w:rPr>
      </w:pPr>
      <w:r>
        <w:rPr>
          <w:rFonts w:hint="eastAsia" w:ascii="宋体" w:hAnsi="宋体" w:eastAsia="仿宋_GB2312" w:cs="仿宋_GB2312"/>
          <w:color w:val="auto"/>
          <w:sz w:val="22"/>
          <w:szCs w:val="36"/>
        </w:rPr>
        <w:t>2.结论分“通过”和“不通过”，“不通过”的须注明不通过的原因。</w:t>
      </w:r>
    </w:p>
    <w:p w14:paraId="1DD8B657">
      <w:pPr>
        <w:tabs>
          <w:tab w:val="left" w:pos="-1080"/>
        </w:tabs>
        <w:spacing w:line="400" w:lineRule="exact"/>
        <w:ind w:firstLine="440" w:firstLineChars="200"/>
        <w:rPr>
          <w:rFonts w:ascii="宋体" w:hAnsi="宋体" w:eastAsia="仿宋_GB2312" w:cs="仿宋_GB2312"/>
          <w:color w:val="auto"/>
          <w:sz w:val="22"/>
          <w:szCs w:val="36"/>
        </w:rPr>
      </w:pPr>
      <w:r>
        <w:rPr>
          <w:rFonts w:hint="eastAsia" w:ascii="宋体" w:hAnsi="宋体" w:eastAsia="仿宋_GB2312" w:cs="仿宋_GB2312"/>
          <w:color w:val="auto"/>
          <w:sz w:val="22"/>
          <w:szCs w:val="36"/>
        </w:rPr>
        <w:t>3.上述所有审查内容</w:t>
      </w:r>
      <w:r>
        <w:rPr>
          <w:rFonts w:ascii="宋体" w:hAnsi="宋体" w:eastAsia="仿宋_GB2312" w:cs="仿宋_GB2312"/>
          <w:color w:val="auto"/>
          <w:sz w:val="22"/>
          <w:szCs w:val="36"/>
        </w:rPr>
        <w:t>均</w:t>
      </w:r>
      <w:r>
        <w:rPr>
          <w:rFonts w:hint="eastAsia" w:ascii="宋体" w:hAnsi="宋体" w:eastAsia="仿宋_GB2312" w:cs="仿宋_GB2312"/>
          <w:color w:val="auto"/>
          <w:sz w:val="22"/>
          <w:szCs w:val="36"/>
        </w:rPr>
        <w:t>为“√”的，为“通过”，否则为“不通过”。</w:t>
      </w:r>
    </w:p>
    <w:p w14:paraId="37F1AFBF">
      <w:pPr>
        <w:tabs>
          <w:tab w:val="left" w:pos="-1080"/>
        </w:tabs>
        <w:spacing w:line="400" w:lineRule="exact"/>
        <w:ind w:firstLine="440" w:firstLineChars="200"/>
        <w:rPr>
          <w:rFonts w:ascii="宋体" w:hAnsi="宋体" w:eastAsia="仿宋_GB2312" w:cs="仿宋_GB2312"/>
          <w:color w:val="auto"/>
          <w:sz w:val="22"/>
          <w:szCs w:val="36"/>
        </w:rPr>
      </w:pPr>
      <w:r>
        <w:rPr>
          <w:rFonts w:hint="eastAsia" w:ascii="宋体" w:hAnsi="宋体" w:eastAsia="仿宋_GB2312" w:cs="仿宋_GB2312"/>
          <w:color w:val="auto"/>
          <w:sz w:val="22"/>
          <w:szCs w:val="36"/>
        </w:rPr>
        <w:t>4.以上审查内容需提供原件备查（不能提供原件的，复印件需加盖公章），否则可能导致资格审查不通过。</w:t>
      </w:r>
    </w:p>
    <w:p w14:paraId="4F3F4E56">
      <w:pPr>
        <w:spacing w:line="400" w:lineRule="exact"/>
        <w:ind w:firstLine="440" w:firstLineChars="200"/>
        <w:outlineLvl w:val="3"/>
        <w:rPr>
          <w:rFonts w:ascii="宋体" w:hAnsi="宋体" w:eastAsia="仿宋_GB2312" w:cs="仿宋_GB2312"/>
          <w:color w:val="auto"/>
          <w:sz w:val="22"/>
          <w:szCs w:val="36"/>
        </w:rPr>
      </w:pPr>
      <w:r>
        <w:rPr>
          <w:rFonts w:hint="eastAsia" w:ascii="宋体" w:hAnsi="宋体" w:eastAsia="仿宋_GB2312" w:cs="仿宋_GB2312"/>
          <w:color w:val="auto"/>
          <w:sz w:val="22"/>
          <w:szCs w:val="36"/>
        </w:rPr>
        <w:t>5.本项目资格审查由评标委员会在评标阶段进行。</w:t>
      </w:r>
    </w:p>
    <w:p w14:paraId="442D356F">
      <w:pPr>
        <w:pStyle w:val="3"/>
        <w:spacing w:line="400" w:lineRule="exact"/>
        <w:ind w:firstLine="422"/>
        <w:rPr>
          <w:rFonts w:ascii="宋体" w:hAnsi="宋体" w:eastAsia="仿宋_GB2312" w:cs="仿宋_GB2312"/>
          <w:color w:val="auto"/>
        </w:rPr>
      </w:pPr>
    </w:p>
    <w:p w14:paraId="60064113">
      <w:pPr>
        <w:rPr>
          <w:rFonts w:ascii="宋体" w:hAnsi="宋体" w:eastAsia="仿宋_GB2312" w:cs="仿宋_GB2312"/>
          <w:color w:val="auto"/>
          <w:szCs w:val="32"/>
        </w:rPr>
      </w:pPr>
    </w:p>
    <w:p w14:paraId="4C1E4C1C">
      <w:pPr>
        <w:spacing w:line="560" w:lineRule="exact"/>
        <w:ind w:firstLine="420" w:firstLineChars="200"/>
        <w:jc w:val="center"/>
        <w:outlineLvl w:val="3"/>
        <w:rPr>
          <w:rFonts w:ascii="宋体" w:hAnsi="宋体" w:eastAsia="黑体" w:cs="黑体"/>
          <w:color w:val="auto"/>
          <w:szCs w:val="32"/>
        </w:rPr>
      </w:pPr>
    </w:p>
    <w:p w14:paraId="550DBF42">
      <w:pPr>
        <w:ind w:firstLine="420" w:firstLineChars="200"/>
        <w:jc w:val="center"/>
        <w:outlineLvl w:val="3"/>
        <w:rPr>
          <w:rFonts w:ascii="宋体" w:hAnsi="宋体" w:eastAsia="黑体" w:cs="黑体"/>
          <w:color w:val="auto"/>
          <w:szCs w:val="32"/>
        </w:rPr>
      </w:pPr>
    </w:p>
    <w:p w14:paraId="43905478">
      <w:pPr>
        <w:ind w:firstLine="420" w:firstLineChars="200"/>
        <w:jc w:val="center"/>
        <w:outlineLvl w:val="3"/>
        <w:rPr>
          <w:rFonts w:ascii="宋体" w:hAnsi="宋体" w:eastAsia="黑体" w:cs="黑体"/>
          <w:color w:val="auto"/>
          <w:szCs w:val="32"/>
        </w:rPr>
      </w:pPr>
    </w:p>
    <w:p w14:paraId="0031B0EC">
      <w:pPr>
        <w:ind w:firstLine="420" w:firstLineChars="200"/>
        <w:jc w:val="center"/>
        <w:outlineLvl w:val="3"/>
        <w:rPr>
          <w:rFonts w:ascii="宋体" w:hAnsi="宋体" w:eastAsia="黑体" w:cs="黑体"/>
          <w:color w:val="auto"/>
          <w:szCs w:val="32"/>
        </w:rPr>
      </w:pPr>
    </w:p>
    <w:p w14:paraId="4C2B4F53">
      <w:pPr>
        <w:ind w:firstLine="420" w:firstLineChars="200"/>
        <w:jc w:val="center"/>
        <w:outlineLvl w:val="3"/>
        <w:rPr>
          <w:rFonts w:ascii="宋体" w:hAnsi="宋体" w:eastAsia="黑体" w:cs="黑体"/>
          <w:color w:val="auto"/>
          <w:szCs w:val="32"/>
        </w:rPr>
      </w:pPr>
    </w:p>
    <w:p w14:paraId="5E585242">
      <w:pPr>
        <w:ind w:firstLine="420" w:firstLineChars="200"/>
        <w:jc w:val="center"/>
        <w:outlineLvl w:val="3"/>
        <w:rPr>
          <w:rFonts w:ascii="宋体" w:hAnsi="宋体" w:eastAsia="黑体" w:cs="黑体"/>
          <w:color w:val="auto"/>
          <w:szCs w:val="32"/>
        </w:rPr>
      </w:pPr>
    </w:p>
    <w:p w14:paraId="093EC436">
      <w:pPr>
        <w:ind w:firstLine="420" w:firstLineChars="200"/>
        <w:jc w:val="center"/>
        <w:outlineLvl w:val="3"/>
        <w:rPr>
          <w:rFonts w:ascii="宋体" w:hAnsi="宋体" w:eastAsia="黑体" w:cs="黑体"/>
          <w:color w:val="auto"/>
          <w:szCs w:val="32"/>
        </w:rPr>
      </w:pPr>
    </w:p>
    <w:p w14:paraId="6256E49B">
      <w:pPr>
        <w:ind w:firstLine="420" w:firstLineChars="200"/>
        <w:jc w:val="center"/>
        <w:outlineLvl w:val="3"/>
        <w:rPr>
          <w:rFonts w:ascii="宋体" w:hAnsi="宋体" w:eastAsia="黑体" w:cs="黑体"/>
          <w:color w:val="auto"/>
          <w:szCs w:val="32"/>
        </w:rPr>
      </w:pPr>
    </w:p>
    <w:p w14:paraId="27E5C823">
      <w:pPr>
        <w:ind w:firstLine="420" w:firstLineChars="200"/>
        <w:jc w:val="center"/>
        <w:outlineLvl w:val="3"/>
        <w:rPr>
          <w:rFonts w:ascii="宋体" w:hAnsi="宋体" w:eastAsia="黑体" w:cs="黑体"/>
          <w:color w:val="auto"/>
          <w:szCs w:val="32"/>
        </w:rPr>
      </w:pPr>
    </w:p>
    <w:p w14:paraId="59578FE7">
      <w:pPr>
        <w:ind w:firstLine="420" w:firstLineChars="200"/>
        <w:jc w:val="center"/>
        <w:outlineLvl w:val="3"/>
        <w:rPr>
          <w:rFonts w:ascii="宋体" w:hAnsi="宋体" w:eastAsia="黑体" w:cs="黑体"/>
          <w:color w:val="auto"/>
          <w:szCs w:val="32"/>
        </w:rPr>
      </w:pPr>
    </w:p>
    <w:p w14:paraId="5E8A93CF">
      <w:pPr>
        <w:pStyle w:val="23"/>
        <w:rPr>
          <w:rFonts w:ascii="宋体" w:hAnsi="宋体" w:eastAsia="黑体" w:cs="黑体"/>
          <w:color w:val="auto"/>
          <w:szCs w:val="32"/>
        </w:rPr>
      </w:pPr>
    </w:p>
    <w:p w14:paraId="132D8B5A">
      <w:pPr>
        <w:pStyle w:val="23"/>
        <w:rPr>
          <w:rFonts w:ascii="宋体" w:hAnsi="宋体" w:eastAsia="黑体" w:cs="黑体"/>
          <w:color w:val="auto"/>
          <w:szCs w:val="32"/>
        </w:rPr>
      </w:pPr>
    </w:p>
    <w:p w14:paraId="3BBA8CA8">
      <w:pPr>
        <w:pStyle w:val="23"/>
        <w:rPr>
          <w:rFonts w:ascii="宋体" w:hAnsi="宋体" w:eastAsia="黑体" w:cs="黑体"/>
          <w:color w:val="auto"/>
          <w:szCs w:val="32"/>
        </w:rPr>
      </w:pPr>
    </w:p>
    <w:p w14:paraId="046A0E1A">
      <w:pPr>
        <w:pStyle w:val="23"/>
        <w:rPr>
          <w:rFonts w:ascii="宋体" w:hAnsi="宋体" w:eastAsia="黑体" w:cs="黑体"/>
          <w:color w:val="auto"/>
          <w:szCs w:val="32"/>
        </w:rPr>
      </w:pPr>
    </w:p>
    <w:p w14:paraId="5F1EF132">
      <w:pPr>
        <w:pStyle w:val="23"/>
        <w:rPr>
          <w:rFonts w:ascii="宋体" w:hAnsi="宋体" w:eastAsia="黑体" w:cs="黑体"/>
          <w:color w:val="auto"/>
          <w:szCs w:val="32"/>
        </w:rPr>
      </w:pPr>
    </w:p>
    <w:p w14:paraId="6FD6EB2E">
      <w:pPr>
        <w:pStyle w:val="23"/>
        <w:rPr>
          <w:rFonts w:ascii="宋体" w:hAnsi="宋体" w:eastAsia="黑体" w:cs="黑体"/>
          <w:color w:val="auto"/>
          <w:szCs w:val="32"/>
        </w:rPr>
      </w:pPr>
    </w:p>
    <w:p w14:paraId="2484F2C8">
      <w:pPr>
        <w:pStyle w:val="23"/>
        <w:rPr>
          <w:rFonts w:ascii="宋体" w:hAnsi="宋体" w:eastAsia="黑体" w:cs="黑体"/>
          <w:color w:val="auto"/>
          <w:szCs w:val="32"/>
        </w:rPr>
      </w:pPr>
    </w:p>
    <w:p w14:paraId="149BAC76">
      <w:pPr>
        <w:pStyle w:val="23"/>
        <w:rPr>
          <w:rFonts w:ascii="宋体" w:hAnsi="宋体" w:eastAsia="黑体" w:cs="黑体"/>
          <w:color w:val="auto"/>
          <w:szCs w:val="32"/>
        </w:rPr>
      </w:pPr>
    </w:p>
    <w:p w14:paraId="352766F3">
      <w:pPr>
        <w:pStyle w:val="23"/>
        <w:rPr>
          <w:rFonts w:ascii="宋体" w:hAnsi="宋体" w:eastAsia="黑体" w:cs="黑体"/>
          <w:color w:val="auto"/>
          <w:szCs w:val="32"/>
        </w:rPr>
      </w:pPr>
    </w:p>
    <w:p w14:paraId="58D6E240">
      <w:pPr>
        <w:spacing w:before="120" w:beforeLines="50" w:after="120" w:afterLines="50" w:line="560" w:lineRule="exact"/>
        <w:ind w:firstLine="720" w:firstLineChars="200"/>
        <w:jc w:val="center"/>
        <w:outlineLvl w:val="3"/>
        <w:rPr>
          <w:rFonts w:ascii="宋体" w:hAnsi="宋体" w:eastAsia="方正小标宋简体" w:cs="方正小标宋简体"/>
          <w:b/>
          <w:bCs/>
          <w:color w:val="auto"/>
          <w:sz w:val="36"/>
          <w:szCs w:val="36"/>
        </w:rPr>
      </w:pPr>
      <w:r>
        <w:rPr>
          <w:rFonts w:hint="eastAsia" w:ascii="宋体" w:hAnsi="宋体" w:eastAsia="方正小标宋简体" w:cs="方正小标宋简体"/>
          <w:color w:val="auto"/>
          <w:sz w:val="36"/>
          <w:szCs w:val="36"/>
        </w:rPr>
        <w:t xml:space="preserve">表二 </w:t>
      </w:r>
      <w:r>
        <w:rPr>
          <w:rFonts w:hint="eastAsia" w:ascii="宋体" w:hAnsi="宋体" w:eastAsia="方正小标宋简体" w:cs="方正小标宋简体"/>
          <w:color w:val="auto"/>
          <w:kern w:val="0"/>
          <w:sz w:val="36"/>
          <w:szCs w:val="36"/>
        </w:rPr>
        <w:t>择优评审表</w:t>
      </w:r>
    </w:p>
    <w:tbl>
      <w:tblPr>
        <w:tblStyle w:val="14"/>
        <w:tblW w:w="9431"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947"/>
        <w:gridCol w:w="947"/>
        <w:gridCol w:w="947"/>
        <w:gridCol w:w="5760"/>
      </w:tblGrid>
      <w:tr w14:paraId="07433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30" w:type="dxa"/>
            <w:tcBorders>
              <w:top w:val="single" w:color="auto" w:sz="4" w:space="0"/>
              <w:left w:val="single" w:color="auto" w:sz="4" w:space="0"/>
              <w:bottom w:val="single" w:color="auto" w:sz="4" w:space="0"/>
              <w:right w:val="single" w:color="auto" w:sz="4" w:space="0"/>
            </w:tcBorders>
            <w:vAlign w:val="center"/>
          </w:tcPr>
          <w:p w14:paraId="57AAC223">
            <w:pPr>
              <w:spacing w:line="400" w:lineRule="exact"/>
              <w:jc w:val="center"/>
              <w:rPr>
                <w:rFonts w:ascii="宋体" w:hAnsi="宋体" w:eastAsia="黑体" w:cs="黑体"/>
                <w:color w:val="auto"/>
                <w:sz w:val="30"/>
                <w:szCs w:val="30"/>
              </w:rPr>
            </w:pPr>
            <w:r>
              <w:rPr>
                <w:rFonts w:hint="eastAsia" w:ascii="宋体" w:hAnsi="宋体" w:eastAsia="黑体" w:cs="黑体"/>
                <w:color w:val="auto"/>
                <w:sz w:val="30"/>
                <w:szCs w:val="30"/>
              </w:rPr>
              <w:t>序号</w:t>
            </w:r>
          </w:p>
        </w:tc>
        <w:tc>
          <w:tcPr>
            <w:tcW w:w="2841" w:type="dxa"/>
            <w:gridSpan w:val="3"/>
            <w:tcBorders>
              <w:top w:val="single" w:color="auto" w:sz="4" w:space="0"/>
              <w:left w:val="single" w:color="auto" w:sz="4" w:space="0"/>
              <w:bottom w:val="single" w:color="auto" w:sz="4" w:space="0"/>
              <w:right w:val="single" w:color="auto" w:sz="4" w:space="0"/>
            </w:tcBorders>
            <w:vAlign w:val="center"/>
          </w:tcPr>
          <w:p w14:paraId="53279B42">
            <w:pPr>
              <w:spacing w:line="400" w:lineRule="exact"/>
              <w:jc w:val="center"/>
              <w:rPr>
                <w:rFonts w:ascii="宋体" w:hAnsi="宋体" w:eastAsia="黑体" w:cs="黑体"/>
                <w:color w:val="auto"/>
                <w:sz w:val="30"/>
                <w:szCs w:val="30"/>
              </w:rPr>
            </w:pPr>
            <w:r>
              <w:rPr>
                <w:rFonts w:hint="eastAsia" w:ascii="宋体" w:hAnsi="宋体" w:eastAsia="黑体" w:cs="黑体"/>
                <w:color w:val="auto"/>
                <w:sz w:val="30"/>
                <w:szCs w:val="30"/>
              </w:rPr>
              <w:t>评分项</w:t>
            </w:r>
          </w:p>
        </w:tc>
        <w:tc>
          <w:tcPr>
            <w:tcW w:w="5760" w:type="dxa"/>
            <w:tcBorders>
              <w:top w:val="single" w:color="auto" w:sz="4" w:space="0"/>
              <w:left w:val="single" w:color="auto" w:sz="4" w:space="0"/>
              <w:bottom w:val="single" w:color="auto" w:sz="4" w:space="0"/>
              <w:right w:val="single" w:color="auto" w:sz="4" w:space="0"/>
            </w:tcBorders>
            <w:vAlign w:val="center"/>
          </w:tcPr>
          <w:p w14:paraId="11459270">
            <w:pPr>
              <w:spacing w:line="400" w:lineRule="exact"/>
              <w:jc w:val="center"/>
              <w:rPr>
                <w:rFonts w:ascii="宋体" w:hAnsi="宋体" w:eastAsia="黑体" w:cs="黑体"/>
                <w:color w:val="auto"/>
                <w:sz w:val="30"/>
                <w:szCs w:val="30"/>
              </w:rPr>
            </w:pPr>
            <w:r>
              <w:rPr>
                <w:rFonts w:hint="eastAsia" w:ascii="宋体" w:hAnsi="宋体" w:eastAsia="黑体" w:cs="黑体"/>
                <w:color w:val="auto"/>
                <w:sz w:val="30"/>
                <w:szCs w:val="30"/>
              </w:rPr>
              <w:t>分值</w:t>
            </w:r>
          </w:p>
        </w:tc>
      </w:tr>
      <w:tr w14:paraId="325FE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0" w:type="dxa"/>
            <w:tcBorders>
              <w:top w:val="single" w:color="auto" w:sz="4" w:space="0"/>
              <w:left w:val="single" w:color="auto" w:sz="4" w:space="0"/>
              <w:bottom w:val="single" w:color="auto" w:sz="4" w:space="0"/>
              <w:right w:val="single" w:color="auto" w:sz="4" w:space="0"/>
            </w:tcBorders>
            <w:vAlign w:val="center"/>
          </w:tcPr>
          <w:p w14:paraId="007E1C7F">
            <w:pPr>
              <w:spacing w:line="400" w:lineRule="exact"/>
              <w:jc w:val="center"/>
              <w:rPr>
                <w:rFonts w:ascii="宋体" w:hAnsi="宋体" w:eastAsia="仿宋_GB2312" w:cs="仿宋_GB2312"/>
                <w:color w:val="auto"/>
                <w:sz w:val="32"/>
                <w:szCs w:val="32"/>
              </w:rPr>
            </w:pPr>
            <w:r>
              <w:rPr>
                <w:rFonts w:hint="eastAsia" w:ascii="宋体" w:hAnsi="宋体" w:eastAsia="仿宋_GB2312" w:cs="仿宋_GB2312"/>
                <w:color w:val="auto"/>
                <w:sz w:val="32"/>
                <w:szCs w:val="32"/>
              </w:rPr>
              <w:t>1</w:t>
            </w:r>
          </w:p>
        </w:tc>
        <w:tc>
          <w:tcPr>
            <w:tcW w:w="2841" w:type="dxa"/>
            <w:gridSpan w:val="3"/>
            <w:tcBorders>
              <w:top w:val="single" w:color="auto" w:sz="4" w:space="0"/>
              <w:left w:val="single" w:color="auto" w:sz="4" w:space="0"/>
              <w:bottom w:val="single" w:color="auto" w:sz="4" w:space="0"/>
              <w:right w:val="single" w:color="auto" w:sz="4" w:space="0"/>
            </w:tcBorders>
            <w:vAlign w:val="center"/>
          </w:tcPr>
          <w:p w14:paraId="035DF489">
            <w:pPr>
              <w:spacing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资信部分</w:t>
            </w:r>
          </w:p>
        </w:tc>
        <w:tc>
          <w:tcPr>
            <w:tcW w:w="5760" w:type="dxa"/>
            <w:tcBorders>
              <w:top w:val="single" w:color="auto" w:sz="4" w:space="0"/>
              <w:left w:val="single" w:color="auto" w:sz="4" w:space="0"/>
              <w:bottom w:val="single" w:color="auto" w:sz="4" w:space="0"/>
              <w:right w:val="single" w:color="auto" w:sz="4" w:space="0"/>
            </w:tcBorders>
            <w:vAlign w:val="center"/>
          </w:tcPr>
          <w:p w14:paraId="06489407">
            <w:pPr>
              <w:spacing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4</w:t>
            </w:r>
            <w:r>
              <w:rPr>
                <w:rFonts w:hint="eastAsia" w:ascii="宋体" w:hAnsi="宋体" w:eastAsia="仿宋_GB2312" w:cs="仿宋_GB2312"/>
                <w:color w:val="auto"/>
                <w:sz w:val="24"/>
                <w:lang w:val="en-US" w:eastAsia="zh-CN"/>
              </w:rPr>
              <w:t>3</w:t>
            </w:r>
            <w:r>
              <w:rPr>
                <w:rFonts w:hint="eastAsia" w:ascii="宋体" w:hAnsi="宋体" w:eastAsia="仿宋_GB2312" w:cs="仿宋_GB2312"/>
                <w:color w:val="auto"/>
                <w:sz w:val="24"/>
              </w:rPr>
              <w:t>分</w:t>
            </w:r>
          </w:p>
        </w:tc>
      </w:tr>
      <w:tr w14:paraId="2650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0" w:type="dxa"/>
            <w:vMerge w:val="restart"/>
            <w:tcBorders>
              <w:top w:val="single" w:color="auto" w:sz="4" w:space="0"/>
              <w:left w:val="single" w:color="auto" w:sz="4" w:space="0"/>
              <w:right w:val="single" w:color="auto" w:sz="4" w:space="0"/>
            </w:tcBorders>
          </w:tcPr>
          <w:p w14:paraId="774A6FE1">
            <w:pPr>
              <w:spacing w:line="400" w:lineRule="exact"/>
              <w:jc w:val="center"/>
              <w:rPr>
                <w:rFonts w:ascii="宋体" w:hAnsi="宋体" w:eastAsia="仿宋_GB2312" w:cs="仿宋_GB2312"/>
                <w:color w:val="auto"/>
                <w:sz w:val="32"/>
                <w:szCs w:val="32"/>
              </w:rPr>
            </w:pPr>
          </w:p>
        </w:tc>
        <w:tc>
          <w:tcPr>
            <w:tcW w:w="947" w:type="dxa"/>
            <w:tcBorders>
              <w:top w:val="single" w:color="auto" w:sz="4" w:space="0"/>
              <w:left w:val="single" w:color="auto" w:sz="4" w:space="0"/>
              <w:bottom w:val="single" w:color="auto" w:sz="4" w:space="0"/>
              <w:right w:val="single" w:color="auto" w:sz="4" w:space="0"/>
            </w:tcBorders>
            <w:vAlign w:val="center"/>
          </w:tcPr>
          <w:p w14:paraId="54FA1192">
            <w:pPr>
              <w:spacing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行号</w:t>
            </w:r>
          </w:p>
        </w:tc>
        <w:tc>
          <w:tcPr>
            <w:tcW w:w="947" w:type="dxa"/>
            <w:tcBorders>
              <w:top w:val="single" w:color="auto" w:sz="4" w:space="0"/>
              <w:left w:val="single" w:color="auto" w:sz="4" w:space="0"/>
              <w:bottom w:val="single" w:color="auto" w:sz="4" w:space="0"/>
              <w:right w:val="single" w:color="auto" w:sz="4" w:space="0"/>
            </w:tcBorders>
            <w:vAlign w:val="center"/>
          </w:tcPr>
          <w:p w14:paraId="3E3A5D7D">
            <w:pPr>
              <w:spacing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内容</w:t>
            </w:r>
          </w:p>
        </w:tc>
        <w:tc>
          <w:tcPr>
            <w:tcW w:w="947" w:type="dxa"/>
            <w:tcBorders>
              <w:top w:val="single" w:color="auto" w:sz="4" w:space="0"/>
              <w:left w:val="single" w:color="auto" w:sz="4" w:space="0"/>
              <w:bottom w:val="single" w:color="auto" w:sz="4" w:space="0"/>
              <w:right w:val="single" w:color="auto" w:sz="4" w:space="0"/>
            </w:tcBorders>
            <w:vAlign w:val="center"/>
          </w:tcPr>
          <w:p w14:paraId="33EED8E3">
            <w:pPr>
              <w:spacing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分值</w:t>
            </w:r>
          </w:p>
        </w:tc>
        <w:tc>
          <w:tcPr>
            <w:tcW w:w="5760" w:type="dxa"/>
            <w:tcBorders>
              <w:top w:val="single" w:color="auto" w:sz="4" w:space="0"/>
              <w:left w:val="single" w:color="auto" w:sz="4" w:space="0"/>
              <w:bottom w:val="single" w:color="auto" w:sz="4" w:space="0"/>
              <w:right w:val="single" w:color="auto" w:sz="4" w:space="0"/>
            </w:tcBorders>
            <w:vAlign w:val="center"/>
          </w:tcPr>
          <w:p w14:paraId="51BCACDD">
            <w:pPr>
              <w:spacing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评分准则</w:t>
            </w:r>
          </w:p>
        </w:tc>
      </w:tr>
      <w:tr w14:paraId="0280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continue"/>
            <w:tcBorders>
              <w:left w:val="single" w:color="auto" w:sz="4" w:space="0"/>
              <w:right w:val="single" w:color="auto" w:sz="4" w:space="0"/>
            </w:tcBorders>
            <w:vAlign w:val="center"/>
          </w:tcPr>
          <w:p w14:paraId="752CDBD4">
            <w:pPr>
              <w:widowControl/>
              <w:spacing w:line="400" w:lineRule="exact"/>
              <w:jc w:val="left"/>
              <w:rPr>
                <w:rFonts w:ascii="宋体" w:hAnsi="宋体" w:eastAsia="仿宋_GB2312" w:cs="仿宋_GB2312"/>
                <w:color w:val="auto"/>
                <w:sz w:val="32"/>
                <w:szCs w:val="32"/>
              </w:rPr>
            </w:pPr>
          </w:p>
        </w:tc>
        <w:tc>
          <w:tcPr>
            <w:tcW w:w="947" w:type="dxa"/>
            <w:tcBorders>
              <w:top w:val="single" w:color="auto" w:sz="4" w:space="0"/>
              <w:left w:val="single" w:color="auto" w:sz="4" w:space="0"/>
              <w:bottom w:val="single" w:color="auto" w:sz="4" w:space="0"/>
              <w:right w:val="single" w:color="auto" w:sz="4" w:space="0"/>
            </w:tcBorders>
            <w:vAlign w:val="center"/>
          </w:tcPr>
          <w:p w14:paraId="784CF77E">
            <w:pPr>
              <w:spacing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1</w:t>
            </w:r>
          </w:p>
        </w:tc>
        <w:tc>
          <w:tcPr>
            <w:tcW w:w="947" w:type="dxa"/>
            <w:tcBorders>
              <w:top w:val="single" w:color="auto" w:sz="4" w:space="0"/>
              <w:left w:val="single" w:color="auto" w:sz="4" w:space="0"/>
              <w:bottom w:val="single" w:color="auto" w:sz="4" w:space="0"/>
              <w:right w:val="single" w:color="auto" w:sz="4" w:space="0"/>
            </w:tcBorders>
            <w:vAlign w:val="center"/>
          </w:tcPr>
          <w:p w14:paraId="50562F34">
            <w:pPr>
              <w:spacing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投标人同类项目业绩情况</w:t>
            </w:r>
          </w:p>
        </w:tc>
        <w:tc>
          <w:tcPr>
            <w:tcW w:w="947" w:type="dxa"/>
            <w:tcBorders>
              <w:top w:val="single" w:color="auto" w:sz="4" w:space="0"/>
              <w:left w:val="single" w:color="auto" w:sz="4" w:space="0"/>
              <w:bottom w:val="single" w:color="auto" w:sz="4" w:space="0"/>
              <w:right w:val="single" w:color="auto" w:sz="4" w:space="0"/>
            </w:tcBorders>
            <w:vAlign w:val="center"/>
          </w:tcPr>
          <w:p w14:paraId="58ABB476">
            <w:pPr>
              <w:spacing w:line="400" w:lineRule="exact"/>
              <w:jc w:val="center"/>
              <w:rPr>
                <w:rFonts w:ascii="宋体" w:hAnsi="宋体" w:eastAsia="仿宋_GB2312" w:cs="仿宋_GB2312"/>
                <w:color w:val="auto"/>
                <w:sz w:val="24"/>
                <w:lang w:val="en"/>
              </w:rPr>
            </w:pPr>
            <w:r>
              <w:rPr>
                <w:rFonts w:hint="eastAsia" w:ascii="宋体" w:hAnsi="宋体" w:eastAsia="仿宋_GB2312" w:cs="仿宋_GB2312"/>
                <w:color w:val="auto"/>
                <w:sz w:val="24"/>
                <w:lang w:val="en-US" w:eastAsia="zh-CN"/>
              </w:rPr>
              <w:t>10</w:t>
            </w:r>
            <w:r>
              <w:rPr>
                <w:rFonts w:hint="eastAsia" w:ascii="宋体" w:hAnsi="宋体" w:eastAsia="仿宋_GB2312" w:cs="仿宋_GB2312"/>
                <w:color w:val="auto"/>
                <w:sz w:val="24"/>
              </w:rPr>
              <w:t>分</w:t>
            </w:r>
          </w:p>
        </w:tc>
        <w:tc>
          <w:tcPr>
            <w:tcW w:w="5760" w:type="dxa"/>
            <w:tcBorders>
              <w:top w:val="single" w:color="auto" w:sz="4" w:space="0"/>
              <w:left w:val="single" w:color="auto" w:sz="4" w:space="0"/>
              <w:bottom w:val="single" w:color="auto" w:sz="4" w:space="0"/>
              <w:right w:val="single" w:color="auto" w:sz="4" w:space="0"/>
            </w:tcBorders>
          </w:tcPr>
          <w:p w14:paraId="060244C9">
            <w:pPr>
              <w:spacing w:before="72" w:beforeLines="30" w:line="360" w:lineRule="exact"/>
              <w:rPr>
                <w:rFonts w:ascii="宋体" w:hAnsi="宋体" w:eastAsia="楷体_GB2312" w:cs="楷体_GB2312"/>
                <w:color w:val="auto"/>
                <w:sz w:val="24"/>
              </w:rPr>
            </w:pPr>
            <w:r>
              <w:rPr>
                <w:rFonts w:hint="eastAsia" w:ascii="宋体" w:hAnsi="宋体" w:eastAsia="楷体_GB2312" w:cs="楷体_GB2312"/>
                <w:color w:val="auto"/>
                <w:sz w:val="24"/>
              </w:rPr>
              <w:t>（一）评分内容：</w:t>
            </w:r>
          </w:p>
          <w:p w14:paraId="3CE3984E">
            <w:pPr>
              <w:spacing w:line="360" w:lineRule="exact"/>
              <w:ind w:firstLine="480" w:firstLineChars="200"/>
              <w:rPr>
                <w:rFonts w:ascii="宋体" w:hAnsi="宋体" w:eastAsia="仿宋_GB2312" w:cs="仿宋_GB2312"/>
                <w:bCs/>
                <w:color w:val="auto"/>
                <w:sz w:val="24"/>
              </w:rPr>
            </w:pPr>
            <w:r>
              <w:rPr>
                <w:rFonts w:hint="eastAsia" w:ascii="宋体" w:hAnsi="宋体" w:eastAsia="仿宋_GB2312" w:cs="仿宋_GB2312"/>
                <w:color w:val="auto"/>
                <w:sz w:val="24"/>
              </w:rPr>
              <w:t>投标人近三年在管的住宅类物业管理项目业绩证明文件（其中单个项目规模超过</w:t>
            </w:r>
            <w:r>
              <w:rPr>
                <w:rFonts w:hint="eastAsia" w:ascii="宋体" w:hAnsi="宋体" w:eastAsia="仿宋_GB2312" w:cs="仿宋_GB2312"/>
                <w:color w:val="auto"/>
                <w:sz w:val="24"/>
                <w:lang w:val="en-US" w:eastAsia="zh-CN"/>
              </w:rPr>
              <w:t>3</w:t>
            </w:r>
            <w:r>
              <w:rPr>
                <w:rFonts w:hint="eastAsia" w:ascii="宋体" w:hAnsi="宋体" w:eastAsia="仿宋_GB2312" w:cs="仿宋_GB2312"/>
                <w:color w:val="auto"/>
                <w:sz w:val="24"/>
              </w:rPr>
              <w:t>万平方米有</w:t>
            </w:r>
            <w:r>
              <w:rPr>
                <w:rFonts w:hint="eastAsia" w:ascii="宋体" w:hAnsi="宋体" w:eastAsia="仿宋_GB2312" w:cs="仿宋_GB2312"/>
                <w:color w:val="auto"/>
                <w:sz w:val="24"/>
                <w:u w:val="single"/>
                <w:lang w:val="en-US" w:eastAsia="zh-CN"/>
              </w:rPr>
              <w:t xml:space="preserve">   </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 xml:space="preserve">        </w:t>
            </w:r>
            <w:r>
              <w:rPr>
                <w:rFonts w:hint="eastAsia" w:ascii="宋体" w:hAnsi="宋体" w:eastAsia="仿宋_GB2312" w:cs="仿宋_GB2312"/>
                <w:color w:val="auto"/>
                <w:sz w:val="24"/>
                <w:u w:val="none"/>
                <w:lang w:val="en-US" w:eastAsia="zh-CN"/>
              </w:rPr>
              <w:t xml:space="preserve"> </w:t>
            </w:r>
            <w:r>
              <w:rPr>
                <w:rFonts w:hint="eastAsia" w:ascii="宋体" w:hAnsi="宋体" w:eastAsia="仿宋_GB2312" w:cs="仿宋_GB2312"/>
                <w:color w:val="auto"/>
                <w:sz w:val="24"/>
              </w:rPr>
              <w:t>）。</w:t>
            </w:r>
          </w:p>
          <w:p w14:paraId="4CA1211E">
            <w:pPr>
              <w:pStyle w:val="3"/>
              <w:numPr>
                <w:ilvl w:val="0"/>
                <w:numId w:val="3"/>
              </w:numPr>
              <w:spacing w:before="72" w:beforeLines="30" w:after="72" w:afterLines="30" w:line="360" w:lineRule="exact"/>
              <w:ind w:firstLine="0" w:firstLineChars="0"/>
              <w:rPr>
                <w:rFonts w:hint="eastAsia" w:ascii="宋体" w:hAnsi="宋体" w:eastAsia="仿宋_GB2312" w:cs="仿宋_GB2312"/>
                <w:b w:val="0"/>
                <w:color w:val="auto"/>
                <w:kern w:val="2"/>
                <w:sz w:val="24"/>
                <w:szCs w:val="24"/>
                <w:lang w:val="en-US" w:eastAsia="zh-CN" w:bidi="ar-SA"/>
              </w:rPr>
            </w:pPr>
            <w:r>
              <w:rPr>
                <w:rFonts w:hint="eastAsia" w:ascii="宋体" w:hAnsi="宋体" w:eastAsia="楷体_GB2312" w:cs="楷体_GB2312"/>
                <w:b w:val="0"/>
                <w:bCs/>
                <w:color w:val="auto"/>
                <w:sz w:val="24"/>
                <w:szCs w:val="24"/>
              </w:rPr>
              <w:t>评分标准</w:t>
            </w:r>
            <w:r>
              <w:rPr>
                <w:rFonts w:hint="eastAsia" w:ascii="宋体" w:hAnsi="宋体" w:eastAsia="仿宋_GB2312" w:cs="仿宋_GB2312"/>
                <w:b w:val="0"/>
                <w:bCs/>
                <w:color w:val="auto"/>
                <w:sz w:val="24"/>
                <w:szCs w:val="24"/>
              </w:rPr>
              <w:t>：</w:t>
            </w:r>
            <w:r>
              <w:rPr>
                <w:rFonts w:hint="eastAsia" w:ascii="宋体" w:hAnsi="宋体" w:eastAsia="仿宋_GB2312" w:cs="仿宋_GB2312"/>
                <w:b w:val="0"/>
                <w:color w:val="auto"/>
                <w:kern w:val="2"/>
                <w:sz w:val="24"/>
                <w:szCs w:val="24"/>
                <w:lang w:val="en-US" w:eastAsia="zh-CN" w:bidi="ar-SA"/>
              </w:rPr>
              <w:t>近三年有同类项目合同（以签订时间为准）每一项目2分，最高10分。</w:t>
            </w:r>
          </w:p>
          <w:p w14:paraId="390D87F1">
            <w:pPr>
              <w:pStyle w:val="3"/>
              <w:numPr>
                <w:ilvl w:val="0"/>
                <w:numId w:val="0"/>
              </w:numPr>
              <w:spacing w:before="72" w:beforeLines="30" w:after="72" w:afterLines="30" w:line="360" w:lineRule="exact"/>
              <w:rPr>
                <w:rFonts w:hint="eastAsia" w:ascii="宋体" w:hAnsi="宋体" w:eastAsia="仿宋_GB2312" w:cs="仿宋_GB2312"/>
                <w:b w:val="0"/>
                <w:color w:val="auto"/>
                <w:kern w:val="2"/>
                <w:sz w:val="24"/>
                <w:szCs w:val="24"/>
                <w:lang w:val="en-US" w:eastAsia="zh-CN" w:bidi="ar-SA"/>
              </w:rPr>
            </w:pPr>
            <w:r>
              <w:rPr>
                <w:rFonts w:hint="eastAsia" w:ascii="宋体" w:hAnsi="宋体" w:eastAsia="仿宋_GB2312" w:cs="仿宋_GB2312"/>
                <w:b w:val="0"/>
                <w:color w:val="auto"/>
                <w:kern w:val="2"/>
                <w:sz w:val="24"/>
                <w:szCs w:val="24"/>
                <w:lang w:val="en-US" w:eastAsia="zh-CN" w:bidi="ar-SA"/>
              </w:rPr>
              <w:t>注：同类项目指物业服务项目。</w:t>
            </w:r>
          </w:p>
          <w:p w14:paraId="48D9936C">
            <w:pPr>
              <w:spacing w:line="360" w:lineRule="exact"/>
              <w:rPr>
                <w:rFonts w:ascii="宋体" w:hAnsi="宋体" w:eastAsia="楷体_GB2312" w:cs="楷体_GB2312"/>
                <w:color w:val="auto"/>
                <w:sz w:val="24"/>
              </w:rPr>
            </w:pPr>
            <w:r>
              <w:rPr>
                <w:rFonts w:hint="eastAsia" w:ascii="宋体" w:hAnsi="宋体" w:eastAsia="楷体_GB2312" w:cs="楷体_GB2312"/>
                <w:color w:val="auto"/>
                <w:sz w:val="24"/>
              </w:rPr>
              <w:t>（三）评分依据：</w:t>
            </w:r>
          </w:p>
          <w:p w14:paraId="3F19480F">
            <w:pPr>
              <w:spacing w:line="360" w:lineRule="exact"/>
              <w:ind w:firstLine="480" w:firstLineChars="200"/>
              <w:rPr>
                <w:rFonts w:ascii="宋体" w:hAnsi="宋体" w:eastAsia="仿宋_GB2312" w:cs="仿宋_GB2312"/>
                <w:color w:val="auto"/>
                <w:sz w:val="24"/>
              </w:rPr>
            </w:pPr>
            <w:r>
              <w:rPr>
                <w:rFonts w:hint="eastAsia" w:ascii="宋体" w:hAnsi="宋体" w:eastAsia="仿宋_GB2312" w:cs="仿宋_GB2312"/>
                <w:color w:val="auto"/>
                <w:sz w:val="24"/>
              </w:rPr>
              <w:t>1.</w:t>
            </w:r>
            <w:r>
              <w:rPr>
                <w:rFonts w:hint="eastAsia" w:ascii="宋体" w:hAnsi="宋体" w:eastAsia="仿宋_GB2312" w:cs="仿宋_GB2312"/>
                <w:color w:val="auto"/>
                <w:sz w:val="24"/>
                <w:lang w:eastAsia="zh-Hans"/>
              </w:rPr>
              <w:t>提供在管合同关键页（合同已过期的须另行提供在管证明）</w:t>
            </w:r>
            <w:r>
              <w:rPr>
                <w:rFonts w:hint="eastAsia" w:ascii="宋体" w:hAnsi="宋体" w:eastAsia="仿宋_GB2312" w:cs="仿宋_GB2312"/>
                <w:color w:val="auto"/>
                <w:sz w:val="24"/>
              </w:rPr>
              <w:t>。</w:t>
            </w:r>
          </w:p>
          <w:p w14:paraId="113B8D70">
            <w:pPr>
              <w:spacing w:line="360" w:lineRule="exact"/>
              <w:ind w:firstLine="480" w:firstLineChars="200"/>
              <w:rPr>
                <w:rFonts w:ascii="宋体" w:hAnsi="宋体" w:eastAsia="仿宋_GB2312" w:cs="仿宋_GB2312"/>
                <w:color w:val="auto"/>
                <w:sz w:val="24"/>
              </w:rPr>
            </w:pPr>
            <w:r>
              <w:rPr>
                <w:rFonts w:hint="eastAsia" w:ascii="宋体" w:hAnsi="宋体" w:eastAsia="仿宋_GB2312" w:cs="仿宋_GB2312"/>
                <w:color w:val="auto"/>
                <w:sz w:val="24"/>
              </w:rPr>
              <w:t>2.通过合同关键信息无法判断是否得分的，还须同时提供能证明得分的其他证明资料，如项目报告或合同甲方出具的证明文件等。</w:t>
            </w:r>
          </w:p>
          <w:p w14:paraId="0D28C6D3">
            <w:pPr>
              <w:spacing w:line="360" w:lineRule="exact"/>
              <w:ind w:firstLine="480" w:firstLineChars="200"/>
              <w:rPr>
                <w:rFonts w:ascii="宋体" w:hAnsi="宋体" w:eastAsia="仿宋_GB2312" w:cs="仿宋_GB2312"/>
                <w:color w:val="auto"/>
                <w:sz w:val="24"/>
              </w:rPr>
            </w:pPr>
            <w:r>
              <w:rPr>
                <w:rFonts w:hint="eastAsia" w:ascii="宋体" w:hAnsi="宋体" w:eastAsia="仿宋_GB2312" w:cs="仿宋_GB2312"/>
                <w:color w:val="auto"/>
                <w:sz w:val="24"/>
              </w:rPr>
              <w:t>3.以上资料均要求提供扫描件，原件备查。评分中出现无证明资料或专家无法凭所提供资料判断是否得分的情况，一律作不得分处理。</w:t>
            </w:r>
          </w:p>
        </w:tc>
      </w:tr>
      <w:tr w14:paraId="0B0B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30" w:type="dxa"/>
            <w:vMerge w:val="continue"/>
            <w:tcBorders>
              <w:left w:val="single" w:color="auto" w:sz="4" w:space="0"/>
              <w:right w:val="single" w:color="auto" w:sz="4" w:space="0"/>
            </w:tcBorders>
            <w:vAlign w:val="center"/>
          </w:tcPr>
          <w:p w14:paraId="2BB83AB1">
            <w:pPr>
              <w:widowControl/>
              <w:spacing w:line="400" w:lineRule="exact"/>
              <w:jc w:val="left"/>
              <w:rPr>
                <w:rFonts w:ascii="宋体" w:hAnsi="宋体" w:eastAsia="仿宋_GB2312" w:cs="仿宋_GB2312"/>
                <w:color w:val="auto"/>
                <w:sz w:val="32"/>
                <w:szCs w:val="32"/>
              </w:rPr>
            </w:pPr>
          </w:p>
        </w:tc>
        <w:tc>
          <w:tcPr>
            <w:tcW w:w="947" w:type="dxa"/>
            <w:tcBorders>
              <w:top w:val="single" w:color="auto" w:sz="4" w:space="0"/>
              <w:left w:val="single" w:color="auto" w:sz="4" w:space="0"/>
              <w:bottom w:val="single" w:color="auto" w:sz="4" w:space="0"/>
              <w:right w:val="single" w:color="auto" w:sz="4" w:space="0"/>
            </w:tcBorders>
            <w:vAlign w:val="center"/>
          </w:tcPr>
          <w:p w14:paraId="2D89C339">
            <w:pPr>
              <w:spacing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2</w:t>
            </w:r>
          </w:p>
        </w:tc>
        <w:tc>
          <w:tcPr>
            <w:tcW w:w="947" w:type="dxa"/>
            <w:tcBorders>
              <w:top w:val="single" w:color="auto" w:sz="4" w:space="0"/>
              <w:left w:val="single" w:color="auto" w:sz="4" w:space="0"/>
              <w:bottom w:val="single" w:color="auto" w:sz="4" w:space="0"/>
              <w:right w:val="single" w:color="auto" w:sz="4" w:space="0"/>
            </w:tcBorders>
            <w:vAlign w:val="center"/>
          </w:tcPr>
          <w:p w14:paraId="44E1334A">
            <w:pPr>
              <w:spacing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lang w:eastAsia="zh-Hans"/>
              </w:rPr>
              <w:t>管理体系认证情况</w:t>
            </w:r>
          </w:p>
        </w:tc>
        <w:tc>
          <w:tcPr>
            <w:tcW w:w="947" w:type="dxa"/>
            <w:tcBorders>
              <w:top w:val="single" w:color="auto" w:sz="4" w:space="0"/>
              <w:left w:val="single" w:color="auto" w:sz="4" w:space="0"/>
              <w:bottom w:val="single" w:color="auto" w:sz="4" w:space="0"/>
              <w:right w:val="single" w:color="auto" w:sz="4" w:space="0"/>
            </w:tcBorders>
            <w:vAlign w:val="center"/>
          </w:tcPr>
          <w:p w14:paraId="759C2457">
            <w:pPr>
              <w:spacing w:line="400" w:lineRule="exact"/>
              <w:ind w:firstLine="240" w:firstLineChars="100"/>
              <w:jc w:val="center"/>
              <w:rPr>
                <w:rFonts w:ascii="宋体" w:hAnsi="宋体" w:eastAsia="仿宋_GB2312" w:cs="仿宋_GB2312"/>
                <w:color w:val="auto"/>
                <w:sz w:val="24"/>
              </w:rPr>
            </w:pPr>
            <w:r>
              <w:rPr>
                <w:rFonts w:hint="eastAsia" w:ascii="宋体" w:hAnsi="宋体" w:eastAsia="仿宋_GB2312" w:cs="仿宋_GB2312"/>
                <w:color w:val="auto"/>
                <w:sz w:val="24"/>
              </w:rPr>
              <w:t>3分</w:t>
            </w:r>
          </w:p>
        </w:tc>
        <w:tc>
          <w:tcPr>
            <w:tcW w:w="5760" w:type="dxa"/>
            <w:tcBorders>
              <w:top w:val="single" w:color="auto" w:sz="4" w:space="0"/>
              <w:left w:val="single" w:color="auto" w:sz="4" w:space="0"/>
              <w:bottom w:val="single" w:color="auto" w:sz="4" w:space="0"/>
              <w:right w:val="single" w:color="auto" w:sz="4" w:space="0"/>
            </w:tcBorders>
          </w:tcPr>
          <w:p w14:paraId="39C32212">
            <w:pPr>
              <w:spacing w:before="72" w:beforeLines="30" w:line="360" w:lineRule="exact"/>
              <w:rPr>
                <w:rFonts w:ascii="宋体" w:hAnsi="宋体" w:eastAsia="仿宋_GB2312" w:cs="仿宋_GB2312"/>
                <w:color w:val="auto"/>
                <w:sz w:val="24"/>
              </w:rPr>
            </w:pPr>
            <w:r>
              <w:rPr>
                <w:rFonts w:hint="eastAsia" w:ascii="宋体" w:hAnsi="宋体" w:eastAsia="仿宋_GB2312" w:cs="仿宋_GB2312"/>
                <w:color w:val="auto"/>
                <w:sz w:val="24"/>
              </w:rPr>
              <w:t>（一）评分内容：</w:t>
            </w:r>
          </w:p>
          <w:p w14:paraId="7050323F">
            <w:pPr>
              <w:spacing w:line="360" w:lineRule="exact"/>
              <w:ind w:firstLine="480" w:firstLineChars="200"/>
              <w:rPr>
                <w:rFonts w:ascii="宋体" w:hAnsi="宋体" w:eastAsia="仿宋_GB2312" w:cs="仿宋_GB2312"/>
                <w:color w:val="auto"/>
                <w:sz w:val="24"/>
                <w:szCs w:val="24"/>
              </w:rPr>
            </w:pPr>
            <w:r>
              <w:rPr>
                <w:rFonts w:hint="eastAsia" w:ascii="宋体" w:hAnsi="宋体" w:eastAsia="仿宋_GB2312" w:cs="仿宋_GB2312"/>
                <w:color w:val="auto"/>
                <w:sz w:val="24"/>
                <w:lang w:eastAsia="zh-Hans"/>
              </w:rPr>
              <w:t>投标人具有有效期内的</w:t>
            </w:r>
            <w:r>
              <w:rPr>
                <w:rFonts w:hint="eastAsia" w:ascii="宋体" w:hAnsi="宋体" w:eastAsia="仿宋_GB2312" w:cs="仿宋_GB2312"/>
                <w:color w:val="auto"/>
                <w:sz w:val="24"/>
              </w:rPr>
              <w:t>ISO9001</w:t>
            </w:r>
            <w:r>
              <w:rPr>
                <w:rFonts w:hint="eastAsia" w:ascii="宋体" w:hAnsi="宋体" w:eastAsia="仿宋_GB2312" w:cs="仿宋_GB2312"/>
                <w:color w:val="auto"/>
                <w:sz w:val="24"/>
                <w:lang w:eastAsia="zh-Hans"/>
              </w:rPr>
              <w:t>质量管理体系认证、</w:t>
            </w:r>
            <w:r>
              <w:rPr>
                <w:rFonts w:hint="eastAsia" w:ascii="宋体" w:hAnsi="宋体" w:eastAsia="仿宋_GB2312" w:cs="仿宋_GB2312"/>
                <w:color w:val="auto"/>
                <w:sz w:val="24"/>
              </w:rPr>
              <w:t>ISO14001</w:t>
            </w:r>
            <w:r>
              <w:rPr>
                <w:rFonts w:hint="eastAsia" w:ascii="宋体" w:hAnsi="宋体" w:eastAsia="仿宋_GB2312" w:cs="仿宋_GB2312"/>
                <w:color w:val="auto"/>
                <w:sz w:val="24"/>
                <w:lang w:eastAsia="zh-Hans"/>
              </w:rPr>
              <w:t>环境管理体系认证情况</w:t>
            </w:r>
            <w:r>
              <w:rPr>
                <w:rFonts w:hint="eastAsia" w:ascii="宋体" w:hAnsi="宋体" w:eastAsia="仿宋_GB2312" w:cs="仿宋_GB2312"/>
                <w:color w:val="auto"/>
                <w:sz w:val="24"/>
              </w:rPr>
              <w:t>、ISO45001</w:t>
            </w:r>
            <w:r>
              <w:rPr>
                <w:rFonts w:hint="eastAsia" w:ascii="宋体" w:hAnsi="宋体" w:eastAsia="仿宋_GB2312" w:cs="仿宋_GB2312"/>
                <w:color w:val="auto"/>
                <w:sz w:val="24"/>
                <w:lang w:eastAsia="zh-Hans"/>
              </w:rPr>
              <w:t>职业健康安全体系认证</w:t>
            </w:r>
            <w:r>
              <w:rPr>
                <w:rFonts w:hint="eastAsia" w:ascii="宋体" w:hAnsi="宋体" w:eastAsia="仿宋_GB2312" w:cs="仿宋_GB2312"/>
                <w:color w:val="auto"/>
                <w:sz w:val="24"/>
              </w:rPr>
              <w:t>。</w:t>
            </w:r>
            <w:r>
              <w:rPr>
                <w:rFonts w:hint="eastAsia" w:ascii="宋体" w:hAnsi="宋体" w:eastAsia="仿宋_GB2312" w:cs="仿宋_GB2312"/>
                <w:color w:val="auto"/>
                <w:sz w:val="24"/>
                <w:szCs w:val="24"/>
              </w:rPr>
              <w:t xml:space="preserve">   </w:t>
            </w:r>
          </w:p>
          <w:p w14:paraId="5986220A">
            <w:pPr>
              <w:spacing w:line="360" w:lineRule="exact"/>
              <w:rPr>
                <w:rFonts w:hint="eastAsia" w:ascii="宋体" w:hAnsi="宋体" w:eastAsia="仿宋_GB2312" w:cs="仿宋_GB2312"/>
                <w:color w:val="auto"/>
                <w:sz w:val="24"/>
                <w:lang w:eastAsia="zh-Hans"/>
              </w:rPr>
            </w:pPr>
            <w:r>
              <w:rPr>
                <w:rFonts w:hint="eastAsia" w:ascii="宋体" w:hAnsi="宋体" w:eastAsia="仿宋_GB2312" w:cs="仿宋_GB2312"/>
                <w:b w:val="0"/>
                <w:bCs/>
                <w:color w:val="auto"/>
                <w:sz w:val="24"/>
                <w:szCs w:val="24"/>
              </w:rPr>
              <w:t>（二）评分标准：</w:t>
            </w:r>
            <w:r>
              <w:rPr>
                <w:rFonts w:hint="eastAsia" w:ascii="宋体" w:hAnsi="宋体" w:eastAsia="仿宋_GB2312" w:cs="仿宋_GB2312"/>
                <w:color w:val="auto"/>
                <w:sz w:val="24"/>
                <w:lang w:eastAsia="zh-CN"/>
              </w:rPr>
              <w:t>企业是否通过</w:t>
            </w:r>
            <w:r>
              <w:rPr>
                <w:rFonts w:hint="eastAsia" w:ascii="宋体" w:hAnsi="宋体" w:eastAsia="仿宋_GB2312" w:cs="仿宋_GB2312"/>
                <w:color w:val="auto"/>
                <w:sz w:val="24"/>
                <w:lang w:eastAsia="zh-Hans"/>
              </w:rPr>
              <w:t>质量管理体系、I环境管理体系、职业健康安全体系认证。</w:t>
            </w:r>
            <w:r>
              <w:rPr>
                <w:rFonts w:hint="eastAsia" w:ascii="宋体" w:hAnsi="宋体" w:eastAsia="仿宋_GB2312" w:cs="仿宋_GB2312"/>
                <w:color w:val="auto"/>
                <w:sz w:val="24"/>
                <w:lang w:eastAsia="zh-CN"/>
              </w:rPr>
              <w:t>每项</w:t>
            </w:r>
            <w:r>
              <w:rPr>
                <w:rFonts w:hint="eastAsia" w:ascii="宋体" w:hAnsi="宋体" w:eastAsia="仿宋_GB2312" w:cs="仿宋_GB2312"/>
                <w:color w:val="auto"/>
                <w:sz w:val="24"/>
                <w:lang w:val="en-US" w:eastAsia="zh-CN"/>
              </w:rPr>
              <w:t>1分，最高3分。</w:t>
            </w:r>
            <w:r>
              <w:rPr>
                <w:rFonts w:hint="eastAsia" w:ascii="宋体" w:hAnsi="宋体" w:eastAsia="仿宋_GB2312" w:cs="仿宋_GB2312"/>
                <w:color w:val="auto"/>
                <w:sz w:val="24"/>
                <w:lang w:eastAsia="zh-Hans"/>
              </w:rPr>
              <w:t xml:space="preserve">   </w:t>
            </w:r>
          </w:p>
          <w:p w14:paraId="7C74F4D0">
            <w:pPr>
              <w:pStyle w:val="3"/>
              <w:spacing w:before="72" w:beforeLines="30" w:line="360" w:lineRule="exact"/>
              <w:ind w:firstLine="0" w:firstLineChars="0"/>
              <w:rPr>
                <w:rFonts w:ascii="宋体" w:hAnsi="宋体" w:eastAsia="仿宋_GB2312" w:cs="仿宋_GB2312"/>
                <w:color w:val="auto"/>
                <w:sz w:val="24"/>
              </w:rPr>
            </w:pPr>
            <w:r>
              <w:rPr>
                <w:rFonts w:hint="eastAsia" w:ascii="宋体" w:hAnsi="宋体" w:eastAsia="仿宋_GB2312" w:cs="仿宋_GB2312"/>
                <w:color w:val="auto"/>
                <w:sz w:val="24"/>
                <w:szCs w:val="24"/>
              </w:rPr>
              <w:t xml:space="preserve"> </w:t>
            </w:r>
            <w:r>
              <w:rPr>
                <w:rFonts w:hint="eastAsia" w:ascii="宋体" w:hAnsi="宋体" w:eastAsia="仿宋_GB2312" w:cs="仿宋_GB2312"/>
                <w:color w:val="auto"/>
                <w:sz w:val="24"/>
              </w:rPr>
              <w:t>（三）评分依据:</w:t>
            </w:r>
          </w:p>
          <w:p w14:paraId="3EE9F5BB">
            <w:pPr>
              <w:spacing w:line="360" w:lineRule="exact"/>
              <w:ind w:firstLine="480" w:firstLineChars="200"/>
              <w:rPr>
                <w:rFonts w:ascii="宋体" w:hAnsi="宋体" w:eastAsia="仿宋_GB2312" w:cs="仿宋_GB2312"/>
                <w:color w:val="auto"/>
                <w:sz w:val="24"/>
              </w:rPr>
            </w:pPr>
            <w:r>
              <w:rPr>
                <w:rFonts w:hint="eastAsia" w:ascii="宋体" w:hAnsi="宋体" w:eastAsia="仿宋_GB2312" w:cs="仿宋_GB2312"/>
                <w:color w:val="auto"/>
                <w:sz w:val="24"/>
              </w:rPr>
              <w:t>1.要求提供相关管理体系认证证书等证明材料作为得分依据。</w:t>
            </w:r>
          </w:p>
          <w:p w14:paraId="2F0D47C8">
            <w:pPr>
              <w:spacing w:line="360" w:lineRule="exact"/>
              <w:ind w:firstLine="480" w:firstLineChars="200"/>
              <w:rPr>
                <w:rFonts w:ascii="宋体" w:hAnsi="宋体" w:eastAsia="仿宋_GB2312" w:cs="仿宋_GB2312"/>
                <w:color w:val="auto"/>
                <w:sz w:val="24"/>
              </w:rPr>
            </w:pPr>
            <w:r>
              <w:rPr>
                <w:rFonts w:hint="eastAsia" w:ascii="宋体" w:hAnsi="宋体" w:eastAsia="仿宋_GB2312" w:cs="仿宋_GB2312"/>
                <w:color w:val="auto"/>
                <w:sz w:val="24"/>
              </w:rPr>
              <w:t>2.以上资料均要求提供扫描件（或官方网站截图），原件备查。评分中出现无证明资料或专家无法凭所提供资料判断是否得分的情况，一律作不得分处理。</w:t>
            </w:r>
          </w:p>
        </w:tc>
      </w:tr>
      <w:tr w14:paraId="33D7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4" w:hRule="atLeast"/>
        </w:trPr>
        <w:tc>
          <w:tcPr>
            <w:tcW w:w="830" w:type="dxa"/>
            <w:vMerge w:val="continue"/>
            <w:tcBorders>
              <w:left w:val="single" w:color="auto" w:sz="4" w:space="0"/>
              <w:right w:val="single" w:color="auto" w:sz="4" w:space="0"/>
            </w:tcBorders>
            <w:vAlign w:val="center"/>
          </w:tcPr>
          <w:p w14:paraId="1EC4F2EF">
            <w:pPr>
              <w:widowControl/>
              <w:spacing w:line="400" w:lineRule="exact"/>
              <w:jc w:val="left"/>
              <w:rPr>
                <w:rFonts w:ascii="宋体" w:hAnsi="宋体" w:eastAsia="仿宋_GB2312" w:cs="仿宋_GB2312"/>
                <w:color w:val="auto"/>
                <w:sz w:val="32"/>
                <w:szCs w:val="32"/>
              </w:rPr>
            </w:pPr>
          </w:p>
        </w:tc>
        <w:tc>
          <w:tcPr>
            <w:tcW w:w="947" w:type="dxa"/>
            <w:tcBorders>
              <w:top w:val="single" w:color="auto" w:sz="4" w:space="0"/>
              <w:left w:val="single" w:color="auto" w:sz="4" w:space="0"/>
              <w:bottom w:val="single" w:color="auto" w:sz="4" w:space="0"/>
              <w:right w:val="single" w:color="auto" w:sz="4" w:space="0"/>
            </w:tcBorders>
            <w:vAlign w:val="center"/>
          </w:tcPr>
          <w:p w14:paraId="4725AC22">
            <w:pPr>
              <w:spacing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3</w:t>
            </w:r>
          </w:p>
        </w:tc>
        <w:tc>
          <w:tcPr>
            <w:tcW w:w="947" w:type="dxa"/>
            <w:tcBorders>
              <w:top w:val="single" w:color="auto" w:sz="4" w:space="0"/>
              <w:left w:val="single" w:color="auto" w:sz="4" w:space="0"/>
              <w:bottom w:val="single" w:color="auto" w:sz="4" w:space="0"/>
              <w:right w:val="single" w:color="auto" w:sz="4" w:space="0"/>
            </w:tcBorders>
            <w:vAlign w:val="center"/>
          </w:tcPr>
          <w:p w14:paraId="508D06B8">
            <w:pPr>
              <w:spacing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企业荣誉</w:t>
            </w:r>
          </w:p>
        </w:tc>
        <w:tc>
          <w:tcPr>
            <w:tcW w:w="947" w:type="dxa"/>
            <w:tcBorders>
              <w:top w:val="single" w:color="auto" w:sz="4" w:space="0"/>
              <w:left w:val="single" w:color="auto" w:sz="4" w:space="0"/>
              <w:bottom w:val="single" w:color="auto" w:sz="4" w:space="0"/>
              <w:right w:val="single" w:color="auto" w:sz="4" w:space="0"/>
            </w:tcBorders>
            <w:vAlign w:val="center"/>
          </w:tcPr>
          <w:p w14:paraId="31FCDB39">
            <w:pPr>
              <w:spacing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6分</w:t>
            </w:r>
          </w:p>
        </w:tc>
        <w:tc>
          <w:tcPr>
            <w:tcW w:w="5760" w:type="dxa"/>
            <w:tcBorders>
              <w:top w:val="single" w:color="auto" w:sz="4" w:space="0"/>
              <w:left w:val="single" w:color="auto" w:sz="4" w:space="0"/>
              <w:bottom w:val="single" w:color="auto" w:sz="4" w:space="0"/>
              <w:right w:val="single" w:color="auto" w:sz="4" w:space="0"/>
            </w:tcBorders>
          </w:tcPr>
          <w:p w14:paraId="65226094">
            <w:pPr>
              <w:spacing w:before="72" w:beforeLines="30" w:line="360" w:lineRule="exact"/>
              <w:rPr>
                <w:rFonts w:ascii="宋体" w:hAnsi="宋体" w:eastAsia="仿宋_GB2312" w:cs="仿宋_GB2312"/>
                <w:color w:val="auto"/>
                <w:sz w:val="24"/>
              </w:rPr>
            </w:pPr>
            <w:r>
              <w:rPr>
                <w:rFonts w:hint="eastAsia" w:ascii="宋体" w:hAnsi="宋体" w:eastAsia="仿宋_GB2312" w:cs="仿宋_GB2312"/>
                <w:color w:val="auto"/>
                <w:sz w:val="24"/>
              </w:rPr>
              <w:t>（一）评分内容：</w:t>
            </w:r>
          </w:p>
          <w:p w14:paraId="2873A4C5">
            <w:pPr>
              <w:spacing w:line="360" w:lineRule="exact"/>
              <w:ind w:firstLine="480" w:firstLineChars="200"/>
              <w:rPr>
                <w:rFonts w:hint="eastAsia" w:ascii="宋体" w:hAnsi="宋体" w:eastAsia="仿宋_GB2312" w:cs="仿宋_GB2312"/>
                <w:color w:val="auto"/>
                <w:sz w:val="24"/>
              </w:rPr>
            </w:pPr>
            <w:r>
              <w:rPr>
                <w:rFonts w:hint="eastAsia" w:ascii="宋体" w:hAnsi="宋体" w:eastAsia="仿宋_GB2312" w:cs="仿宋_GB2312"/>
                <w:color w:val="auto"/>
                <w:sz w:val="24"/>
              </w:rPr>
              <w:t>1.投标人近</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五</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rPr>
              <w:t>年</w:t>
            </w:r>
            <w:r>
              <w:rPr>
                <w:rFonts w:hint="eastAsia" w:ascii="宋体" w:hAnsi="宋体" w:eastAsia="仿宋_GB2312" w:cs="仿宋_GB2312"/>
                <w:color w:val="auto"/>
                <w:sz w:val="24"/>
                <w:lang w:val="en-US" w:eastAsia="zh-CN"/>
              </w:rPr>
              <w:t>(2021年1月1日)</w:t>
            </w:r>
            <w:r>
              <w:rPr>
                <w:rFonts w:hint="eastAsia" w:ascii="宋体" w:hAnsi="宋体" w:eastAsia="仿宋_GB2312" w:cs="仿宋_GB2312"/>
                <w:color w:val="auto"/>
                <w:sz w:val="24"/>
              </w:rPr>
              <w:t>因实施物业服务活动获得</w:t>
            </w:r>
            <w:r>
              <w:rPr>
                <w:rFonts w:hint="eastAsia" w:ascii="宋体" w:hAnsi="宋体" w:eastAsia="仿宋_GB2312" w:cs="仿宋_GB2312"/>
                <w:color w:val="auto"/>
                <w:sz w:val="24"/>
                <w:lang w:eastAsia="zh-CN"/>
              </w:rPr>
              <w:t>过</w:t>
            </w:r>
            <w:r>
              <w:rPr>
                <w:rFonts w:hint="eastAsia" w:ascii="宋体" w:hAnsi="宋体" w:eastAsia="仿宋_GB2312" w:cs="仿宋_GB2312"/>
                <w:color w:val="auto"/>
                <w:sz w:val="24"/>
                <w:u w:val="single"/>
                <w:lang w:val="en"/>
              </w:rPr>
              <w:t xml:space="preserve">   </w:t>
            </w:r>
            <w:r>
              <w:rPr>
                <w:rFonts w:hint="eastAsia" w:ascii="宋体" w:hAnsi="宋体" w:eastAsia="仿宋_GB2312" w:cs="仿宋_GB2312"/>
                <w:color w:val="auto"/>
                <w:sz w:val="24"/>
                <w:u w:val="single"/>
                <w:lang w:val="en-US" w:eastAsia="zh-CN"/>
              </w:rPr>
              <w:t>省、市</w:t>
            </w:r>
            <w:r>
              <w:rPr>
                <w:rFonts w:hint="eastAsia" w:ascii="宋体" w:hAnsi="宋体" w:eastAsia="仿宋_GB2312" w:cs="仿宋_GB2312"/>
                <w:color w:val="auto"/>
                <w:sz w:val="24"/>
              </w:rPr>
              <w:t>级及以上党委、政府、物业管理主管部门</w:t>
            </w:r>
            <w:r>
              <w:rPr>
                <w:rFonts w:hint="eastAsia" w:ascii="宋体" w:hAnsi="宋体" w:eastAsia="仿宋_GB2312" w:cs="仿宋_GB2312"/>
                <w:color w:val="auto"/>
                <w:sz w:val="24"/>
                <w:lang w:eastAsia="zh-CN"/>
              </w:rPr>
              <w:t>（</w:t>
            </w:r>
            <w:r>
              <w:rPr>
                <w:rFonts w:hint="eastAsia" w:ascii="宋体" w:hAnsi="宋体" w:eastAsia="仿宋_GB2312" w:cs="仿宋_GB2312"/>
                <w:color w:val="auto"/>
                <w:sz w:val="24"/>
                <w:lang w:val="en-US" w:eastAsia="zh-CN"/>
              </w:rPr>
              <w:t>行业协会</w:t>
            </w:r>
            <w:r>
              <w:rPr>
                <w:rFonts w:hint="eastAsia" w:ascii="宋体" w:hAnsi="宋体" w:eastAsia="仿宋_GB2312" w:cs="仿宋_GB2312"/>
                <w:color w:val="auto"/>
                <w:sz w:val="24"/>
                <w:lang w:eastAsia="zh-CN"/>
              </w:rPr>
              <w:t>）</w:t>
            </w:r>
            <w:r>
              <w:rPr>
                <w:rFonts w:hint="eastAsia" w:ascii="宋体" w:hAnsi="宋体" w:eastAsia="仿宋_GB2312" w:cs="仿宋_GB2312"/>
                <w:color w:val="auto"/>
                <w:sz w:val="24"/>
              </w:rPr>
              <w:t>的表彰</w:t>
            </w:r>
            <w:r>
              <w:rPr>
                <w:rFonts w:hint="eastAsia" w:ascii="宋体" w:hAnsi="宋体" w:eastAsia="仿宋_GB2312" w:cs="仿宋_GB2312"/>
                <w:color w:val="auto"/>
                <w:sz w:val="24"/>
                <w:lang w:eastAsia="zh-CN"/>
              </w:rPr>
              <w:t>或</w:t>
            </w:r>
            <w:r>
              <w:rPr>
                <w:rFonts w:hint="eastAsia" w:ascii="宋体" w:hAnsi="宋体" w:eastAsia="仿宋_GB2312" w:cs="仿宋_GB2312"/>
                <w:color w:val="auto"/>
                <w:sz w:val="24"/>
              </w:rPr>
              <w:t>奖励。</w:t>
            </w:r>
          </w:p>
          <w:p w14:paraId="623B9A8C">
            <w:pPr>
              <w:spacing w:line="360" w:lineRule="exact"/>
              <w:ind w:firstLine="480" w:firstLineChars="200"/>
              <w:rPr>
                <w:rFonts w:ascii="宋体" w:hAnsi="宋体" w:eastAsia="仿宋_GB2312" w:cs="仿宋_GB2312"/>
                <w:color w:val="auto"/>
                <w:sz w:val="24"/>
              </w:rPr>
            </w:pPr>
            <w:r>
              <w:rPr>
                <w:rFonts w:hint="eastAsia" w:ascii="宋体" w:hAnsi="宋体" w:eastAsia="仿宋_GB2312" w:cs="仿宋_GB2312"/>
                <w:color w:val="auto"/>
                <w:sz w:val="24"/>
              </w:rPr>
              <w:t>2.投标人管理服务项目近</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五</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rPr>
              <w:t>年</w:t>
            </w:r>
            <w:r>
              <w:rPr>
                <w:rFonts w:hint="eastAsia" w:ascii="宋体" w:hAnsi="宋体" w:eastAsia="仿宋_GB2312" w:cs="仿宋_GB2312"/>
                <w:color w:val="auto"/>
                <w:sz w:val="24"/>
                <w:lang w:val="en-US" w:eastAsia="zh-CN"/>
              </w:rPr>
              <w:t>(2021年1月1日</w:t>
            </w:r>
            <w:r>
              <w:rPr>
                <w:rFonts w:hint="eastAsia" w:ascii="宋体" w:hAnsi="宋体" w:eastAsia="仿宋_GB2312" w:cs="仿宋_GB2312"/>
                <w:color w:val="auto"/>
                <w:sz w:val="24"/>
              </w:rPr>
              <w:t>因实施物业服务活动获得</w:t>
            </w:r>
            <w:r>
              <w:rPr>
                <w:rFonts w:hint="eastAsia" w:ascii="宋体" w:hAnsi="宋体" w:eastAsia="仿宋_GB2312" w:cs="仿宋_GB2312"/>
                <w:color w:val="auto"/>
                <w:sz w:val="24"/>
                <w:lang w:eastAsia="zh-CN"/>
              </w:rPr>
              <w:t>过</w:t>
            </w:r>
            <w:r>
              <w:rPr>
                <w:rFonts w:hint="eastAsia" w:ascii="宋体" w:hAnsi="宋体" w:eastAsia="仿宋_GB2312" w:cs="仿宋_GB2312"/>
                <w:color w:val="auto"/>
                <w:sz w:val="24"/>
                <w:u w:val="single"/>
                <w:lang w:val="en"/>
              </w:rPr>
              <w:t xml:space="preserve"> </w:t>
            </w:r>
            <w:r>
              <w:rPr>
                <w:rFonts w:hint="eastAsia" w:ascii="宋体" w:hAnsi="宋体" w:eastAsia="仿宋_GB2312" w:cs="仿宋_GB2312"/>
                <w:color w:val="auto"/>
                <w:sz w:val="24"/>
                <w:u w:val="single"/>
              </w:rPr>
              <w:t xml:space="preserve"> </w:t>
            </w:r>
            <w:r>
              <w:rPr>
                <w:rFonts w:hint="eastAsia" w:ascii="宋体" w:hAnsi="宋体" w:eastAsia="仿宋_GB2312" w:cs="仿宋_GB2312"/>
                <w:color w:val="auto"/>
                <w:sz w:val="24"/>
                <w:u w:val="single"/>
                <w:lang w:val="en-US" w:eastAsia="zh-CN"/>
              </w:rPr>
              <w:t>省、市</w:t>
            </w:r>
            <w:r>
              <w:rPr>
                <w:rFonts w:hint="eastAsia" w:ascii="宋体" w:hAnsi="宋体" w:eastAsia="仿宋_GB2312" w:cs="仿宋_GB2312"/>
                <w:color w:val="auto"/>
                <w:sz w:val="24"/>
                <w:u w:val="single"/>
                <w:lang w:val="en"/>
              </w:rPr>
              <w:t xml:space="preserve"> </w:t>
            </w:r>
            <w:r>
              <w:rPr>
                <w:rFonts w:hint="eastAsia" w:ascii="宋体" w:hAnsi="宋体" w:eastAsia="仿宋_GB2312" w:cs="仿宋_GB2312"/>
                <w:color w:val="auto"/>
                <w:sz w:val="24"/>
              </w:rPr>
              <w:t>级及以上党委、政府、物业管理主管部门</w:t>
            </w:r>
            <w:r>
              <w:rPr>
                <w:rFonts w:hint="eastAsia" w:ascii="宋体" w:hAnsi="宋体" w:eastAsia="仿宋_GB2312" w:cs="仿宋_GB2312"/>
                <w:color w:val="auto"/>
                <w:sz w:val="24"/>
                <w:lang w:eastAsia="zh-CN"/>
              </w:rPr>
              <w:t>（</w:t>
            </w:r>
            <w:r>
              <w:rPr>
                <w:rFonts w:hint="eastAsia" w:ascii="宋体" w:hAnsi="宋体" w:eastAsia="仿宋_GB2312" w:cs="仿宋_GB2312"/>
                <w:color w:val="auto"/>
                <w:sz w:val="24"/>
                <w:lang w:val="en-US" w:eastAsia="zh-CN"/>
              </w:rPr>
              <w:t>行业协会</w:t>
            </w:r>
            <w:r>
              <w:rPr>
                <w:rFonts w:hint="eastAsia" w:ascii="宋体" w:hAnsi="宋体" w:eastAsia="仿宋_GB2312" w:cs="仿宋_GB2312"/>
                <w:color w:val="auto"/>
                <w:sz w:val="24"/>
                <w:lang w:eastAsia="zh-CN"/>
              </w:rPr>
              <w:t>）</w:t>
            </w:r>
            <w:r>
              <w:rPr>
                <w:rFonts w:hint="eastAsia" w:ascii="宋体" w:hAnsi="宋体" w:eastAsia="仿宋_GB2312" w:cs="仿宋_GB2312"/>
                <w:color w:val="auto"/>
                <w:sz w:val="24"/>
              </w:rPr>
              <w:t>的表彰和奖励。</w:t>
            </w:r>
          </w:p>
          <w:p w14:paraId="7E39F44A">
            <w:pPr>
              <w:spacing w:line="360" w:lineRule="exact"/>
              <w:ind w:firstLine="480" w:firstLineChars="200"/>
              <w:rPr>
                <w:rFonts w:ascii="宋体" w:hAnsi="宋体" w:eastAsia="仿宋_GB2312" w:cs="仿宋_GB2312"/>
                <w:color w:val="auto"/>
                <w:sz w:val="24"/>
              </w:rPr>
            </w:pPr>
          </w:p>
          <w:p w14:paraId="4A98F343">
            <w:pPr>
              <w:spacing w:before="72" w:beforeLines="30" w:line="360" w:lineRule="exact"/>
              <w:rPr>
                <w:rFonts w:hint="default" w:ascii="宋体" w:hAnsi="宋体" w:eastAsia="仿宋_GB2312" w:cs="仿宋_GB2312"/>
                <w:color w:val="auto"/>
                <w:sz w:val="24"/>
                <w:lang w:val="en-US" w:eastAsia="zh-CN"/>
              </w:rPr>
            </w:pPr>
            <w:r>
              <w:rPr>
                <w:rFonts w:hint="eastAsia" w:ascii="宋体" w:hAnsi="宋体" w:eastAsia="仿宋_GB2312" w:cs="仿宋_GB2312"/>
                <w:color w:val="auto"/>
                <w:sz w:val="24"/>
              </w:rPr>
              <w:t>（二）评分标准：</w:t>
            </w:r>
            <w:r>
              <w:rPr>
                <w:rFonts w:hint="eastAsia" w:ascii="宋体" w:hAnsi="宋体" w:eastAsia="仿宋_GB2312" w:cs="仿宋_GB2312"/>
                <w:color w:val="auto"/>
                <w:sz w:val="24"/>
                <w:lang w:eastAsia="zh-CN"/>
              </w:rPr>
              <w:t>投标人每获省级表彰或奖励一项计</w:t>
            </w:r>
            <w:r>
              <w:rPr>
                <w:rFonts w:hint="eastAsia" w:ascii="宋体" w:hAnsi="宋体" w:eastAsia="仿宋_GB2312" w:cs="仿宋_GB2312"/>
                <w:color w:val="auto"/>
                <w:sz w:val="24"/>
                <w:lang w:val="en-US" w:eastAsia="zh-CN"/>
              </w:rPr>
              <w:t>3分，市级表彰或奖励一项计2分。</w:t>
            </w:r>
          </w:p>
          <w:p w14:paraId="6F862931">
            <w:pPr>
              <w:spacing w:before="72" w:beforeLines="30" w:line="360" w:lineRule="exact"/>
              <w:rPr>
                <w:rFonts w:ascii="宋体" w:hAnsi="宋体" w:eastAsia="仿宋_GB2312" w:cs="仿宋_GB2312"/>
                <w:color w:val="auto"/>
                <w:sz w:val="24"/>
              </w:rPr>
            </w:pPr>
            <w:r>
              <w:rPr>
                <w:rFonts w:hint="eastAsia" w:ascii="宋体" w:hAnsi="宋体" w:eastAsia="仿宋_GB2312" w:cs="仿宋_GB2312"/>
                <w:color w:val="auto"/>
                <w:sz w:val="24"/>
              </w:rPr>
              <w:t>（三）评分依据：</w:t>
            </w:r>
          </w:p>
          <w:p w14:paraId="784D7DF7">
            <w:pPr>
              <w:spacing w:line="360" w:lineRule="exact"/>
              <w:ind w:firstLine="480" w:firstLineChars="200"/>
              <w:rPr>
                <w:rFonts w:ascii="宋体" w:hAnsi="宋体" w:eastAsia="仿宋_GB2312" w:cs="仿宋_GB2312"/>
                <w:color w:val="auto"/>
                <w:sz w:val="24"/>
              </w:rPr>
            </w:pPr>
            <w:r>
              <w:rPr>
                <w:rFonts w:hint="eastAsia" w:ascii="宋体" w:hAnsi="宋体" w:eastAsia="仿宋_GB2312" w:cs="仿宋_GB2312"/>
                <w:color w:val="auto"/>
                <w:sz w:val="24"/>
              </w:rPr>
              <w:t>1.要求提供奖项照片或获奖（荣誉）证书等证明材料作为得分依据。</w:t>
            </w:r>
          </w:p>
          <w:p w14:paraId="20C7F567">
            <w:pPr>
              <w:spacing w:line="360" w:lineRule="exact"/>
              <w:ind w:firstLine="480" w:firstLineChars="200"/>
              <w:rPr>
                <w:rFonts w:ascii="宋体" w:hAnsi="宋体" w:eastAsia="仿宋_GB2312" w:cs="仿宋_GB2312"/>
                <w:color w:val="auto"/>
                <w:sz w:val="24"/>
              </w:rPr>
            </w:pPr>
            <w:r>
              <w:rPr>
                <w:rFonts w:hint="eastAsia" w:ascii="宋体" w:hAnsi="宋体" w:eastAsia="仿宋_GB2312" w:cs="仿宋_GB2312"/>
                <w:color w:val="auto"/>
                <w:sz w:val="24"/>
              </w:rPr>
              <w:t>2.以上资料均要求提供扫描件（或官方网站截图），原件备查。评分中出现无证明资料或专家无法凭所提供资料判断是否得分的情况，一律作不得分处理。</w:t>
            </w:r>
          </w:p>
        </w:tc>
      </w:tr>
      <w:tr w14:paraId="47E3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6" w:hRule="atLeast"/>
        </w:trPr>
        <w:tc>
          <w:tcPr>
            <w:tcW w:w="830" w:type="dxa"/>
            <w:vMerge w:val="continue"/>
            <w:tcBorders>
              <w:left w:val="single" w:color="auto" w:sz="4" w:space="0"/>
              <w:right w:val="single" w:color="auto" w:sz="4" w:space="0"/>
            </w:tcBorders>
            <w:vAlign w:val="center"/>
          </w:tcPr>
          <w:p w14:paraId="587BEAAF">
            <w:pPr>
              <w:widowControl/>
              <w:spacing w:line="400" w:lineRule="exact"/>
              <w:jc w:val="left"/>
              <w:rPr>
                <w:rFonts w:ascii="宋体" w:hAnsi="宋体" w:eastAsia="仿宋_GB2312" w:cs="仿宋_GB2312"/>
                <w:color w:val="auto"/>
                <w:sz w:val="32"/>
                <w:szCs w:val="32"/>
              </w:rPr>
            </w:pPr>
          </w:p>
        </w:tc>
        <w:tc>
          <w:tcPr>
            <w:tcW w:w="947" w:type="dxa"/>
            <w:tcBorders>
              <w:top w:val="single" w:color="auto" w:sz="4" w:space="0"/>
              <w:left w:val="single" w:color="auto" w:sz="4" w:space="0"/>
              <w:bottom w:val="single" w:color="auto" w:sz="4" w:space="0"/>
              <w:right w:val="single" w:color="auto" w:sz="4" w:space="0"/>
            </w:tcBorders>
            <w:vAlign w:val="center"/>
          </w:tcPr>
          <w:p w14:paraId="1157308A">
            <w:pPr>
              <w:spacing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4</w:t>
            </w:r>
          </w:p>
        </w:tc>
        <w:tc>
          <w:tcPr>
            <w:tcW w:w="947" w:type="dxa"/>
            <w:tcBorders>
              <w:top w:val="single" w:color="auto" w:sz="4" w:space="0"/>
              <w:left w:val="single" w:color="auto" w:sz="4" w:space="0"/>
              <w:bottom w:val="single" w:color="auto" w:sz="4" w:space="0"/>
              <w:right w:val="single" w:color="auto" w:sz="4" w:space="0"/>
            </w:tcBorders>
            <w:vAlign w:val="center"/>
          </w:tcPr>
          <w:p w14:paraId="22A46574">
            <w:pPr>
              <w:spacing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投标人的信用信息评价情况</w:t>
            </w:r>
          </w:p>
        </w:tc>
        <w:tc>
          <w:tcPr>
            <w:tcW w:w="947" w:type="dxa"/>
            <w:tcBorders>
              <w:top w:val="single" w:color="auto" w:sz="4" w:space="0"/>
              <w:left w:val="single" w:color="auto" w:sz="4" w:space="0"/>
              <w:bottom w:val="single" w:color="auto" w:sz="4" w:space="0"/>
              <w:right w:val="single" w:color="auto" w:sz="4" w:space="0"/>
            </w:tcBorders>
            <w:vAlign w:val="center"/>
          </w:tcPr>
          <w:p w14:paraId="1E6CD034">
            <w:pPr>
              <w:spacing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10分</w:t>
            </w:r>
          </w:p>
        </w:tc>
        <w:tc>
          <w:tcPr>
            <w:tcW w:w="5760" w:type="dxa"/>
            <w:tcBorders>
              <w:top w:val="single" w:color="auto" w:sz="4" w:space="0"/>
              <w:left w:val="single" w:color="auto" w:sz="4" w:space="0"/>
              <w:bottom w:val="single" w:color="auto" w:sz="4" w:space="0"/>
              <w:right w:val="single" w:color="auto" w:sz="4" w:space="0"/>
            </w:tcBorders>
          </w:tcPr>
          <w:p w14:paraId="074971BB">
            <w:pPr>
              <w:spacing w:before="72" w:beforeLines="30" w:line="360" w:lineRule="exact"/>
              <w:rPr>
                <w:rFonts w:ascii="宋体" w:hAnsi="宋体" w:eastAsia="仿宋_GB2312" w:cs="仿宋_GB2312"/>
                <w:color w:val="auto"/>
                <w:sz w:val="24"/>
              </w:rPr>
            </w:pPr>
            <w:r>
              <w:rPr>
                <w:rFonts w:hint="eastAsia" w:ascii="宋体" w:hAnsi="宋体" w:eastAsia="仿宋_GB2312" w:cs="仿宋_GB2312"/>
                <w:color w:val="auto"/>
                <w:sz w:val="24"/>
              </w:rPr>
              <w:t>（一）评分内容：</w:t>
            </w:r>
          </w:p>
          <w:p w14:paraId="5EA5E3E7">
            <w:pPr>
              <w:spacing w:line="360" w:lineRule="exact"/>
              <w:ind w:firstLine="480" w:firstLineChars="200"/>
              <w:rPr>
                <w:rFonts w:ascii="宋体" w:hAnsi="宋体" w:eastAsia="仿宋_GB2312" w:cs="仿宋_GB2312"/>
                <w:color w:val="auto"/>
                <w:sz w:val="24"/>
              </w:rPr>
            </w:pPr>
            <w:r>
              <w:rPr>
                <w:rFonts w:hint="eastAsia" w:ascii="宋体" w:hAnsi="宋体" w:eastAsia="仿宋_GB2312" w:cs="仿宋_GB2312"/>
                <w:color w:val="auto"/>
                <w:sz w:val="24"/>
              </w:rPr>
              <w:t>投标人最近一次全省物业服务企业信用信息评价结果及</w:t>
            </w:r>
            <w:r>
              <w:rPr>
                <w:rFonts w:hint="eastAsia" w:ascii="宋体" w:hAnsi="宋体" w:eastAsia="仿宋_GB2312" w:cs="仿宋_GB2312"/>
                <w:color w:val="auto"/>
                <w:sz w:val="24"/>
                <w:lang w:eastAsia="zh-Hans"/>
              </w:rPr>
              <w:t>等级</w:t>
            </w:r>
            <w:r>
              <w:rPr>
                <w:rFonts w:hint="eastAsia" w:ascii="宋体" w:hAnsi="宋体" w:eastAsia="仿宋_GB2312" w:cs="仿宋_GB2312"/>
                <w:color w:val="auto"/>
                <w:sz w:val="24"/>
              </w:rPr>
              <w:t>。</w:t>
            </w:r>
          </w:p>
          <w:p w14:paraId="4016A963">
            <w:pPr>
              <w:spacing w:before="72" w:beforeLines="30" w:line="360" w:lineRule="exact"/>
              <w:rPr>
                <w:rFonts w:ascii="宋体" w:hAnsi="宋体" w:eastAsia="仿宋_GB2312" w:cs="仿宋_GB2312"/>
                <w:color w:val="auto"/>
                <w:sz w:val="24"/>
              </w:rPr>
            </w:pPr>
            <w:r>
              <w:rPr>
                <w:rFonts w:hint="eastAsia" w:ascii="宋体" w:hAnsi="宋体" w:eastAsia="仿宋_GB2312" w:cs="仿宋_GB2312"/>
                <w:color w:val="auto"/>
                <w:sz w:val="24"/>
              </w:rPr>
              <w:t>（二）评分标准：</w:t>
            </w:r>
          </w:p>
          <w:p w14:paraId="06FCEB6E">
            <w:pPr>
              <w:spacing w:line="360" w:lineRule="exact"/>
              <w:ind w:firstLine="480" w:firstLineChars="200"/>
              <w:rPr>
                <w:rFonts w:ascii="宋体" w:hAnsi="宋体" w:eastAsia="仿宋_GB2312" w:cs="仿宋_GB2312"/>
                <w:color w:val="auto"/>
                <w:sz w:val="24"/>
              </w:rPr>
            </w:pPr>
            <w:r>
              <w:rPr>
                <w:rFonts w:hint="eastAsia" w:ascii="宋体" w:hAnsi="宋体" w:eastAsia="仿宋_GB2312" w:cs="仿宋_GB2312"/>
                <w:color w:val="auto"/>
                <w:sz w:val="24"/>
              </w:rPr>
              <w:t>评价等级为</w:t>
            </w:r>
            <w:r>
              <w:rPr>
                <w:rFonts w:hint="eastAsia" w:ascii="宋体" w:hAnsi="宋体" w:eastAsia="仿宋_GB2312" w:cs="仿宋_GB2312"/>
                <w:color w:val="auto"/>
                <w:sz w:val="24"/>
                <w:lang w:val="en-US" w:eastAsia="zh-CN"/>
              </w:rPr>
              <w:t>A</w:t>
            </w:r>
            <w:r>
              <w:rPr>
                <w:rFonts w:hint="eastAsia" w:ascii="宋体" w:hAnsi="宋体" w:eastAsia="仿宋_GB2312" w:cs="仿宋_GB2312"/>
                <w:color w:val="auto"/>
                <w:sz w:val="24"/>
              </w:rPr>
              <w:t>级的得10分；</w:t>
            </w:r>
            <w:r>
              <w:rPr>
                <w:rFonts w:hint="eastAsia" w:ascii="宋体" w:hAnsi="宋体" w:eastAsia="仿宋_GB2312" w:cs="仿宋_GB2312"/>
                <w:color w:val="auto"/>
                <w:sz w:val="24"/>
                <w:lang w:val="en-US" w:eastAsia="zh-CN"/>
              </w:rPr>
              <w:t>B</w:t>
            </w:r>
            <w:r>
              <w:rPr>
                <w:rFonts w:hint="eastAsia" w:ascii="宋体" w:hAnsi="宋体" w:eastAsia="仿宋_GB2312" w:cs="仿宋_GB2312"/>
                <w:color w:val="auto"/>
                <w:sz w:val="24"/>
              </w:rPr>
              <w:t>级的得7分；</w:t>
            </w:r>
            <w:r>
              <w:rPr>
                <w:rFonts w:hint="eastAsia" w:ascii="宋体" w:hAnsi="宋体" w:eastAsia="仿宋_GB2312" w:cs="仿宋_GB2312"/>
                <w:color w:val="auto"/>
                <w:sz w:val="24"/>
                <w:lang w:val="en-US" w:eastAsia="zh-CN"/>
              </w:rPr>
              <w:t>C</w:t>
            </w:r>
            <w:r>
              <w:rPr>
                <w:rFonts w:hint="eastAsia" w:ascii="宋体" w:hAnsi="宋体" w:eastAsia="仿宋_GB2312" w:cs="仿宋_GB2312"/>
                <w:color w:val="auto"/>
                <w:sz w:val="24"/>
              </w:rPr>
              <w:t>级的得3分；</w:t>
            </w:r>
            <w:r>
              <w:rPr>
                <w:rFonts w:hint="eastAsia" w:ascii="宋体" w:hAnsi="宋体" w:eastAsia="仿宋_GB2312" w:cs="仿宋_GB2312"/>
                <w:color w:val="auto"/>
                <w:sz w:val="24"/>
                <w:lang w:val="en-US" w:eastAsia="zh-CN"/>
              </w:rPr>
              <w:t>D</w:t>
            </w:r>
            <w:r>
              <w:rPr>
                <w:rFonts w:hint="eastAsia" w:ascii="宋体" w:hAnsi="宋体" w:eastAsia="仿宋_GB2312" w:cs="仿宋_GB2312"/>
                <w:color w:val="auto"/>
                <w:sz w:val="24"/>
              </w:rPr>
              <w:t>级的得1分。</w:t>
            </w:r>
          </w:p>
          <w:p w14:paraId="7EE77504">
            <w:pPr>
              <w:spacing w:before="72" w:beforeLines="30" w:line="360" w:lineRule="exact"/>
              <w:rPr>
                <w:rFonts w:ascii="宋体" w:hAnsi="宋体" w:eastAsia="仿宋_GB2312" w:cs="仿宋_GB2312"/>
                <w:color w:val="auto"/>
                <w:sz w:val="24"/>
              </w:rPr>
            </w:pPr>
            <w:r>
              <w:rPr>
                <w:rFonts w:hint="eastAsia" w:ascii="宋体" w:hAnsi="宋体" w:eastAsia="仿宋_GB2312" w:cs="仿宋_GB2312"/>
                <w:color w:val="auto"/>
                <w:sz w:val="24"/>
              </w:rPr>
              <w:t>（三）评分依据：</w:t>
            </w:r>
          </w:p>
          <w:p w14:paraId="2C4DD262">
            <w:pPr>
              <w:spacing w:line="360" w:lineRule="exact"/>
              <w:ind w:firstLine="480" w:firstLineChars="200"/>
              <w:rPr>
                <w:rFonts w:ascii="宋体" w:hAnsi="宋体" w:eastAsia="仿宋_GB2312" w:cs="仿宋_GB2312"/>
                <w:color w:val="auto"/>
                <w:sz w:val="24"/>
              </w:rPr>
            </w:pPr>
            <w:r>
              <w:rPr>
                <w:rFonts w:hint="eastAsia" w:ascii="宋体" w:hAnsi="宋体" w:eastAsia="仿宋_GB2312" w:cs="仿宋_GB2312"/>
                <w:color w:val="auto"/>
                <w:sz w:val="24"/>
              </w:rPr>
              <w:t>1.投标人需提供最近一次全省物业服务企业信用信息评价结果、全市物业服务企业信用评价等级；</w:t>
            </w:r>
          </w:p>
          <w:p w14:paraId="091EBBC5">
            <w:pPr>
              <w:spacing w:line="360" w:lineRule="exact"/>
              <w:ind w:firstLine="480" w:firstLineChars="200"/>
              <w:rPr>
                <w:rFonts w:ascii="宋体" w:hAnsi="宋体" w:eastAsia="仿宋_GB2312" w:cs="仿宋_GB2312"/>
                <w:color w:val="auto"/>
                <w:sz w:val="24"/>
              </w:rPr>
            </w:pPr>
            <w:r>
              <w:rPr>
                <w:rFonts w:hint="eastAsia" w:ascii="宋体" w:hAnsi="宋体" w:eastAsia="仿宋_GB2312" w:cs="仿宋_GB2312"/>
                <w:color w:val="auto"/>
                <w:sz w:val="24"/>
              </w:rPr>
              <w:t>2.以上资料均要求提供扫描件（或官方网站截图），原件备查。评分中出现无证明资料或专家无法凭所提供资料判断是否得分的情况，一律作不得分处理。</w:t>
            </w:r>
          </w:p>
          <w:p w14:paraId="210025D4">
            <w:pPr>
              <w:spacing w:line="360" w:lineRule="exact"/>
              <w:ind w:firstLine="480" w:firstLineChars="200"/>
              <w:rPr>
                <w:rFonts w:ascii="宋体" w:hAnsi="宋体" w:eastAsia="仿宋_GB2312" w:cs="仿宋_GB2312"/>
                <w:color w:val="auto"/>
                <w:sz w:val="24"/>
              </w:rPr>
            </w:pPr>
            <w:r>
              <w:rPr>
                <w:rFonts w:hint="eastAsia" w:ascii="宋体" w:hAnsi="宋体" w:eastAsia="仿宋_GB2312" w:cs="仿宋_GB2312"/>
                <w:color w:val="auto"/>
                <w:sz w:val="24"/>
              </w:rPr>
              <w:t>3.无最近一次全省、全市物业服务企业信用信息评价等级的情况，该项得分由评标专家在</w:t>
            </w:r>
            <w:r>
              <w:rPr>
                <w:rFonts w:hint="eastAsia" w:ascii="宋体" w:hAnsi="宋体" w:eastAsia="仿宋_GB2312" w:cs="仿宋_GB2312"/>
                <w:color w:val="auto"/>
                <w:sz w:val="24"/>
                <w:lang w:val="en-US" w:eastAsia="zh-CN"/>
              </w:rPr>
              <w:t>C</w:t>
            </w:r>
            <w:r>
              <w:rPr>
                <w:rFonts w:hint="eastAsia" w:ascii="宋体" w:hAnsi="宋体" w:eastAsia="仿宋_GB2312" w:cs="仿宋_GB2312"/>
                <w:color w:val="auto"/>
                <w:sz w:val="24"/>
              </w:rPr>
              <w:t>级和</w:t>
            </w:r>
            <w:r>
              <w:rPr>
                <w:rFonts w:hint="eastAsia" w:ascii="宋体" w:hAnsi="宋体" w:eastAsia="仿宋_GB2312" w:cs="仿宋_GB2312"/>
                <w:color w:val="auto"/>
                <w:sz w:val="24"/>
                <w:lang w:val="en-US" w:eastAsia="zh-CN"/>
              </w:rPr>
              <w:t>D</w:t>
            </w:r>
            <w:r>
              <w:rPr>
                <w:rFonts w:hint="eastAsia" w:ascii="宋体" w:hAnsi="宋体" w:eastAsia="仿宋_GB2312" w:cs="仿宋_GB2312"/>
                <w:color w:val="auto"/>
                <w:sz w:val="24"/>
              </w:rPr>
              <w:t>级之间50%以内酌情评分。</w:t>
            </w:r>
          </w:p>
        </w:tc>
      </w:tr>
      <w:tr w14:paraId="0D085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9" w:hRule="atLeast"/>
        </w:trPr>
        <w:tc>
          <w:tcPr>
            <w:tcW w:w="830" w:type="dxa"/>
            <w:vMerge w:val="continue"/>
            <w:tcBorders>
              <w:left w:val="single" w:color="auto" w:sz="4" w:space="0"/>
              <w:right w:val="single" w:color="auto" w:sz="4" w:space="0"/>
            </w:tcBorders>
            <w:vAlign w:val="center"/>
          </w:tcPr>
          <w:p w14:paraId="4C0E2A2C">
            <w:pPr>
              <w:widowControl/>
              <w:spacing w:line="400" w:lineRule="exact"/>
              <w:jc w:val="left"/>
              <w:rPr>
                <w:rFonts w:ascii="宋体" w:hAnsi="宋体" w:eastAsia="仿宋_GB2312" w:cs="仿宋_GB2312"/>
                <w:color w:val="auto"/>
                <w:sz w:val="32"/>
                <w:szCs w:val="32"/>
              </w:rPr>
            </w:pPr>
          </w:p>
        </w:tc>
        <w:tc>
          <w:tcPr>
            <w:tcW w:w="947" w:type="dxa"/>
            <w:tcBorders>
              <w:top w:val="single" w:color="auto" w:sz="4" w:space="0"/>
              <w:left w:val="single" w:color="auto" w:sz="4" w:space="0"/>
              <w:bottom w:val="single" w:color="auto" w:sz="4" w:space="0"/>
              <w:right w:val="single" w:color="auto" w:sz="4" w:space="0"/>
            </w:tcBorders>
            <w:vAlign w:val="center"/>
          </w:tcPr>
          <w:p w14:paraId="4CB55EAF">
            <w:pPr>
              <w:spacing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5</w:t>
            </w:r>
          </w:p>
        </w:tc>
        <w:tc>
          <w:tcPr>
            <w:tcW w:w="947" w:type="dxa"/>
            <w:tcBorders>
              <w:top w:val="single" w:color="auto" w:sz="4" w:space="0"/>
              <w:left w:val="single" w:color="auto" w:sz="4" w:space="0"/>
              <w:bottom w:val="single" w:color="auto" w:sz="4" w:space="0"/>
              <w:right w:val="single" w:color="auto" w:sz="4" w:space="0"/>
            </w:tcBorders>
            <w:vAlign w:val="center"/>
          </w:tcPr>
          <w:p w14:paraId="4DD84153">
            <w:pPr>
              <w:spacing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拟派驻本项目的项目负责人情况（仅限一人）</w:t>
            </w:r>
          </w:p>
        </w:tc>
        <w:tc>
          <w:tcPr>
            <w:tcW w:w="947" w:type="dxa"/>
            <w:tcBorders>
              <w:top w:val="single" w:color="auto" w:sz="4" w:space="0"/>
              <w:left w:val="single" w:color="auto" w:sz="4" w:space="0"/>
              <w:bottom w:val="single" w:color="auto" w:sz="4" w:space="0"/>
              <w:right w:val="single" w:color="auto" w:sz="4" w:space="0"/>
            </w:tcBorders>
            <w:vAlign w:val="center"/>
          </w:tcPr>
          <w:p w14:paraId="0EF7739C">
            <w:pPr>
              <w:spacing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lang w:val="en-US" w:eastAsia="zh-CN"/>
              </w:rPr>
              <w:t>6</w:t>
            </w:r>
            <w:r>
              <w:rPr>
                <w:rFonts w:hint="eastAsia" w:ascii="宋体" w:hAnsi="宋体" w:eastAsia="仿宋_GB2312" w:cs="仿宋_GB2312"/>
                <w:color w:val="auto"/>
                <w:sz w:val="24"/>
              </w:rPr>
              <w:t>分</w:t>
            </w:r>
          </w:p>
        </w:tc>
        <w:tc>
          <w:tcPr>
            <w:tcW w:w="5760" w:type="dxa"/>
            <w:tcBorders>
              <w:top w:val="single" w:color="auto" w:sz="4" w:space="0"/>
              <w:left w:val="single" w:color="auto" w:sz="4" w:space="0"/>
              <w:bottom w:val="single" w:color="auto" w:sz="4" w:space="0"/>
              <w:right w:val="single" w:color="auto" w:sz="4" w:space="0"/>
            </w:tcBorders>
          </w:tcPr>
          <w:p w14:paraId="443A6468">
            <w:pPr>
              <w:spacing w:before="72" w:beforeLines="30" w:line="360" w:lineRule="exact"/>
              <w:rPr>
                <w:rFonts w:ascii="宋体" w:hAnsi="宋体" w:eastAsia="仿宋_GB2312" w:cs="仿宋_GB2312"/>
                <w:color w:val="auto"/>
                <w:sz w:val="24"/>
              </w:rPr>
            </w:pPr>
            <w:r>
              <w:rPr>
                <w:rFonts w:hint="eastAsia" w:ascii="宋体" w:hAnsi="宋体" w:eastAsia="仿宋_GB2312" w:cs="仿宋_GB2312"/>
                <w:color w:val="auto"/>
                <w:sz w:val="24"/>
              </w:rPr>
              <w:t>（一）评分内容：</w:t>
            </w:r>
          </w:p>
          <w:p w14:paraId="32C0027A">
            <w:pPr>
              <w:spacing w:line="360" w:lineRule="exact"/>
              <w:ind w:firstLine="480" w:firstLineChars="200"/>
              <w:rPr>
                <w:rFonts w:hint="default" w:ascii="宋体" w:hAnsi="宋体" w:eastAsia="仿宋_GB2312" w:cs="仿宋_GB2312"/>
                <w:color w:val="auto"/>
                <w:sz w:val="24"/>
                <w:lang w:val="en-US" w:eastAsia="zh-CN"/>
              </w:rPr>
            </w:pPr>
            <w:r>
              <w:rPr>
                <w:rFonts w:hint="eastAsia" w:ascii="宋体" w:hAnsi="宋体" w:eastAsia="仿宋_GB2312" w:cs="仿宋_GB2312"/>
                <w:color w:val="auto"/>
                <w:sz w:val="24"/>
              </w:rPr>
              <w:t>1.</w:t>
            </w:r>
            <w:r>
              <w:rPr>
                <w:rFonts w:hint="eastAsia" w:ascii="宋体" w:hAnsi="宋体" w:eastAsia="仿宋_GB2312" w:cs="仿宋_GB2312"/>
                <w:color w:val="auto"/>
                <w:sz w:val="24"/>
                <w:lang w:eastAsia="zh-Hans"/>
              </w:rPr>
              <w:t>具有本科</w:t>
            </w:r>
            <w:r>
              <w:rPr>
                <w:rFonts w:hint="eastAsia" w:ascii="宋体" w:hAnsi="宋体" w:eastAsia="仿宋_GB2312" w:cs="仿宋_GB2312"/>
                <w:color w:val="auto"/>
                <w:sz w:val="24"/>
              </w:rPr>
              <w:t>及</w:t>
            </w:r>
            <w:r>
              <w:rPr>
                <w:rFonts w:hint="eastAsia" w:ascii="宋体" w:hAnsi="宋体" w:eastAsia="仿宋_GB2312" w:cs="仿宋_GB2312"/>
                <w:color w:val="auto"/>
                <w:sz w:val="24"/>
                <w:lang w:eastAsia="zh-Hans"/>
              </w:rPr>
              <w:t>以上学历。</w:t>
            </w:r>
            <w:r>
              <w:rPr>
                <w:rFonts w:hint="eastAsia" w:ascii="宋体" w:hAnsi="宋体" w:eastAsia="仿宋_GB2312" w:cs="仿宋_GB2312"/>
                <w:color w:val="auto"/>
                <w:sz w:val="24"/>
                <w:lang w:eastAsia="zh-CN"/>
              </w:rPr>
              <w:t>（</w:t>
            </w:r>
            <w:r>
              <w:rPr>
                <w:rFonts w:hint="eastAsia" w:ascii="宋体" w:hAnsi="宋体" w:eastAsia="仿宋_GB2312" w:cs="仿宋_GB2312"/>
                <w:color w:val="auto"/>
                <w:sz w:val="24"/>
                <w:lang w:val="en-US" w:eastAsia="zh-CN"/>
              </w:rPr>
              <w:t>1分）</w:t>
            </w:r>
          </w:p>
          <w:p w14:paraId="17C6707D">
            <w:pPr>
              <w:spacing w:line="360" w:lineRule="exact"/>
              <w:ind w:firstLine="480" w:firstLineChars="200"/>
              <w:rPr>
                <w:rFonts w:ascii="宋体" w:hAnsi="宋体" w:eastAsia="仿宋_GB2312" w:cs="仿宋_GB2312"/>
                <w:color w:val="auto"/>
                <w:sz w:val="24"/>
              </w:rPr>
            </w:pPr>
            <w:r>
              <w:rPr>
                <w:rFonts w:hint="eastAsia" w:ascii="宋体" w:hAnsi="宋体" w:eastAsia="仿宋_GB2312" w:cs="仿宋_GB2312"/>
                <w:color w:val="auto"/>
                <w:sz w:val="24"/>
              </w:rPr>
              <w:t>2.</w:t>
            </w:r>
            <w:r>
              <w:rPr>
                <w:rFonts w:hint="eastAsia" w:ascii="宋体" w:hAnsi="宋体" w:eastAsia="仿宋_GB2312" w:cs="仿宋_GB2312"/>
                <w:color w:val="auto"/>
                <w:sz w:val="24"/>
                <w:lang w:eastAsia="zh-Hans"/>
              </w:rPr>
              <w:t>具有</w:t>
            </w:r>
            <w:r>
              <w:rPr>
                <w:rFonts w:hint="eastAsia" w:ascii="宋体" w:hAnsi="宋体" w:eastAsia="仿宋_GB2312" w:cs="仿宋_GB2312"/>
                <w:color w:val="auto"/>
                <w:sz w:val="24"/>
              </w:rPr>
              <w:t>相关专业</w:t>
            </w:r>
            <w:r>
              <w:rPr>
                <w:rFonts w:hint="eastAsia" w:ascii="宋体" w:hAnsi="宋体" w:eastAsia="仿宋_GB2312" w:cs="仿宋_GB2312"/>
                <w:color w:val="auto"/>
                <w:sz w:val="24"/>
                <w:lang w:eastAsia="zh-Hans"/>
              </w:rPr>
              <w:t>中级</w:t>
            </w:r>
            <w:r>
              <w:rPr>
                <w:rFonts w:hint="eastAsia" w:ascii="宋体" w:hAnsi="宋体" w:eastAsia="仿宋_GB2312" w:cs="仿宋_GB2312"/>
                <w:color w:val="auto"/>
                <w:sz w:val="24"/>
              </w:rPr>
              <w:t>及</w:t>
            </w:r>
            <w:r>
              <w:rPr>
                <w:rFonts w:hint="eastAsia" w:ascii="宋体" w:hAnsi="宋体" w:eastAsia="仿宋_GB2312" w:cs="仿宋_GB2312"/>
                <w:color w:val="auto"/>
                <w:sz w:val="24"/>
                <w:lang w:eastAsia="zh-Hans"/>
              </w:rPr>
              <w:t>以上技术职称证</w:t>
            </w:r>
            <w:r>
              <w:rPr>
                <w:rFonts w:hint="eastAsia" w:ascii="宋体" w:hAnsi="宋体" w:eastAsia="仿宋_GB2312" w:cs="仿宋_GB2312"/>
                <w:color w:val="auto"/>
                <w:sz w:val="24"/>
                <w:lang w:eastAsia="zh-CN"/>
              </w:rPr>
              <w:t>（</w:t>
            </w:r>
            <w:r>
              <w:rPr>
                <w:rFonts w:hint="eastAsia" w:ascii="宋体" w:hAnsi="宋体" w:eastAsia="仿宋_GB2312" w:cs="仿宋_GB2312"/>
                <w:color w:val="auto"/>
                <w:sz w:val="24"/>
                <w:lang w:val="en-US" w:eastAsia="zh-CN"/>
              </w:rPr>
              <w:t>职业资格</w:t>
            </w:r>
            <w:r>
              <w:rPr>
                <w:rFonts w:hint="eastAsia" w:ascii="宋体" w:hAnsi="宋体" w:eastAsia="仿宋_GB2312" w:cs="仿宋_GB2312"/>
                <w:color w:val="auto"/>
                <w:sz w:val="24"/>
                <w:lang w:eastAsia="zh-CN"/>
              </w:rPr>
              <w:t>）</w:t>
            </w:r>
            <w:r>
              <w:rPr>
                <w:rFonts w:hint="eastAsia" w:ascii="宋体" w:hAnsi="宋体" w:eastAsia="仿宋_GB2312" w:cs="仿宋_GB2312"/>
                <w:color w:val="auto"/>
                <w:sz w:val="24"/>
                <w:lang w:eastAsia="zh-Hans"/>
              </w:rPr>
              <w:t>。</w:t>
            </w:r>
            <w:r>
              <w:rPr>
                <w:rFonts w:hint="eastAsia" w:ascii="宋体" w:hAnsi="宋体" w:eastAsia="仿宋_GB2312" w:cs="仿宋_GB2312"/>
                <w:color w:val="auto"/>
                <w:sz w:val="24"/>
                <w:lang w:eastAsia="zh-CN"/>
              </w:rPr>
              <w:t>（</w:t>
            </w:r>
            <w:r>
              <w:rPr>
                <w:rFonts w:hint="eastAsia" w:ascii="宋体" w:hAnsi="宋体" w:eastAsia="仿宋_GB2312" w:cs="仿宋_GB2312"/>
                <w:color w:val="auto"/>
                <w:sz w:val="24"/>
                <w:lang w:val="en-US" w:eastAsia="zh-CN"/>
              </w:rPr>
              <w:t>1分）</w:t>
            </w:r>
          </w:p>
          <w:p w14:paraId="0D1A0DBC">
            <w:pPr>
              <w:spacing w:line="360" w:lineRule="exact"/>
              <w:ind w:firstLine="480" w:firstLineChars="200"/>
              <w:rPr>
                <w:rFonts w:ascii="宋体" w:hAnsi="宋体" w:eastAsia="仿宋_GB2312" w:cs="仿宋_GB2312"/>
                <w:color w:val="auto"/>
                <w:sz w:val="24"/>
              </w:rPr>
            </w:pPr>
            <w:r>
              <w:rPr>
                <w:rFonts w:hint="eastAsia" w:ascii="宋体" w:hAnsi="宋体" w:eastAsia="仿宋_GB2312" w:cs="仿宋_GB2312"/>
                <w:color w:val="auto"/>
                <w:sz w:val="24"/>
              </w:rPr>
              <w:t>3.具有住宅类物业管理项目业绩及对应项目的履约评价证明文件。</w:t>
            </w:r>
            <w:r>
              <w:rPr>
                <w:rFonts w:hint="eastAsia" w:ascii="宋体" w:hAnsi="宋体" w:eastAsia="仿宋_GB2312" w:cs="仿宋_GB2312"/>
                <w:color w:val="auto"/>
                <w:sz w:val="24"/>
                <w:lang w:eastAsia="zh-CN"/>
              </w:rPr>
              <w:t>（</w:t>
            </w:r>
            <w:r>
              <w:rPr>
                <w:rFonts w:hint="eastAsia" w:ascii="宋体" w:hAnsi="宋体" w:eastAsia="仿宋_GB2312" w:cs="仿宋_GB2312"/>
                <w:color w:val="auto"/>
                <w:sz w:val="24"/>
                <w:lang w:val="en-US" w:eastAsia="zh-CN"/>
              </w:rPr>
              <w:t>2分）</w:t>
            </w:r>
          </w:p>
          <w:p w14:paraId="3EA4A35B">
            <w:pPr>
              <w:spacing w:line="360" w:lineRule="exact"/>
              <w:ind w:firstLine="480" w:firstLineChars="200"/>
              <w:rPr>
                <w:rFonts w:ascii="宋体" w:hAnsi="宋体" w:eastAsia="仿宋_GB2312" w:cs="仿宋_GB2312"/>
                <w:color w:val="auto"/>
                <w:sz w:val="24"/>
              </w:rPr>
            </w:pPr>
            <w:r>
              <w:rPr>
                <w:rFonts w:hint="eastAsia" w:ascii="宋体" w:hAnsi="宋体" w:eastAsia="仿宋_GB2312" w:cs="仿宋_GB2312"/>
                <w:color w:val="auto"/>
                <w:sz w:val="24"/>
              </w:rPr>
              <w:t>4.拟派项目负责人上一项目履职情况评价。</w:t>
            </w:r>
            <w:r>
              <w:rPr>
                <w:rFonts w:hint="eastAsia" w:ascii="宋体" w:hAnsi="宋体" w:eastAsia="仿宋_GB2312" w:cs="仿宋_GB2312"/>
                <w:color w:val="auto"/>
                <w:sz w:val="24"/>
                <w:lang w:eastAsia="zh-CN"/>
              </w:rPr>
              <w:t>（</w:t>
            </w:r>
            <w:r>
              <w:rPr>
                <w:rFonts w:hint="eastAsia" w:ascii="宋体" w:hAnsi="宋体" w:eastAsia="仿宋_GB2312" w:cs="仿宋_GB2312"/>
                <w:color w:val="auto"/>
                <w:sz w:val="24"/>
                <w:lang w:val="en-US" w:eastAsia="zh-CN"/>
              </w:rPr>
              <w:t>2分）</w:t>
            </w:r>
          </w:p>
          <w:p w14:paraId="51C8ECEA">
            <w:pPr>
              <w:spacing w:line="360" w:lineRule="exact"/>
              <w:ind w:firstLine="480" w:firstLineChars="200"/>
              <w:rPr>
                <w:rFonts w:ascii="宋体" w:hAnsi="宋体" w:eastAsia="仿宋_GB2312" w:cs="仿宋_GB2312"/>
                <w:color w:val="auto"/>
                <w:sz w:val="24"/>
              </w:rPr>
            </w:pPr>
            <w:r>
              <w:rPr>
                <w:rFonts w:hint="eastAsia" w:ascii="宋体" w:hAnsi="宋体" w:eastAsia="仿宋_GB2312" w:cs="仿宋_GB2312"/>
                <w:color w:val="auto"/>
                <w:sz w:val="24"/>
              </w:rPr>
              <w:t>（注：项目负责人条件具体内容由甲方设定，招标人可根据项目需要设置学历、职业证书、从业经验以及服务业绩等要求）</w:t>
            </w:r>
          </w:p>
          <w:p w14:paraId="1DC19F8E">
            <w:pPr>
              <w:spacing w:before="72" w:beforeLines="30" w:line="360" w:lineRule="exact"/>
              <w:rPr>
                <w:rFonts w:hint="default" w:ascii="宋体" w:hAnsi="宋体" w:eastAsia="仿宋_GB2312" w:cs="仿宋_GB2312"/>
                <w:color w:val="auto"/>
                <w:sz w:val="24"/>
                <w:highlight w:val="yellow"/>
                <w:lang w:val="en-US" w:eastAsia="zh-CN"/>
              </w:rPr>
            </w:pPr>
            <w:r>
              <w:rPr>
                <w:rFonts w:hint="eastAsia" w:ascii="宋体" w:hAnsi="宋体" w:eastAsia="仿宋_GB2312" w:cs="仿宋_GB2312"/>
                <w:color w:val="auto"/>
                <w:sz w:val="24"/>
              </w:rPr>
              <w:t>（二）评分标准：</w:t>
            </w:r>
            <w:r>
              <w:rPr>
                <w:rFonts w:hint="eastAsia" w:ascii="宋体" w:hAnsi="宋体" w:eastAsia="仿宋_GB2312" w:cs="仿宋_GB2312"/>
                <w:color w:val="auto"/>
                <w:sz w:val="24"/>
                <w:lang w:eastAsia="zh-CN"/>
              </w:rPr>
              <w:t>见评分内容</w:t>
            </w:r>
          </w:p>
          <w:p w14:paraId="0882197E">
            <w:pPr>
              <w:spacing w:line="360" w:lineRule="exact"/>
              <w:rPr>
                <w:rFonts w:ascii="宋体" w:hAnsi="宋体" w:eastAsia="仿宋_GB2312" w:cs="仿宋_GB2312"/>
                <w:color w:val="auto"/>
                <w:sz w:val="24"/>
              </w:rPr>
            </w:pPr>
            <w:r>
              <w:rPr>
                <w:rFonts w:hint="eastAsia" w:ascii="宋体" w:hAnsi="宋体" w:eastAsia="仿宋_GB2312" w:cs="仿宋_GB2312"/>
                <w:color w:val="auto"/>
                <w:sz w:val="24"/>
              </w:rPr>
              <w:t>（三）评分依据：</w:t>
            </w:r>
          </w:p>
          <w:p w14:paraId="473D4809">
            <w:pPr>
              <w:spacing w:line="360" w:lineRule="exact"/>
              <w:ind w:firstLine="480" w:firstLineChars="200"/>
              <w:rPr>
                <w:rFonts w:ascii="宋体" w:hAnsi="宋体" w:eastAsia="仿宋_GB2312" w:cs="仿宋_GB2312"/>
                <w:color w:val="auto"/>
                <w:sz w:val="24"/>
              </w:rPr>
            </w:pPr>
            <w:r>
              <w:rPr>
                <w:rFonts w:hint="eastAsia" w:ascii="宋体" w:hAnsi="宋体" w:eastAsia="仿宋_GB2312" w:cs="仿宋_GB2312"/>
                <w:color w:val="auto"/>
                <w:sz w:val="24"/>
              </w:rPr>
              <w:t>1.要求投标人提供相关证明资料作为得分依据。</w:t>
            </w:r>
          </w:p>
          <w:p w14:paraId="448E2EA7">
            <w:pPr>
              <w:spacing w:line="360" w:lineRule="exact"/>
              <w:ind w:firstLine="480" w:firstLineChars="200"/>
              <w:rPr>
                <w:rFonts w:ascii="宋体" w:hAnsi="宋体" w:eastAsia="仿宋_GB2312" w:cs="仿宋_GB2312"/>
                <w:color w:val="auto"/>
                <w:sz w:val="24"/>
              </w:rPr>
            </w:pPr>
            <w:r>
              <w:rPr>
                <w:rFonts w:hint="eastAsia" w:ascii="宋体" w:hAnsi="宋体" w:eastAsia="仿宋_GB2312" w:cs="仿宋_GB2312"/>
                <w:color w:val="auto"/>
                <w:sz w:val="24"/>
              </w:rPr>
              <w:t>2.以上资料均要求提供扫描件（或官方网站截图），原件备查。评分中出现无证明资料或专家无法凭所提供资料判断是否得分的情况，一律作不得分处理。</w:t>
            </w:r>
          </w:p>
          <w:p w14:paraId="11DB09A9">
            <w:pPr>
              <w:spacing w:line="360" w:lineRule="exact"/>
              <w:ind w:firstLine="480" w:firstLineChars="200"/>
              <w:rPr>
                <w:rFonts w:ascii="宋体" w:hAnsi="宋体" w:eastAsia="仿宋_GB2312" w:cs="仿宋_GB2312"/>
                <w:color w:val="auto"/>
                <w:sz w:val="24"/>
              </w:rPr>
            </w:pPr>
            <w:r>
              <w:rPr>
                <w:rFonts w:hint="eastAsia" w:ascii="宋体" w:hAnsi="宋体" w:eastAsia="仿宋_GB2312" w:cs="仿宋_GB2312"/>
                <w:color w:val="auto"/>
                <w:sz w:val="24"/>
              </w:rPr>
              <w:t>3.如涉及考察人员工作经验，要求提供项目合同关键信息作为得分依据，通过合同关键信息无法判断是否得分的，还须同时提供合同甲方出具的证明文件。</w:t>
            </w:r>
          </w:p>
          <w:p w14:paraId="11FED1CD">
            <w:pPr>
              <w:pStyle w:val="3"/>
              <w:spacing w:line="360" w:lineRule="exact"/>
              <w:ind w:firstLine="0" w:firstLineChars="0"/>
              <w:jc w:val="both"/>
              <w:rPr>
                <w:rFonts w:ascii="宋体" w:hAnsi="宋体" w:eastAsia="仿宋_GB2312" w:cs="仿宋_GB2312"/>
                <w:color w:val="auto"/>
                <w:sz w:val="24"/>
                <w:szCs w:val="24"/>
              </w:rPr>
            </w:pPr>
          </w:p>
        </w:tc>
      </w:tr>
      <w:tr w14:paraId="3308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30" w:type="dxa"/>
            <w:vMerge w:val="continue"/>
            <w:tcBorders>
              <w:left w:val="single" w:color="auto" w:sz="4" w:space="0"/>
              <w:right w:val="single" w:color="auto" w:sz="4" w:space="0"/>
            </w:tcBorders>
            <w:vAlign w:val="center"/>
          </w:tcPr>
          <w:p w14:paraId="79A0CEA0">
            <w:pPr>
              <w:widowControl/>
              <w:spacing w:line="400" w:lineRule="exact"/>
              <w:jc w:val="left"/>
              <w:rPr>
                <w:rFonts w:ascii="宋体" w:hAnsi="宋体" w:eastAsia="仿宋_GB2312" w:cs="仿宋_GB2312"/>
                <w:color w:val="auto"/>
                <w:sz w:val="32"/>
                <w:szCs w:val="32"/>
              </w:rPr>
            </w:pPr>
          </w:p>
        </w:tc>
        <w:tc>
          <w:tcPr>
            <w:tcW w:w="947" w:type="dxa"/>
            <w:tcBorders>
              <w:top w:val="single" w:color="auto" w:sz="4" w:space="0"/>
              <w:left w:val="single" w:color="auto" w:sz="4" w:space="0"/>
              <w:bottom w:val="single" w:color="auto" w:sz="4" w:space="0"/>
              <w:right w:val="single" w:color="auto" w:sz="4" w:space="0"/>
            </w:tcBorders>
            <w:vAlign w:val="center"/>
          </w:tcPr>
          <w:p w14:paraId="0CE23C33">
            <w:pPr>
              <w:spacing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6</w:t>
            </w:r>
          </w:p>
        </w:tc>
        <w:tc>
          <w:tcPr>
            <w:tcW w:w="947" w:type="dxa"/>
            <w:tcBorders>
              <w:top w:val="single" w:color="auto" w:sz="4" w:space="0"/>
              <w:left w:val="single" w:color="auto" w:sz="4" w:space="0"/>
              <w:bottom w:val="single" w:color="auto" w:sz="4" w:space="0"/>
              <w:right w:val="single" w:color="auto" w:sz="4" w:space="0"/>
            </w:tcBorders>
            <w:vAlign w:val="center"/>
          </w:tcPr>
          <w:p w14:paraId="7A3A7765">
            <w:pPr>
              <w:spacing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拟派驻本项目的项目主要团队成员情况（除项目负责人外）</w:t>
            </w:r>
          </w:p>
        </w:tc>
        <w:tc>
          <w:tcPr>
            <w:tcW w:w="947" w:type="dxa"/>
            <w:tcBorders>
              <w:top w:val="single" w:color="auto" w:sz="4" w:space="0"/>
              <w:left w:val="single" w:color="auto" w:sz="4" w:space="0"/>
              <w:bottom w:val="single" w:color="auto" w:sz="4" w:space="0"/>
              <w:right w:val="single" w:color="auto" w:sz="4" w:space="0"/>
            </w:tcBorders>
            <w:vAlign w:val="center"/>
          </w:tcPr>
          <w:p w14:paraId="2A10127C">
            <w:pPr>
              <w:spacing w:line="400" w:lineRule="exact"/>
              <w:jc w:val="center"/>
              <w:rPr>
                <w:rFonts w:ascii="宋体" w:hAnsi="宋体" w:eastAsia="仿宋_GB2312" w:cs="仿宋_GB2312"/>
                <w:color w:val="auto"/>
                <w:sz w:val="24"/>
                <w:lang w:val="en"/>
              </w:rPr>
            </w:pPr>
            <w:r>
              <w:rPr>
                <w:rFonts w:hint="eastAsia" w:ascii="宋体" w:hAnsi="宋体" w:eastAsia="仿宋_GB2312" w:cs="仿宋_GB2312"/>
                <w:color w:val="auto"/>
                <w:sz w:val="24"/>
              </w:rPr>
              <w:t>8分</w:t>
            </w:r>
          </w:p>
        </w:tc>
        <w:tc>
          <w:tcPr>
            <w:tcW w:w="5760" w:type="dxa"/>
            <w:tcBorders>
              <w:top w:val="single" w:color="auto" w:sz="4" w:space="0"/>
              <w:left w:val="single" w:color="auto" w:sz="4" w:space="0"/>
              <w:bottom w:val="single" w:color="auto" w:sz="4" w:space="0"/>
              <w:right w:val="single" w:color="auto" w:sz="4" w:space="0"/>
            </w:tcBorders>
          </w:tcPr>
          <w:p w14:paraId="384D0EDD">
            <w:pPr>
              <w:spacing w:before="72" w:beforeLines="30" w:line="360" w:lineRule="exact"/>
              <w:rPr>
                <w:rFonts w:ascii="宋体" w:hAnsi="宋体" w:eastAsia="仿宋_GB2312" w:cs="仿宋_GB2312"/>
                <w:color w:val="auto"/>
                <w:sz w:val="24"/>
              </w:rPr>
            </w:pPr>
            <w:r>
              <w:rPr>
                <w:rFonts w:hint="eastAsia" w:ascii="宋体" w:hAnsi="宋体" w:eastAsia="仿宋_GB2312" w:cs="仿宋_GB2312"/>
                <w:color w:val="auto"/>
                <w:sz w:val="24"/>
              </w:rPr>
              <w:t>（一）评分内容：</w:t>
            </w:r>
          </w:p>
          <w:p w14:paraId="146EE690">
            <w:pPr>
              <w:spacing w:line="360" w:lineRule="exact"/>
              <w:ind w:firstLine="480" w:firstLineChars="200"/>
              <w:rPr>
                <w:rFonts w:ascii="宋体" w:hAnsi="宋体" w:eastAsia="仿宋_GB2312" w:cs="仿宋_GB2312"/>
                <w:color w:val="auto"/>
                <w:sz w:val="24"/>
              </w:rPr>
            </w:pPr>
            <w:r>
              <w:rPr>
                <w:rFonts w:hint="eastAsia" w:ascii="宋体" w:hAnsi="宋体" w:eastAsia="仿宋_GB2312" w:cs="仿宋_GB2312"/>
                <w:color w:val="auto"/>
                <w:sz w:val="24"/>
              </w:rPr>
              <w:t>1.客服主管：招标人可根据项目需要设置学历</w:t>
            </w:r>
            <w:r>
              <w:rPr>
                <w:rFonts w:hint="eastAsia" w:ascii="宋体" w:hAnsi="宋体" w:eastAsia="仿宋_GB2312" w:cs="仿宋_GB2312"/>
                <w:color w:val="auto"/>
                <w:sz w:val="24"/>
                <w:lang w:val="en-US" w:eastAsia="zh-CN"/>
              </w:rPr>
              <w:t>(专科及以上)</w:t>
            </w:r>
            <w:r>
              <w:rPr>
                <w:rFonts w:hint="eastAsia" w:ascii="宋体" w:hAnsi="宋体" w:eastAsia="仿宋_GB2312" w:cs="仿宋_GB2312"/>
                <w:color w:val="auto"/>
                <w:sz w:val="24"/>
              </w:rPr>
              <w:t>、职业证书、从业经验以及服务业绩等要求。</w:t>
            </w:r>
            <w:r>
              <w:rPr>
                <w:rFonts w:hint="eastAsia" w:ascii="宋体" w:hAnsi="宋体" w:eastAsia="仿宋_GB2312" w:cs="仿宋_GB2312"/>
                <w:color w:val="auto"/>
                <w:sz w:val="24"/>
                <w:lang w:eastAsia="zh-CN"/>
              </w:rPr>
              <w:t>（</w:t>
            </w:r>
            <w:r>
              <w:rPr>
                <w:rFonts w:hint="eastAsia" w:ascii="宋体" w:hAnsi="宋体" w:eastAsia="仿宋_GB2312" w:cs="仿宋_GB2312"/>
                <w:color w:val="auto"/>
                <w:sz w:val="24"/>
                <w:lang w:val="en-US" w:eastAsia="zh-CN"/>
              </w:rPr>
              <w:t>2分）</w:t>
            </w:r>
          </w:p>
          <w:p w14:paraId="157528F4">
            <w:pPr>
              <w:spacing w:line="360" w:lineRule="exact"/>
              <w:ind w:firstLine="480" w:firstLineChars="200"/>
              <w:rPr>
                <w:rFonts w:ascii="宋体" w:hAnsi="宋体" w:eastAsia="仿宋_GB2312" w:cs="仿宋_GB2312"/>
                <w:color w:val="auto"/>
                <w:sz w:val="24"/>
              </w:rPr>
            </w:pPr>
            <w:r>
              <w:rPr>
                <w:rFonts w:hint="eastAsia" w:ascii="宋体" w:hAnsi="宋体" w:eastAsia="仿宋_GB2312" w:cs="仿宋_GB2312"/>
                <w:color w:val="auto"/>
                <w:sz w:val="24"/>
              </w:rPr>
              <w:t>2.安保主管：招标人可根据项目需要设置学历</w:t>
            </w:r>
            <w:r>
              <w:rPr>
                <w:rFonts w:hint="eastAsia" w:ascii="宋体" w:hAnsi="宋体" w:eastAsia="仿宋_GB2312" w:cs="仿宋_GB2312"/>
                <w:color w:val="auto"/>
                <w:sz w:val="24"/>
                <w:lang w:val="en-US" w:eastAsia="zh-CN"/>
              </w:rPr>
              <w:t>(高中及以上)</w:t>
            </w:r>
            <w:r>
              <w:rPr>
                <w:rFonts w:hint="eastAsia" w:ascii="宋体" w:hAnsi="宋体" w:eastAsia="仿宋_GB2312" w:cs="仿宋_GB2312"/>
                <w:color w:val="auto"/>
                <w:sz w:val="24"/>
              </w:rPr>
              <w:t>、职业证书、从业经验以及服务业绩等要求。</w:t>
            </w:r>
            <w:r>
              <w:rPr>
                <w:rFonts w:hint="eastAsia" w:ascii="宋体" w:hAnsi="宋体" w:eastAsia="仿宋_GB2312" w:cs="仿宋_GB2312"/>
                <w:color w:val="auto"/>
                <w:sz w:val="24"/>
                <w:lang w:eastAsia="zh-CN"/>
              </w:rPr>
              <w:t>（</w:t>
            </w:r>
            <w:r>
              <w:rPr>
                <w:rFonts w:hint="eastAsia" w:ascii="宋体" w:hAnsi="宋体" w:eastAsia="仿宋_GB2312" w:cs="仿宋_GB2312"/>
                <w:color w:val="auto"/>
                <w:sz w:val="24"/>
                <w:lang w:val="en-US" w:eastAsia="zh-CN"/>
              </w:rPr>
              <w:t>2分）</w:t>
            </w:r>
          </w:p>
          <w:p w14:paraId="15FD5B1A">
            <w:pPr>
              <w:spacing w:line="360" w:lineRule="exact"/>
              <w:ind w:firstLine="480" w:firstLineChars="200"/>
              <w:rPr>
                <w:rFonts w:ascii="宋体" w:hAnsi="宋体" w:eastAsia="仿宋_GB2312" w:cs="仿宋_GB2312"/>
                <w:color w:val="auto"/>
                <w:sz w:val="24"/>
              </w:rPr>
            </w:pPr>
            <w:r>
              <w:rPr>
                <w:rFonts w:hint="eastAsia" w:ascii="宋体" w:hAnsi="宋体" w:eastAsia="仿宋_GB2312" w:cs="仿宋_GB2312"/>
                <w:color w:val="auto"/>
                <w:sz w:val="24"/>
              </w:rPr>
              <w:t>3.维修主管：招标人可根据项目需要设置学历</w:t>
            </w:r>
            <w:r>
              <w:rPr>
                <w:rFonts w:hint="eastAsia" w:ascii="宋体" w:hAnsi="宋体" w:eastAsia="仿宋_GB2312" w:cs="仿宋_GB2312"/>
                <w:color w:val="auto"/>
                <w:sz w:val="24"/>
                <w:lang w:val="en-US" w:eastAsia="zh-CN"/>
              </w:rPr>
              <w:t>(高中及以上)</w:t>
            </w:r>
            <w:r>
              <w:rPr>
                <w:rFonts w:hint="eastAsia" w:ascii="宋体" w:hAnsi="宋体" w:eastAsia="仿宋_GB2312" w:cs="仿宋_GB2312"/>
                <w:color w:val="auto"/>
                <w:sz w:val="24"/>
              </w:rPr>
              <w:t>、职业证书、从业经验以及服务业绩等要求。</w:t>
            </w:r>
            <w:r>
              <w:rPr>
                <w:rFonts w:hint="eastAsia" w:ascii="宋体" w:hAnsi="宋体" w:eastAsia="仿宋_GB2312" w:cs="仿宋_GB2312"/>
                <w:color w:val="auto"/>
                <w:sz w:val="24"/>
                <w:lang w:eastAsia="zh-CN"/>
              </w:rPr>
              <w:t>（</w:t>
            </w:r>
            <w:r>
              <w:rPr>
                <w:rFonts w:hint="eastAsia" w:ascii="宋体" w:hAnsi="宋体" w:eastAsia="仿宋_GB2312" w:cs="仿宋_GB2312"/>
                <w:color w:val="auto"/>
                <w:sz w:val="24"/>
                <w:lang w:val="en-US" w:eastAsia="zh-CN"/>
              </w:rPr>
              <w:t>2分）</w:t>
            </w:r>
          </w:p>
          <w:p w14:paraId="6B890A17">
            <w:pPr>
              <w:spacing w:line="360" w:lineRule="exact"/>
              <w:ind w:firstLine="480" w:firstLineChars="200"/>
              <w:rPr>
                <w:rFonts w:ascii="宋体" w:hAnsi="宋体" w:eastAsia="仿宋_GB2312" w:cs="仿宋_GB2312"/>
                <w:color w:val="auto"/>
                <w:sz w:val="24"/>
              </w:rPr>
            </w:pPr>
            <w:r>
              <w:rPr>
                <w:rFonts w:hint="eastAsia" w:ascii="宋体" w:hAnsi="宋体" w:eastAsia="仿宋_GB2312" w:cs="仿宋_GB2312"/>
                <w:color w:val="auto"/>
                <w:sz w:val="24"/>
              </w:rPr>
              <w:t>4.保洁主管：招标人可根据项目需要设置学历</w:t>
            </w:r>
            <w:r>
              <w:rPr>
                <w:rFonts w:hint="eastAsia" w:ascii="宋体" w:hAnsi="宋体" w:eastAsia="仿宋_GB2312" w:cs="仿宋_GB2312"/>
                <w:color w:val="auto"/>
                <w:sz w:val="24"/>
                <w:lang w:val="en-US" w:eastAsia="zh-CN"/>
              </w:rPr>
              <w:t>(高中及以上)</w:t>
            </w:r>
            <w:r>
              <w:rPr>
                <w:rFonts w:hint="eastAsia" w:ascii="宋体" w:hAnsi="宋体" w:eastAsia="仿宋_GB2312" w:cs="仿宋_GB2312"/>
                <w:color w:val="auto"/>
                <w:sz w:val="24"/>
              </w:rPr>
              <w:t>、职业证书、从业经验以及服务业绩等要求。</w:t>
            </w:r>
            <w:r>
              <w:rPr>
                <w:rFonts w:hint="eastAsia" w:ascii="宋体" w:hAnsi="宋体" w:eastAsia="仿宋_GB2312" w:cs="仿宋_GB2312"/>
                <w:color w:val="auto"/>
                <w:sz w:val="24"/>
                <w:lang w:eastAsia="zh-CN"/>
              </w:rPr>
              <w:t>（</w:t>
            </w:r>
            <w:r>
              <w:rPr>
                <w:rFonts w:hint="eastAsia" w:ascii="宋体" w:hAnsi="宋体" w:eastAsia="仿宋_GB2312" w:cs="仿宋_GB2312"/>
                <w:color w:val="auto"/>
                <w:sz w:val="24"/>
                <w:lang w:val="en-US" w:eastAsia="zh-CN"/>
              </w:rPr>
              <w:t>2分）</w:t>
            </w:r>
          </w:p>
          <w:p w14:paraId="351A9816">
            <w:pPr>
              <w:spacing w:before="72" w:beforeLines="30" w:line="360" w:lineRule="exact"/>
              <w:rPr>
                <w:rFonts w:hint="default" w:ascii="宋体" w:hAnsi="宋体" w:eastAsia="仿宋_GB2312" w:cs="仿宋_GB2312"/>
                <w:color w:val="auto"/>
                <w:sz w:val="24"/>
                <w:highlight w:val="yellow"/>
                <w:lang w:val="en-US" w:eastAsia="zh-CN"/>
              </w:rPr>
            </w:pPr>
            <w:r>
              <w:rPr>
                <w:rFonts w:hint="eastAsia" w:ascii="宋体" w:hAnsi="宋体" w:eastAsia="仿宋_GB2312" w:cs="仿宋_GB2312"/>
                <w:color w:val="auto"/>
                <w:sz w:val="24"/>
              </w:rPr>
              <w:t>（二）评分标准：</w:t>
            </w:r>
            <w:r>
              <w:rPr>
                <w:rFonts w:hint="eastAsia" w:ascii="宋体" w:hAnsi="宋体" w:eastAsia="仿宋_GB2312" w:cs="仿宋_GB2312"/>
                <w:color w:val="auto"/>
                <w:sz w:val="24"/>
                <w:lang w:eastAsia="zh-CN"/>
              </w:rPr>
              <w:t>见评分内容</w:t>
            </w:r>
          </w:p>
          <w:p w14:paraId="568D7AC6">
            <w:pPr>
              <w:spacing w:before="72" w:beforeLines="30" w:line="360" w:lineRule="exact"/>
              <w:rPr>
                <w:rFonts w:ascii="宋体" w:hAnsi="宋体" w:eastAsia="仿宋_GB2312" w:cs="仿宋_GB2312"/>
                <w:color w:val="auto"/>
                <w:sz w:val="24"/>
              </w:rPr>
            </w:pPr>
            <w:r>
              <w:rPr>
                <w:rFonts w:hint="eastAsia" w:ascii="宋体" w:hAnsi="宋体" w:eastAsia="仿宋_GB2312" w:cs="仿宋_GB2312"/>
                <w:color w:val="auto"/>
                <w:sz w:val="24"/>
              </w:rPr>
              <w:t>（三）评分依据：</w:t>
            </w:r>
          </w:p>
          <w:p w14:paraId="10B7432C">
            <w:pPr>
              <w:spacing w:line="360" w:lineRule="exact"/>
              <w:ind w:firstLine="480" w:firstLineChars="200"/>
              <w:rPr>
                <w:rFonts w:ascii="宋体" w:hAnsi="宋体" w:eastAsia="仿宋_GB2312" w:cs="仿宋_GB2312"/>
                <w:color w:val="auto"/>
                <w:sz w:val="24"/>
              </w:rPr>
            </w:pPr>
            <w:r>
              <w:rPr>
                <w:rFonts w:hint="eastAsia" w:ascii="宋体" w:hAnsi="宋体" w:eastAsia="仿宋_GB2312" w:cs="仿宋_GB2312"/>
                <w:color w:val="auto"/>
                <w:sz w:val="24"/>
              </w:rPr>
              <w:t>1.要求提供投标人相关证明资料作为得分依据。</w:t>
            </w:r>
          </w:p>
          <w:p w14:paraId="5022FF5A">
            <w:pPr>
              <w:spacing w:line="360" w:lineRule="exact"/>
              <w:ind w:firstLine="480" w:firstLineChars="200"/>
              <w:rPr>
                <w:rFonts w:ascii="宋体" w:hAnsi="宋体" w:eastAsia="仿宋_GB2312" w:cs="仿宋_GB2312"/>
                <w:color w:val="auto"/>
                <w:sz w:val="24"/>
              </w:rPr>
            </w:pPr>
            <w:r>
              <w:rPr>
                <w:rFonts w:hint="eastAsia" w:ascii="宋体" w:hAnsi="宋体" w:eastAsia="仿宋_GB2312" w:cs="仿宋_GB2312"/>
                <w:color w:val="auto"/>
                <w:sz w:val="24"/>
              </w:rPr>
              <w:t>2.以上资料均要求提供扫描件（或官方网站截图），原件备查。评分中出现无证明资料或专家无法凭所提供资料判断是否得分的情况，一律作不得分处理。</w:t>
            </w:r>
          </w:p>
          <w:p w14:paraId="5142D24C">
            <w:pPr>
              <w:spacing w:line="360" w:lineRule="exact"/>
              <w:ind w:firstLine="480" w:firstLineChars="200"/>
              <w:rPr>
                <w:rFonts w:ascii="宋体" w:hAnsi="宋体" w:eastAsia="仿宋_GB2312" w:cs="仿宋_GB2312"/>
                <w:color w:val="auto"/>
                <w:sz w:val="24"/>
              </w:rPr>
            </w:pPr>
            <w:r>
              <w:rPr>
                <w:rFonts w:hint="eastAsia" w:ascii="宋体" w:hAnsi="宋体" w:eastAsia="仿宋_GB2312" w:cs="仿宋_GB2312"/>
                <w:color w:val="auto"/>
                <w:sz w:val="24"/>
              </w:rPr>
              <w:t>3.如涉及考察人员工作经验，要求提供项目合同关键信息作为得分依据，通过合同关键信息无法判断是否得分的，还须同时提供合同甲方出具的证明文件。</w:t>
            </w:r>
          </w:p>
        </w:tc>
      </w:tr>
      <w:tr w14:paraId="5CE0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tcBorders>
              <w:left w:val="single" w:color="auto" w:sz="4" w:space="0"/>
              <w:right w:val="single" w:color="auto" w:sz="4" w:space="0"/>
            </w:tcBorders>
            <w:vAlign w:val="center"/>
          </w:tcPr>
          <w:p w14:paraId="069D3DA7">
            <w:pPr>
              <w:widowControl/>
              <w:spacing w:line="400" w:lineRule="exact"/>
              <w:jc w:val="center"/>
              <w:rPr>
                <w:rFonts w:ascii="宋体" w:hAnsi="宋体" w:eastAsia="仿宋_GB2312" w:cs="仿宋_GB2312"/>
                <w:color w:val="auto"/>
                <w:sz w:val="32"/>
                <w:szCs w:val="32"/>
              </w:rPr>
            </w:pPr>
            <w:r>
              <w:rPr>
                <w:rFonts w:hint="eastAsia" w:ascii="宋体" w:hAnsi="宋体" w:eastAsia="仿宋_GB2312" w:cs="仿宋_GB2312"/>
                <w:color w:val="auto"/>
                <w:sz w:val="32"/>
                <w:szCs w:val="32"/>
              </w:rPr>
              <w:t>2</w:t>
            </w:r>
          </w:p>
        </w:tc>
        <w:tc>
          <w:tcPr>
            <w:tcW w:w="2841" w:type="dxa"/>
            <w:gridSpan w:val="3"/>
            <w:tcBorders>
              <w:top w:val="single" w:color="auto" w:sz="4" w:space="0"/>
              <w:left w:val="single" w:color="auto" w:sz="4" w:space="0"/>
              <w:bottom w:val="single" w:color="auto" w:sz="4" w:space="0"/>
              <w:right w:val="single" w:color="auto" w:sz="4" w:space="0"/>
            </w:tcBorders>
            <w:vAlign w:val="center"/>
          </w:tcPr>
          <w:p w14:paraId="61EE567B">
            <w:pPr>
              <w:spacing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技术部分</w:t>
            </w:r>
          </w:p>
        </w:tc>
        <w:tc>
          <w:tcPr>
            <w:tcW w:w="5760" w:type="dxa"/>
            <w:tcBorders>
              <w:top w:val="single" w:color="auto" w:sz="4" w:space="0"/>
              <w:left w:val="single" w:color="auto" w:sz="4" w:space="0"/>
              <w:bottom w:val="single" w:color="auto" w:sz="4" w:space="0"/>
              <w:right w:val="single" w:color="auto" w:sz="4" w:space="0"/>
            </w:tcBorders>
            <w:vAlign w:val="center"/>
          </w:tcPr>
          <w:p w14:paraId="5FB474CF">
            <w:pPr>
              <w:spacing w:line="360" w:lineRule="exact"/>
              <w:jc w:val="center"/>
              <w:rPr>
                <w:rFonts w:ascii="宋体" w:hAnsi="宋体" w:eastAsia="仿宋_GB2312" w:cs="仿宋_GB2312"/>
                <w:color w:val="auto"/>
                <w:sz w:val="24"/>
              </w:rPr>
            </w:pPr>
            <w:r>
              <w:rPr>
                <w:rFonts w:hint="eastAsia" w:ascii="宋体" w:hAnsi="宋体" w:eastAsia="仿宋_GB2312" w:cs="仿宋_GB2312"/>
                <w:color w:val="auto"/>
                <w:sz w:val="24"/>
              </w:rPr>
              <w:t>5</w:t>
            </w:r>
            <w:r>
              <w:rPr>
                <w:rFonts w:hint="eastAsia" w:ascii="宋体" w:hAnsi="宋体" w:eastAsia="仿宋_GB2312" w:cs="仿宋_GB2312"/>
                <w:color w:val="auto"/>
                <w:sz w:val="24"/>
                <w:lang w:val="en-US" w:eastAsia="zh-CN"/>
              </w:rPr>
              <w:t>7</w:t>
            </w:r>
            <w:r>
              <w:rPr>
                <w:rFonts w:hint="eastAsia" w:ascii="宋体" w:hAnsi="宋体" w:eastAsia="仿宋_GB2312" w:cs="仿宋_GB2312"/>
                <w:color w:val="auto"/>
                <w:sz w:val="24"/>
              </w:rPr>
              <w:t>分</w:t>
            </w:r>
          </w:p>
        </w:tc>
      </w:tr>
      <w:tr w14:paraId="6E26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tcBorders>
              <w:left w:val="single" w:color="auto" w:sz="4" w:space="0"/>
              <w:right w:val="single" w:color="auto" w:sz="4" w:space="0"/>
            </w:tcBorders>
            <w:vAlign w:val="center"/>
          </w:tcPr>
          <w:p w14:paraId="6A3AA9EB">
            <w:pPr>
              <w:widowControl/>
              <w:spacing w:line="400" w:lineRule="exact"/>
              <w:jc w:val="center"/>
              <w:rPr>
                <w:rFonts w:ascii="宋体" w:hAnsi="宋体" w:eastAsia="仿宋_GB2312" w:cs="仿宋_GB2312"/>
                <w:color w:val="auto"/>
                <w:sz w:val="32"/>
                <w:szCs w:val="32"/>
              </w:rPr>
            </w:pPr>
          </w:p>
        </w:tc>
        <w:tc>
          <w:tcPr>
            <w:tcW w:w="947" w:type="dxa"/>
            <w:tcBorders>
              <w:top w:val="single" w:color="auto" w:sz="4" w:space="0"/>
              <w:left w:val="single" w:color="auto" w:sz="4" w:space="0"/>
              <w:bottom w:val="single" w:color="auto" w:sz="4" w:space="0"/>
              <w:right w:val="single" w:color="auto" w:sz="4" w:space="0"/>
            </w:tcBorders>
            <w:vAlign w:val="center"/>
          </w:tcPr>
          <w:p w14:paraId="7781ADEC">
            <w:pPr>
              <w:spacing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行号</w:t>
            </w:r>
          </w:p>
        </w:tc>
        <w:tc>
          <w:tcPr>
            <w:tcW w:w="947" w:type="dxa"/>
            <w:tcBorders>
              <w:top w:val="single" w:color="auto" w:sz="4" w:space="0"/>
              <w:left w:val="single" w:color="auto" w:sz="4" w:space="0"/>
              <w:bottom w:val="single" w:color="auto" w:sz="4" w:space="0"/>
              <w:right w:val="single" w:color="auto" w:sz="4" w:space="0"/>
            </w:tcBorders>
            <w:vAlign w:val="center"/>
          </w:tcPr>
          <w:p w14:paraId="698D606D">
            <w:pPr>
              <w:spacing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内容</w:t>
            </w:r>
          </w:p>
        </w:tc>
        <w:tc>
          <w:tcPr>
            <w:tcW w:w="947" w:type="dxa"/>
            <w:tcBorders>
              <w:top w:val="single" w:color="auto" w:sz="4" w:space="0"/>
              <w:left w:val="single" w:color="auto" w:sz="4" w:space="0"/>
              <w:bottom w:val="single" w:color="auto" w:sz="4" w:space="0"/>
              <w:right w:val="single" w:color="auto" w:sz="4" w:space="0"/>
            </w:tcBorders>
            <w:vAlign w:val="center"/>
          </w:tcPr>
          <w:p w14:paraId="41E7F813">
            <w:pPr>
              <w:spacing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分值</w:t>
            </w:r>
          </w:p>
        </w:tc>
        <w:tc>
          <w:tcPr>
            <w:tcW w:w="5760" w:type="dxa"/>
            <w:tcBorders>
              <w:top w:val="single" w:color="auto" w:sz="4" w:space="0"/>
              <w:left w:val="single" w:color="auto" w:sz="4" w:space="0"/>
              <w:bottom w:val="single" w:color="auto" w:sz="4" w:space="0"/>
              <w:right w:val="single" w:color="auto" w:sz="4" w:space="0"/>
            </w:tcBorders>
            <w:vAlign w:val="center"/>
          </w:tcPr>
          <w:p w14:paraId="79FC96D5">
            <w:pPr>
              <w:spacing w:line="360" w:lineRule="exact"/>
              <w:jc w:val="center"/>
              <w:rPr>
                <w:rFonts w:ascii="宋体" w:hAnsi="宋体" w:eastAsia="仿宋_GB2312" w:cs="仿宋_GB2312"/>
                <w:color w:val="auto"/>
                <w:sz w:val="24"/>
              </w:rPr>
            </w:pPr>
            <w:r>
              <w:rPr>
                <w:rFonts w:hint="eastAsia" w:ascii="宋体" w:hAnsi="宋体" w:eastAsia="仿宋_GB2312" w:cs="仿宋_GB2312"/>
                <w:color w:val="auto"/>
                <w:sz w:val="24"/>
              </w:rPr>
              <w:t>评分准则</w:t>
            </w:r>
          </w:p>
        </w:tc>
      </w:tr>
      <w:tr w14:paraId="6925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30" w:type="dxa"/>
            <w:tcBorders>
              <w:left w:val="single" w:color="auto" w:sz="4" w:space="0"/>
              <w:right w:val="single" w:color="auto" w:sz="4" w:space="0"/>
            </w:tcBorders>
            <w:vAlign w:val="center"/>
          </w:tcPr>
          <w:p w14:paraId="1A2760F7">
            <w:pPr>
              <w:widowControl/>
              <w:spacing w:line="400" w:lineRule="exact"/>
              <w:jc w:val="left"/>
              <w:rPr>
                <w:rFonts w:ascii="宋体" w:hAnsi="宋体" w:eastAsia="仿宋_GB2312" w:cs="仿宋_GB2312"/>
                <w:color w:val="auto"/>
                <w:sz w:val="32"/>
                <w:szCs w:val="32"/>
              </w:rPr>
            </w:pPr>
          </w:p>
        </w:tc>
        <w:tc>
          <w:tcPr>
            <w:tcW w:w="947" w:type="dxa"/>
            <w:tcBorders>
              <w:top w:val="single" w:color="auto" w:sz="4" w:space="0"/>
              <w:left w:val="single" w:color="auto" w:sz="4" w:space="0"/>
              <w:bottom w:val="single" w:color="auto" w:sz="4" w:space="0"/>
              <w:right w:val="single" w:color="auto" w:sz="4" w:space="0"/>
            </w:tcBorders>
            <w:vAlign w:val="center"/>
          </w:tcPr>
          <w:p w14:paraId="13881701">
            <w:pPr>
              <w:spacing w:after="160"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1</w:t>
            </w:r>
          </w:p>
        </w:tc>
        <w:tc>
          <w:tcPr>
            <w:tcW w:w="947" w:type="dxa"/>
            <w:tcBorders>
              <w:top w:val="single" w:color="auto" w:sz="4" w:space="0"/>
              <w:left w:val="single" w:color="auto" w:sz="4" w:space="0"/>
              <w:bottom w:val="single" w:color="auto" w:sz="4" w:space="0"/>
              <w:right w:val="single" w:color="auto" w:sz="4" w:space="0"/>
            </w:tcBorders>
            <w:vAlign w:val="center"/>
          </w:tcPr>
          <w:p w14:paraId="1ED433E6">
            <w:pPr>
              <w:spacing w:after="160"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管理服务理念、目标、总体思路及实施计划</w:t>
            </w:r>
          </w:p>
        </w:tc>
        <w:tc>
          <w:tcPr>
            <w:tcW w:w="947" w:type="dxa"/>
            <w:tcBorders>
              <w:top w:val="single" w:color="auto" w:sz="4" w:space="0"/>
              <w:left w:val="single" w:color="auto" w:sz="4" w:space="0"/>
              <w:bottom w:val="single" w:color="auto" w:sz="4" w:space="0"/>
              <w:right w:val="single" w:color="auto" w:sz="4" w:space="0"/>
            </w:tcBorders>
            <w:vAlign w:val="center"/>
          </w:tcPr>
          <w:p w14:paraId="64A0F900">
            <w:pPr>
              <w:spacing w:after="160"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8分</w:t>
            </w:r>
          </w:p>
        </w:tc>
        <w:tc>
          <w:tcPr>
            <w:tcW w:w="5760" w:type="dxa"/>
            <w:tcBorders>
              <w:top w:val="single" w:color="auto" w:sz="4" w:space="0"/>
              <w:left w:val="single" w:color="auto" w:sz="4" w:space="0"/>
              <w:bottom w:val="single" w:color="auto" w:sz="4" w:space="0"/>
              <w:right w:val="single" w:color="auto" w:sz="4" w:space="0"/>
            </w:tcBorders>
          </w:tcPr>
          <w:p w14:paraId="2AB86DBB">
            <w:pPr>
              <w:spacing w:before="72" w:beforeLines="30" w:line="360" w:lineRule="exact"/>
              <w:rPr>
                <w:rFonts w:ascii="宋体" w:hAnsi="宋体" w:eastAsia="仿宋_GB2312" w:cs="仿宋_GB2312"/>
                <w:color w:val="auto"/>
                <w:sz w:val="24"/>
              </w:rPr>
            </w:pPr>
            <w:r>
              <w:rPr>
                <w:rFonts w:hint="eastAsia" w:ascii="宋体" w:hAnsi="宋体" w:eastAsia="仿宋_GB2312" w:cs="仿宋_GB2312"/>
                <w:color w:val="auto"/>
                <w:sz w:val="24"/>
              </w:rPr>
              <w:t>评审内容：</w:t>
            </w:r>
          </w:p>
          <w:p w14:paraId="421A3CB6">
            <w:pPr>
              <w:spacing w:line="360" w:lineRule="exact"/>
              <w:ind w:firstLine="480" w:firstLineChars="200"/>
              <w:rPr>
                <w:rFonts w:ascii="宋体" w:hAnsi="宋体" w:eastAsia="仿宋_GB2312" w:cs="仿宋_GB2312"/>
                <w:iCs/>
                <w:color w:val="auto"/>
                <w:sz w:val="24"/>
              </w:rPr>
            </w:pPr>
            <w:r>
              <w:rPr>
                <w:rFonts w:hint="eastAsia" w:ascii="宋体" w:hAnsi="宋体" w:eastAsia="仿宋_GB2312" w:cs="仿宋_GB2312"/>
                <w:iCs/>
                <w:color w:val="auto"/>
                <w:sz w:val="24"/>
              </w:rPr>
              <w:t>1.管理服务理念与目标针对性强，起点高，服务定位明确，实施措施以创建安全、文明、舒适、宜居的物业服务区域为目标，实施计划合理，可操作性强。</w:t>
            </w:r>
          </w:p>
          <w:p w14:paraId="6649A9E9">
            <w:pPr>
              <w:spacing w:line="360" w:lineRule="exact"/>
              <w:ind w:firstLine="480" w:firstLineChars="200"/>
              <w:rPr>
                <w:rFonts w:ascii="宋体" w:hAnsi="宋体" w:eastAsia="仿宋_GB2312" w:cs="仿宋_GB2312"/>
                <w:iCs/>
                <w:color w:val="auto"/>
                <w:sz w:val="24"/>
              </w:rPr>
            </w:pPr>
            <w:r>
              <w:rPr>
                <w:rFonts w:hint="eastAsia" w:ascii="宋体" w:hAnsi="宋体" w:eastAsia="仿宋_GB2312" w:cs="仿宋_GB2312"/>
                <w:iCs/>
                <w:color w:val="auto"/>
                <w:sz w:val="24"/>
              </w:rPr>
              <w:t>2.对本项目物业类型的特点作了准确分析。</w:t>
            </w:r>
          </w:p>
          <w:p w14:paraId="1C806D4C">
            <w:pPr>
              <w:spacing w:line="360" w:lineRule="exact"/>
              <w:ind w:firstLine="480" w:firstLineChars="200"/>
              <w:rPr>
                <w:rFonts w:ascii="宋体" w:hAnsi="宋体" w:eastAsia="仿宋_GB2312" w:cs="仿宋_GB2312"/>
                <w:iCs/>
                <w:color w:val="auto"/>
                <w:sz w:val="24"/>
              </w:rPr>
            </w:pPr>
            <w:r>
              <w:rPr>
                <w:rFonts w:hint="eastAsia" w:ascii="宋体" w:hAnsi="宋体" w:eastAsia="仿宋_GB2312" w:cs="仿宋_GB2312"/>
                <w:iCs/>
                <w:color w:val="auto"/>
                <w:sz w:val="24"/>
              </w:rPr>
              <w:t>3.提出了科学、合理的物业服务整体思路和定位。</w:t>
            </w:r>
          </w:p>
          <w:p w14:paraId="2D714C20">
            <w:pPr>
              <w:spacing w:line="360" w:lineRule="exact"/>
              <w:ind w:firstLine="480" w:firstLineChars="200"/>
              <w:rPr>
                <w:rFonts w:ascii="宋体" w:hAnsi="宋体" w:eastAsia="仿宋_GB2312" w:cs="仿宋_GB2312"/>
                <w:iCs/>
                <w:color w:val="auto"/>
                <w:sz w:val="24"/>
              </w:rPr>
            </w:pPr>
            <w:r>
              <w:rPr>
                <w:rFonts w:hint="eastAsia" w:ascii="宋体" w:hAnsi="宋体" w:eastAsia="仿宋_GB2312" w:cs="仿宋_GB2312"/>
                <w:iCs/>
                <w:color w:val="auto"/>
                <w:sz w:val="24"/>
              </w:rPr>
              <w:t>4.提出了有效、清晰的管理模式。</w:t>
            </w:r>
          </w:p>
          <w:p w14:paraId="7FE3843E">
            <w:pPr>
              <w:spacing w:before="72" w:beforeLines="30" w:line="360" w:lineRule="exact"/>
              <w:rPr>
                <w:rFonts w:hint="default" w:ascii="宋体" w:hAnsi="宋体" w:eastAsia="仿宋_GB2312" w:cs="仿宋_GB2312"/>
                <w:color w:val="auto"/>
                <w:sz w:val="24"/>
                <w:lang w:val="en-US" w:eastAsia="zh-CN"/>
              </w:rPr>
            </w:pPr>
            <w:r>
              <w:rPr>
                <w:rFonts w:hint="eastAsia" w:ascii="宋体" w:hAnsi="宋体" w:eastAsia="仿宋_GB2312" w:cs="仿宋_GB2312"/>
                <w:color w:val="auto"/>
                <w:sz w:val="24"/>
              </w:rPr>
              <w:t>评分标准：</w:t>
            </w:r>
            <w:r>
              <w:rPr>
                <w:rFonts w:hint="eastAsia" w:ascii="宋体" w:hAnsi="宋体" w:eastAsia="仿宋_GB2312" w:cs="仿宋_GB2312"/>
                <w:iCs/>
                <w:color w:val="auto"/>
                <w:sz w:val="24"/>
                <w:lang w:eastAsia="zh-CN"/>
              </w:rPr>
              <w:t>以上内容针对性强</w:t>
            </w:r>
            <w:r>
              <w:rPr>
                <w:rFonts w:hint="eastAsia" w:ascii="宋体" w:hAnsi="宋体" w:eastAsia="仿宋_GB2312" w:cs="仿宋_GB2312"/>
                <w:iCs/>
                <w:color w:val="auto"/>
                <w:sz w:val="24"/>
                <w:lang w:val="en-US" w:eastAsia="zh-CN"/>
              </w:rPr>
              <w:t>,与项目实际切合</w:t>
            </w:r>
            <w:r>
              <w:rPr>
                <w:rFonts w:hint="eastAsia" w:ascii="宋体" w:hAnsi="宋体" w:eastAsia="仿宋_GB2312" w:cs="仿宋_GB2312"/>
                <w:iCs/>
                <w:color w:val="auto"/>
                <w:sz w:val="24"/>
                <w:lang w:eastAsia="zh-CN"/>
              </w:rPr>
              <w:t>每项</w:t>
            </w:r>
            <w:r>
              <w:rPr>
                <w:rFonts w:hint="eastAsia" w:ascii="宋体" w:hAnsi="宋体" w:eastAsia="仿宋_GB2312" w:cs="仿宋_GB2312"/>
                <w:iCs/>
                <w:color w:val="auto"/>
                <w:sz w:val="24"/>
                <w:lang w:val="en-US" w:eastAsia="zh-CN"/>
              </w:rPr>
              <w:t>2分;</w:t>
            </w:r>
            <w:r>
              <w:rPr>
                <w:rFonts w:hint="eastAsia" w:ascii="宋体" w:hAnsi="宋体" w:eastAsia="仿宋_GB2312" w:cs="仿宋_GB2312"/>
                <w:iCs/>
                <w:color w:val="auto"/>
                <w:sz w:val="24"/>
                <w:lang w:eastAsia="zh-CN"/>
              </w:rPr>
              <w:t>以上内容针对性不强</w:t>
            </w:r>
            <w:r>
              <w:rPr>
                <w:rFonts w:hint="eastAsia" w:ascii="宋体" w:hAnsi="宋体" w:eastAsia="仿宋_GB2312" w:cs="仿宋_GB2312"/>
                <w:iCs/>
                <w:color w:val="auto"/>
                <w:sz w:val="24"/>
                <w:lang w:val="en-US" w:eastAsia="zh-CN"/>
              </w:rPr>
              <w:t>,与项目实际不切合</w:t>
            </w:r>
            <w:r>
              <w:rPr>
                <w:rFonts w:hint="eastAsia" w:ascii="宋体" w:hAnsi="宋体" w:eastAsia="仿宋_GB2312" w:cs="仿宋_GB2312"/>
                <w:iCs/>
                <w:color w:val="auto"/>
                <w:sz w:val="24"/>
                <w:lang w:eastAsia="zh-CN"/>
              </w:rPr>
              <w:t>每项</w:t>
            </w:r>
            <w:r>
              <w:rPr>
                <w:rFonts w:hint="eastAsia" w:ascii="宋体" w:hAnsi="宋体" w:eastAsia="仿宋_GB2312" w:cs="仿宋_GB2312"/>
                <w:iCs/>
                <w:color w:val="auto"/>
                <w:sz w:val="24"/>
                <w:lang w:val="en-US" w:eastAsia="zh-CN"/>
              </w:rPr>
              <w:t>1分.</w:t>
            </w:r>
          </w:p>
        </w:tc>
      </w:tr>
      <w:tr w14:paraId="0846B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30" w:type="dxa"/>
            <w:tcBorders>
              <w:left w:val="single" w:color="auto" w:sz="4" w:space="0"/>
              <w:right w:val="single" w:color="auto" w:sz="4" w:space="0"/>
            </w:tcBorders>
            <w:vAlign w:val="center"/>
          </w:tcPr>
          <w:p w14:paraId="0FB8974C">
            <w:pPr>
              <w:widowControl/>
              <w:spacing w:line="400" w:lineRule="exact"/>
              <w:jc w:val="left"/>
              <w:rPr>
                <w:rFonts w:ascii="宋体" w:hAnsi="宋体" w:eastAsia="仿宋_GB2312" w:cs="仿宋_GB2312"/>
                <w:color w:val="auto"/>
                <w:sz w:val="32"/>
                <w:szCs w:val="32"/>
              </w:rPr>
            </w:pPr>
          </w:p>
        </w:tc>
        <w:tc>
          <w:tcPr>
            <w:tcW w:w="947" w:type="dxa"/>
            <w:tcBorders>
              <w:top w:val="single" w:color="auto" w:sz="4" w:space="0"/>
              <w:left w:val="single" w:color="auto" w:sz="4" w:space="0"/>
              <w:bottom w:val="single" w:color="auto" w:sz="4" w:space="0"/>
              <w:right w:val="single" w:color="auto" w:sz="4" w:space="0"/>
            </w:tcBorders>
            <w:vAlign w:val="center"/>
          </w:tcPr>
          <w:p w14:paraId="1EDFBB3F">
            <w:pPr>
              <w:spacing w:after="160"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2</w:t>
            </w:r>
          </w:p>
        </w:tc>
        <w:tc>
          <w:tcPr>
            <w:tcW w:w="947" w:type="dxa"/>
            <w:tcBorders>
              <w:top w:val="single" w:color="auto" w:sz="4" w:space="0"/>
              <w:left w:val="single" w:color="auto" w:sz="4" w:space="0"/>
              <w:bottom w:val="single" w:color="auto" w:sz="4" w:space="0"/>
              <w:right w:val="single" w:color="auto" w:sz="4" w:space="0"/>
            </w:tcBorders>
            <w:vAlign w:val="center"/>
          </w:tcPr>
          <w:p w14:paraId="745BCB9C">
            <w:pPr>
              <w:spacing w:after="160"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物业服务方案</w:t>
            </w:r>
          </w:p>
        </w:tc>
        <w:tc>
          <w:tcPr>
            <w:tcW w:w="947" w:type="dxa"/>
            <w:tcBorders>
              <w:top w:val="single" w:color="auto" w:sz="4" w:space="0"/>
              <w:left w:val="single" w:color="auto" w:sz="4" w:space="0"/>
              <w:bottom w:val="single" w:color="auto" w:sz="4" w:space="0"/>
              <w:right w:val="single" w:color="auto" w:sz="4" w:space="0"/>
            </w:tcBorders>
            <w:vAlign w:val="center"/>
          </w:tcPr>
          <w:p w14:paraId="168965C9">
            <w:pPr>
              <w:spacing w:after="160"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3</w:t>
            </w:r>
            <w:r>
              <w:rPr>
                <w:rFonts w:hint="eastAsia" w:ascii="宋体" w:hAnsi="宋体" w:eastAsia="仿宋_GB2312" w:cs="仿宋_GB2312"/>
                <w:color w:val="auto"/>
                <w:sz w:val="24"/>
                <w:lang w:val="en-US" w:eastAsia="zh-CN"/>
              </w:rPr>
              <w:t>1</w:t>
            </w:r>
            <w:r>
              <w:rPr>
                <w:rFonts w:hint="eastAsia" w:ascii="宋体" w:hAnsi="宋体" w:eastAsia="仿宋_GB2312" w:cs="仿宋_GB2312"/>
                <w:color w:val="auto"/>
                <w:sz w:val="24"/>
              </w:rPr>
              <w:t>分</w:t>
            </w:r>
          </w:p>
        </w:tc>
        <w:tc>
          <w:tcPr>
            <w:tcW w:w="5760" w:type="dxa"/>
            <w:tcBorders>
              <w:top w:val="single" w:color="auto" w:sz="4" w:space="0"/>
              <w:left w:val="single" w:color="auto" w:sz="4" w:space="0"/>
              <w:bottom w:val="single" w:color="auto" w:sz="4" w:space="0"/>
              <w:right w:val="single" w:color="auto" w:sz="4" w:space="0"/>
            </w:tcBorders>
          </w:tcPr>
          <w:p w14:paraId="0F70274D">
            <w:pPr>
              <w:spacing w:before="72" w:beforeLines="30" w:line="360" w:lineRule="exact"/>
              <w:rPr>
                <w:rFonts w:ascii="宋体" w:hAnsi="宋体" w:eastAsia="仿宋_GB2312" w:cs="仿宋_GB2312"/>
                <w:color w:val="auto"/>
                <w:sz w:val="24"/>
              </w:rPr>
            </w:pPr>
            <w:r>
              <w:rPr>
                <w:rFonts w:hint="eastAsia" w:ascii="宋体" w:hAnsi="宋体" w:eastAsia="仿宋_GB2312" w:cs="仿宋_GB2312"/>
                <w:color w:val="auto"/>
                <w:sz w:val="24"/>
              </w:rPr>
              <w:t>评审内容：</w:t>
            </w:r>
          </w:p>
          <w:p w14:paraId="61BB2FBE">
            <w:pPr>
              <w:spacing w:line="360" w:lineRule="exact"/>
              <w:ind w:firstLine="480" w:firstLineChars="200"/>
              <w:rPr>
                <w:rFonts w:ascii="宋体" w:hAnsi="宋体" w:eastAsia="仿宋_GB2312" w:cs="仿宋_GB2312"/>
                <w:iCs/>
                <w:color w:val="auto"/>
                <w:sz w:val="24"/>
              </w:rPr>
            </w:pPr>
            <w:r>
              <w:rPr>
                <w:rFonts w:hint="eastAsia" w:ascii="宋体" w:hAnsi="宋体" w:eastAsia="仿宋_GB2312" w:cs="仿宋_GB2312"/>
                <w:iCs/>
                <w:color w:val="auto"/>
                <w:sz w:val="24"/>
              </w:rPr>
              <w:t>1.制定了科学、合理、全面、可行的物业服务方案。（包括但不限于专项维修资金管理使用方案、成本测算方案、物资配备计划及方案、房屋及公建配套设施等物业维修养护方案、机电设备等共用设备管理方案、公共秩序维护管理、环境卫生与绿化管理方案、应急预案及突发事件处理方案、停车管理方案以及接管方案）</w:t>
            </w:r>
          </w:p>
          <w:p w14:paraId="76F44FB3">
            <w:pPr>
              <w:spacing w:line="360" w:lineRule="exact"/>
              <w:rPr>
                <w:rFonts w:hint="default" w:ascii="宋体" w:hAnsi="宋体" w:eastAsia="仿宋_GB2312" w:cs="仿宋_GB2312"/>
                <w:color w:val="auto"/>
                <w:sz w:val="24"/>
                <w:lang w:val="en-US" w:eastAsia="zh-CN"/>
              </w:rPr>
            </w:pPr>
            <w:r>
              <w:rPr>
                <w:rFonts w:hint="eastAsia" w:ascii="宋体" w:hAnsi="宋体" w:eastAsia="仿宋_GB2312" w:cs="仿宋_GB2312"/>
                <w:color w:val="auto"/>
                <w:sz w:val="24"/>
              </w:rPr>
              <w:t>评分标准：</w:t>
            </w:r>
            <w:r>
              <w:rPr>
                <w:rFonts w:hint="eastAsia" w:ascii="宋体" w:hAnsi="宋体" w:eastAsia="仿宋_GB2312" w:cs="仿宋_GB2312"/>
                <w:iCs/>
                <w:color w:val="auto"/>
                <w:sz w:val="24"/>
              </w:rPr>
              <w:t>专项维修资金管理使用方案</w:t>
            </w:r>
            <w:r>
              <w:rPr>
                <w:rFonts w:hint="eastAsia" w:ascii="宋体" w:hAnsi="宋体" w:eastAsia="仿宋_GB2312" w:cs="仿宋_GB2312"/>
                <w:iCs/>
                <w:color w:val="auto"/>
                <w:sz w:val="24"/>
                <w:lang w:eastAsia="zh-CN"/>
              </w:rPr>
              <w:t>依法合规</w:t>
            </w:r>
            <w:r>
              <w:rPr>
                <w:rFonts w:hint="eastAsia" w:ascii="宋体" w:hAnsi="宋体" w:eastAsia="仿宋_GB2312" w:cs="仿宋_GB2312"/>
                <w:iCs/>
                <w:color w:val="auto"/>
                <w:sz w:val="24"/>
                <w:lang w:val="en-US" w:eastAsia="zh-CN"/>
              </w:rPr>
              <w:t>2分；</w:t>
            </w:r>
            <w:r>
              <w:rPr>
                <w:rFonts w:hint="eastAsia" w:ascii="宋体" w:hAnsi="宋体" w:eastAsia="仿宋_GB2312" w:cs="仿宋_GB2312"/>
                <w:iCs/>
                <w:color w:val="auto"/>
                <w:sz w:val="24"/>
              </w:rPr>
              <w:t>成本测算方案、物资配备计划及方案、房屋及公建配套设施等物业维修养护方案</w:t>
            </w:r>
            <w:r>
              <w:rPr>
                <w:rFonts w:hint="eastAsia" w:ascii="宋体" w:hAnsi="宋体" w:eastAsia="仿宋_GB2312" w:cs="仿宋_GB2312"/>
                <w:iCs/>
                <w:color w:val="auto"/>
                <w:sz w:val="24"/>
                <w:lang w:val="en-US" w:eastAsia="zh-CN"/>
              </w:rPr>
              <w:t>3分；</w:t>
            </w:r>
            <w:r>
              <w:rPr>
                <w:rFonts w:hint="eastAsia" w:ascii="宋体" w:hAnsi="宋体" w:eastAsia="仿宋_GB2312" w:cs="仿宋_GB2312"/>
                <w:iCs/>
                <w:color w:val="auto"/>
                <w:sz w:val="24"/>
              </w:rPr>
              <w:t>机电设备等共用设备管理方案</w:t>
            </w:r>
            <w:r>
              <w:rPr>
                <w:rFonts w:hint="eastAsia" w:ascii="宋体" w:hAnsi="宋体" w:eastAsia="仿宋_GB2312" w:cs="仿宋_GB2312"/>
                <w:iCs/>
                <w:color w:val="auto"/>
                <w:sz w:val="24"/>
                <w:lang w:eastAsia="zh-CN"/>
              </w:rPr>
              <w:t>有效</w:t>
            </w:r>
            <w:r>
              <w:rPr>
                <w:rFonts w:hint="eastAsia" w:ascii="宋体" w:hAnsi="宋体" w:eastAsia="仿宋_GB2312" w:cs="仿宋_GB2312"/>
                <w:iCs/>
                <w:color w:val="auto"/>
                <w:sz w:val="24"/>
              </w:rPr>
              <w:t>、</w:t>
            </w:r>
            <w:r>
              <w:rPr>
                <w:rFonts w:hint="eastAsia" w:ascii="宋体" w:hAnsi="宋体" w:eastAsia="仿宋_GB2312" w:cs="仿宋_GB2312"/>
                <w:iCs/>
                <w:color w:val="auto"/>
                <w:sz w:val="24"/>
                <w:lang w:eastAsia="zh-CN"/>
              </w:rPr>
              <w:t>细致</w:t>
            </w:r>
            <w:r>
              <w:rPr>
                <w:rFonts w:hint="eastAsia" w:ascii="宋体" w:hAnsi="宋体" w:eastAsia="仿宋_GB2312" w:cs="仿宋_GB2312"/>
                <w:iCs/>
                <w:color w:val="auto"/>
                <w:sz w:val="24"/>
                <w:lang w:val="en-US" w:eastAsia="zh-CN"/>
              </w:rPr>
              <w:t>5分；</w:t>
            </w:r>
            <w:r>
              <w:rPr>
                <w:rFonts w:hint="eastAsia" w:ascii="宋体" w:hAnsi="宋体" w:eastAsia="仿宋_GB2312" w:cs="仿宋_GB2312"/>
                <w:iCs/>
                <w:color w:val="auto"/>
                <w:sz w:val="24"/>
              </w:rPr>
              <w:t>公共秩序维护管理、环境卫生与绿化管理方案</w:t>
            </w:r>
            <w:r>
              <w:rPr>
                <w:rFonts w:hint="eastAsia" w:ascii="宋体" w:hAnsi="宋体" w:eastAsia="仿宋_GB2312" w:cs="仿宋_GB2312"/>
                <w:iCs/>
                <w:color w:val="auto"/>
                <w:sz w:val="24"/>
                <w:lang w:val="en-US" w:eastAsia="zh-CN"/>
              </w:rPr>
              <w:t>3分</w:t>
            </w:r>
            <w:r>
              <w:rPr>
                <w:rFonts w:hint="eastAsia" w:ascii="宋体" w:hAnsi="宋体" w:eastAsia="仿宋_GB2312" w:cs="仿宋_GB2312"/>
                <w:iCs/>
                <w:color w:val="auto"/>
                <w:sz w:val="24"/>
              </w:rPr>
              <w:t>、应急预案及突发事件处理方案</w:t>
            </w:r>
            <w:r>
              <w:rPr>
                <w:rFonts w:hint="eastAsia" w:ascii="宋体" w:hAnsi="宋体" w:eastAsia="仿宋_GB2312" w:cs="仿宋_GB2312"/>
                <w:iCs/>
                <w:color w:val="auto"/>
                <w:sz w:val="24"/>
                <w:lang w:eastAsia="zh-CN"/>
              </w:rPr>
              <w:t>全面可行</w:t>
            </w:r>
            <w:r>
              <w:rPr>
                <w:rFonts w:hint="eastAsia" w:ascii="宋体" w:hAnsi="宋体" w:eastAsia="仿宋_GB2312" w:cs="仿宋_GB2312"/>
                <w:iCs/>
                <w:color w:val="auto"/>
                <w:sz w:val="24"/>
                <w:lang w:val="en-US" w:eastAsia="zh-CN"/>
              </w:rPr>
              <w:t>3分</w:t>
            </w:r>
            <w:r>
              <w:rPr>
                <w:rFonts w:hint="eastAsia" w:ascii="宋体" w:hAnsi="宋体" w:eastAsia="仿宋_GB2312" w:cs="仿宋_GB2312"/>
                <w:iCs/>
                <w:color w:val="auto"/>
                <w:sz w:val="24"/>
              </w:rPr>
              <w:t>、停车管理方案以及接管方案</w:t>
            </w:r>
            <w:r>
              <w:rPr>
                <w:rFonts w:hint="eastAsia" w:ascii="宋体" w:hAnsi="宋体" w:eastAsia="仿宋_GB2312" w:cs="仿宋_GB2312"/>
                <w:iCs/>
                <w:color w:val="auto"/>
                <w:sz w:val="24"/>
                <w:lang w:eastAsia="zh-CN"/>
              </w:rPr>
              <w:t>合理</w:t>
            </w:r>
            <w:r>
              <w:rPr>
                <w:rFonts w:hint="eastAsia" w:ascii="宋体" w:hAnsi="宋体" w:eastAsia="仿宋_GB2312" w:cs="仿宋_GB2312"/>
                <w:iCs/>
                <w:color w:val="auto"/>
                <w:sz w:val="24"/>
                <w:lang w:val="en-US" w:eastAsia="zh-CN"/>
              </w:rPr>
              <w:t>2分；服务方案全面合理可行5分；费用合理性5分；服务质量控制方法合理可行3分。</w:t>
            </w:r>
          </w:p>
        </w:tc>
      </w:tr>
      <w:tr w14:paraId="7B06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830" w:type="dxa"/>
            <w:tcBorders>
              <w:left w:val="single" w:color="auto" w:sz="4" w:space="0"/>
              <w:right w:val="single" w:color="auto" w:sz="4" w:space="0"/>
            </w:tcBorders>
            <w:vAlign w:val="center"/>
          </w:tcPr>
          <w:p w14:paraId="783B919D">
            <w:pPr>
              <w:widowControl/>
              <w:spacing w:line="400" w:lineRule="exact"/>
              <w:jc w:val="left"/>
              <w:rPr>
                <w:rFonts w:ascii="宋体" w:hAnsi="宋体" w:eastAsia="仿宋_GB2312" w:cs="仿宋_GB2312"/>
                <w:color w:val="auto"/>
                <w:sz w:val="32"/>
                <w:szCs w:val="32"/>
              </w:rPr>
            </w:pPr>
          </w:p>
        </w:tc>
        <w:tc>
          <w:tcPr>
            <w:tcW w:w="947" w:type="dxa"/>
            <w:tcBorders>
              <w:top w:val="single" w:color="auto" w:sz="4" w:space="0"/>
              <w:left w:val="single" w:color="auto" w:sz="4" w:space="0"/>
              <w:bottom w:val="single" w:color="auto" w:sz="4" w:space="0"/>
              <w:right w:val="single" w:color="auto" w:sz="4" w:space="0"/>
            </w:tcBorders>
            <w:vAlign w:val="center"/>
          </w:tcPr>
          <w:p w14:paraId="2BCBB58D">
            <w:pPr>
              <w:spacing w:after="160"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3</w:t>
            </w:r>
          </w:p>
        </w:tc>
        <w:tc>
          <w:tcPr>
            <w:tcW w:w="947" w:type="dxa"/>
            <w:tcBorders>
              <w:top w:val="single" w:color="auto" w:sz="4" w:space="0"/>
              <w:left w:val="single" w:color="auto" w:sz="4" w:space="0"/>
              <w:bottom w:val="single" w:color="auto" w:sz="4" w:space="0"/>
              <w:right w:val="single" w:color="auto" w:sz="4" w:space="0"/>
            </w:tcBorders>
            <w:vAlign w:val="center"/>
          </w:tcPr>
          <w:p w14:paraId="52DB1D43">
            <w:pPr>
              <w:spacing w:after="160"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管理规章制度及组织机构运行</w:t>
            </w:r>
          </w:p>
        </w:tc>
        <w:tc>
          <w:tcPr>
            <w:tcW w:w="947" w:type="dxa"/>
            <w:tcBorders>
              <w:top w:val="single" w:color="auto" w:sz="4" w:space="0"/>
              <w:left w:val="single" w:color="auto" w:sz="4" w:space="0"/>
              <w:bottom w:val="single" w:color="auto" w:sz="4" w:space="0"/>
              <w:right w:val="single" w:color="auto" w:sz="4" w:space="0"/>
            </w:tcBorders>
            <w:vAlign w:val="center"/>
          </w:tcPr>
          <w:p w14:paraId="74A00EC2">
            <w:pPr>
              <w:spacing w:after="160"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lang w:val="en-US" w:eastAsia="zh-CN"/>
              </w:rPr>
              <w:t>6</w:t>
            </w:r>
            <w:r>
              <w:rPr>
                <w:rFonts w:hint="eastAsia" w:ascii="宋体" w:hAnsi="宋体" w:eastAsia="仿宋_GB2312" w:cs="仿宋_GB2312"/>
                <w:color w:val="auto"/>
                <w:sz w:val="24"/>
              </w:rPr>
              <w:t>分</w:t>
            </w:r>
          </w:p>
        </w:tc>
        <w:tc>
          <w:tcPr>
            <w:tcW w:w="5760" w:type="dxa"/>
            <w:tcBorders>
              <w:top w:val="single" w:color="auto" w:sz="4" w:space="0"/>
              <w:left w:val="single" w:color="auto" w:sz="4" w:space="0"/>
              <w:bottom w:val="single" w:color="auto" w:sz="4" w:space="0"/>
              <w:right w:val="single" w:color="auto" w:sz="4" w:space="0"/>
            </w:tcBorders>
          </w:tcPr>
          <w:p w14:paraId="09E0ADC5">
            <w:pPr>
              <w:spacing w:before="72" w:beforeLines="30" w:line="360" w:lineRule="exact"/>
              <w:rPr>
                <w:rFonts w:ascii="宋体" w:hAnsi="宋体" w:eastAsia="仿宋_GB2312" w:cs="仿宋_GB2312"/>
                <w:color w:val="auto"/>
                <w:sz w:val="24"/>
              </w:rPr>
            </w:pPr>
            <w:r>
              <w:rPr>
                <w:rFonts w:hint="eastAsia" w:ascii="宋体" w:hAnsi="宋体" w:eastAsia="仿宋_GB2312" w:cs="仿宋_GB2312"/>
                <w:color w:val="auto"/>
                <w:sz w:val="24"/>
              </w:rPr>
              <w:t>评审内容：</w:t>
            </w:r>
          </w:p>
          <w:p w14:paraId="5ABD1BAC">
            <w:pPr>
              <w:spacing w:line="360" w:lineRule="exact"/>
              <w:ind w:firstLine="480" w:firstLineChars="200"/>
              <w:rPr>
                <w:rFonts w:ascii="宋体" w:hAnsi="宋体" w:eastAsia="仿宋_GB2312" w:cs="仿宋_GB2312"/>
                <w:iCs/>
                <w:color w:val="auto"/>
                <w:sz w:val="24"/>
              </w:rPr>
            </w:pPr>
            <w:r>
              <w:rPr>
                <w:rFonts w:hint="eastAsia" w:ascii="宋体" w:hAnsi="宋体" w:eastAsia="仿宋_GB2312" w:cs="仿宋_GB2312"/>
                <w:iCs/>
                <w:color w:val="auto"/>
                <w:sz w:val="24"/>
              </w:rPr>
              <w:t>1.制定明确的管理规章制度体系，工作流程完整、科学。</w:t>
            </w:r>
          </w:p>
          <w:p w14:paraId="3FDFF424">
            <w:pPr>
              <w:spacing w:line="360" w:lineRule="exact"/>
              <w:ind w:firstLine="480" w:firstLineChars="200"/>
              <w:rPr>
                <w:rFonts w:ascii="宋体" w:hAnsi="宋体" w:eastAsia="仿宋_GB2312" w:cs="仿宋_GB2312"/>
                <w:iCs/>
                <w:color w:val="auto"/>
                <w:sz w:val="24"/>
              </w:rPr>
            </w:pPr>
            <w:r>
              <w:rPr>
                <w:rFonts w:hint="eastAsia" w:ascii="宋体" w:hAnsi="宋体" w:eastAsia="仿宋_GB2312" w:cs="仿宋_GB2312"/>
                <w:iCs/>
                <w:color w:val="auto"/>
                <w:sz w:val="24"/>
              </w:rPr>
              <w:t>2.管理机构设置合理、高效、精简，有明确的管理机构构架和各部门职责。</w:t>
            </w:r>
          </w:p>
          <w:p w14:paraId="210DD77C">
            <w:pPr>
              <w:spacing w:line="360" w:lineRule="exact"/>
              <w:ind w:firstLine="480" w:firstLineChars="200"/>
              <w:rPr>
                <w:rFonts w:ascii="宋体" w:hAnsi="宋体" w:eastAsia="仿宋_GB2312" w:cs="仿宋_GB2312"/>
                <w:iCs/>
                <w:color w:val="auto"/>
                <w:sz w:val="24"/>
              </w:rPr>
            </w:pPr>
            <w:r>
              <w:rPr>
                <w:rFonts w:hint="eastAsia" w:ascii="宋体" w:hAnsi="宋体" w:eastAsia="仿宋_GB2312" w:cs="仿宋_GB2312"/>
                <w:iCs/>
                <w:color w:val="auto"/>
                <w:sz w:val="24"/>
              </w:rPr>
              <w:t>3.物业档案资料完整、管理有序、便于查询，定期更新。</w:t>
            </w:r>
          </w:p>
          <w:p w14:paraId="58B80C6A">
            <w:pPr>
              <w:spacing w:line="360" w:lineRule="exact"/>
              <w:rPr>
                <w:rFonts w:ascii="宋体" w:hAnsi="宋体" w:eastAsia="仿宋_GB2312" w:cs="仿宋_GB2312"/>
                <w:color w:val="auto"/>
                <w:sz w:val="24"/>
              </w:rPr>
            </w:pPr>
            <w:r>
              <w:rPr>
                <w:rFonts w:hint="eastAsia" w:ascii="宋体" w:hAnsi="宋体" w:eastAsia="仿宋_GB2312" w:cs="仿宋_GB2312"/>
                <w:color w:val="auto"/>
                <w:sz w:val="24"/>
              </w:rPr>
              <w:t>评分标准：</w:t>
            </w:r>
            <w:r>
              <w:rPr>
                <w:rFonts w:hint="eastAsia" w:ascii="宋体" w:hAnsi="宋体" w:eastAsia="仿宋_GB2312" w:cs="仿宋_GB2312"/>
                <w:iCs/>
                <w:color w:val="auto"/>
                <w:sz w:val="24"/>
                <w:lang w:eastAsia="zh-CN"/>
              </w:rPr>
              <w:t>以上内容针对性强</w:t>
            </w:r>
            <w:r>
              <w:rPr>
                <w:rFonts w:hint="eastAsia" w:ascii="宋体" w:hAnsi="宋体" w:eastAsia="仿宋_GB2312" w:cs="仿宋_GB2312"/>
                <w:iCs/>
                <w:color w:val="auto"/>
                <w:sz w:val="24"/>
                <w:lang w:val="en-US" w:eastAsia="zh-CN"/>
              </w:rPr>
              <w:t>,与项目实际情况切合</w:t>
            </w:r>
            <w:r>
              <w:rPr>
                <w:rFonts w:hint="eastAsia" w:ascii="宋体" w:hAnsi="宋体" w:eastAsia="仿宋_GB2312" w:cs="仿宋_GB2312"/>
                <w:iCs/>
                <w:color w:val="auto"/>
                <w:sz w:val="24"/>
                <w:lang w:eastAsia="zh-CN"/>
              </w:rPr>
              <w:t>每项</w:t>
            </w:r>
            <w:r>
              <w:rPr>
                <w:rFonts w:hint="eastAsia" w:ascii="宋体" w:hAnsi="宋体" w:eastAsia="仿宋_GB2312" w:cs="仿宋_GB2312"/>
                <w:iCs/>
                <w:color w:val="auto"/>
                <w:sz w:val="24"/>
                <w:lang w:val="en-US" w:eastAsia="zh-CN"/>
              </w:rPr>
              <w:t>2分;</w:t>
            </w:r>
            <w:r>
              <w:rPr>
                <w:rFonts w:hint="eastAsia" w:ascii="宋体" w:hAnsi="宋体" w:eastAsia="仿宋_GB2312" w:cs="仿宋_GB2312"/>
                <w:iCs/>
                <w:color w:val="auto"/>
                <w:sz w:val="24"/>
                <w:lang w:eastAsia="zh-CN"/>
              </w:rPr>
              <w:t>以上内容针对性不强</w:t>
            </w:r>
            <w:r>
              <w:rPr>
                <w:rFonts w:hint="eastAsia" w:ascii="宋体" w:hAnsi="宋体" w:eastAsia="仿宋_GB2312" w:cs="仿宋_GB2312"/>
                <w:iCs/>
                <w:color w:val="auto"/>
                <w:sz w:val="24"/>
                <w:lang w:val="en-US" w:eastAsia="zh-CN"/>
              </w:rPr>
              <w:t>,与项目实际情况不切合</w:t>
            </w:r>
            <w:r>
              <w:rPr>
                <w:rFonts w:hint="eastAsia" w:ascii="宋体" w:hAnsi="宋体" w:eastAsia="仿宋_GB2312" w:cs="仿宋_GB2312"/>
                <w:iCs/>
                <w:color w:val="auto"/>
                <w:sz w:val="24"/>
                <w:lang w:eastAsia="zh-CN"/>
              </w:rPr>
              <w:t>每项</w:t>
            </w:r>
            <w:r>
              <w:rPr>
                <w:rFonts w:hint="eastAsia" w:ascii="宋体" w:hAnsi="宋体" w:eastAsia="仿宋_GB2312" w:cs="仿宋_GB2312"/>
                <w:iCs/>
                <w:color w:val="auto"/>
                <w:sz w:val="24"/>
                <w:lang w:val="en-US" w:eastAsia="zh-CN"/>
              </w:rPr>
              <w:t>1分.</w:t>
            </w:r>
          </w:p>
        </w:tc>
      </w:tr>
      <w:tr w14:paraId="34B3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3" w:hRule="atLeast"/>
        </w:trPr>
        <w:tc>
          <w:tcPr>
            <w:tcW w:w="830" w:type="dxa"/>
            <w:tcBorders>
              <w:left w:val="single" w:color="auto" w:sz="4" w:space="0"/>
              <w:right w:val="single" w:color="auto" w:sz="4" w:space="0"/>
            </w:tcBorders>
            <w:vAlign w:val="center"/>
          </w:tcPr>
          <w:p w14:paraId="2DA2FBFC">
            <w:pPr>
              <w:widowControl/>
              <w:spacing w:line="400" w:lineRule="exact"/>
              <w:jc w:val="left"/>
              <w:rPr>
                <w:rFonts w:ascii="宋体" w:hAnsi="宋体" w:eastAsia="仿宋_GB2312" w:cs="仿宋_GB2312"/>
                <w:color w:val="auto"/>
                <w:sz w:val="32"/>
                <w:szCs w:val="32"/>
              </w:rPr>
            </w:pPr>
          </w:p>
        </w:tc>
        <w:tc>
          <w:tcPr>
            <w:tcW w:w="947" w:type="dxa"/>
            <w:tcBorders>
              <w:top w:val="single" w:color="auto" w:sz="4" w:space="0"/>
              <w:left w:val="single" w:color="auto" w:sz="4" w:space="0"/>
              <w:bottom w:val="single" w:color="auto" w:sz="4" w:space="0"/>
              <w:right w:val="single" w:color="auto" w:sz="4" w:space="0"/>
            </w:tcBorders>
            <w:vAlign w:val="center"/>
          </w:tcPr>
          <w:p w14:paraId="41948CC4">
            <w:pPr>
              <w:spacing w:after="160"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4</w:t>
            </w:r>
          </w:p>
        </w:tc>
        <w:tc>
          <w:tcPr>
            <w:tcW w:w="947" w:type="dxa"/>
            <w:tcBorders>
              <w:top w:val="single" w:color="auto" w:sz="4" w:space="0"/>
              <w:left w:val="single" w:color="auto" w:sz="4" w:space="0"/>
              <w:bottom w:val="single" w:color="auto" w:sz="4" w:space="0"/>
              <w:right w:val="single" w:color="auto" w:sz="4" w:space="0"/>
            </w:tcBorders>
            <w:vAlign w:val="center"/>
          </w:tcPr>
          <w:p w14:paraId="07CFFED6">
            <w:pPr>
              <w:spacing w:after="160"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服务人员配置和管理</w:t>
            </w:r>
          </w:p>
        </w:tc>
        <w:tc>
          <w:tcPr>
            <w:tcW w:w="947" w:type="dxa"/>
            <w:tcBorders>
              <w:top w:val="single" w:color="auto" w:sz="4" w:space="0"/>
              <w:left w:val="single" w:color="auto" w:sz="4" w:space="0"/>
              <w:bottom w:val="single" w:color="auto" w:sz="4" w:space="0"/>
              <w:right w:val="single" w:color="auto" w:sz="4" w:space="0"/>
            </w:tcBorders>
            <w:vAlign w:val="center"/>
          </w:tcPr>
          <w:p w14:paraId="1F648E34">
            <w:pPr>
              <w:spacing w:after="160"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lang w:val="en-US" w:eastAsia="zh-CN"/>
              </w:rPr>
              <w:t>10</w:t>
            </w:r>
            <w:r>
              <w:rPr>
                <w:rFonts w:hint="eastAsia" w:ascii="宋体" w:hAnsi="宋体" w:eastAsia="仿宋_GB2312" w:cs="仿宋_GB2312"/>
                <w:color w:val="auto"/>
                <w:sz w:val="24"/>
              </w:rPr>
              <w:t>分</w:t>
            </w:r>
          </w:p>
        </w:tc>
        <w:tc>
          <w:tcPr>
            <w:tcW w:w="5760" w:type="dxa"/>
            <w:tcBorders>
              <w:top w:val="single" w:color="auto" w:sz="4" w:space="0"/>
              <w:left w:val="single" w:color="auto" w:sz="4" w:space="0"/>
              <w:bottom w:val="single" w:color="auto" w:sz="4" w:space="0"/>
              <w:right w:val="single" w:color="auto" w:sz="4" w:space="0"/>
            </w:tcBorders>
          </w:tcPr>
          <w:p w14:paraId="29E4E3ED">
            <w:pPr>
              <w:spacing w:line="360" w:lineRule="exact"/>
              <w:rPr>
                <w:rFonts w:ascii="宋体" w:hAnsi="宋体" w:eastAsia="仿宋_GB2312" w:cs="仿宋_GB2312"/>
                <w:iCs/>
                <w:color w:val="auto"/>
                <w:sz w:val="24"/>
              </w:rPr>
            </w:pPr>
            <w:r>
              <w:rPr>
                <w:rFonts w:hint="eastAsia" w:ascii="宋体" w:hAnsi="宋体" w:eastAsia="仿宋_GB2312" w:cs="仿宋_GB2312"/>
                <w:iCs/>
                <w:color w:val="auto"/>
                <w:sz w:val="24"/>
              </w:rPr>
              <w:t>评审内容：</w:t>
            </w:r>
          </w:p>
          <w:p w14:paraId="130B060E">
            <w:pPr>
              <w:spacing w:line="360" w:lineRule="exact"/>
              <w:ind w:firstLine="480" w:firstLineChars="200"/>
              <w:rPr>
                <w:rFonts w:ascii="宋体" w:hAnsi="宋体" w:eastAsia="仿宋_GB2312" w:cs="仿宋_GB2312"/>
                <w:iCs/>
                <w:color w:val="auto"/>
                <w:sz w:val="24"/>
              </w:rPr>
            </w:pPr>
            <w:r>
              <w:rPr>
                <w:rFonts w:hint="eastAsia" w:ascii="宋体" w:hAnsi="宋体" w:eastAsia="仿宋_GB2312" w:cs="仿宋_GB2312"/>
                <w:iCs/>
                <w:color w:val="auto"/>
                <w:sz w:val="24"/>
              </w:rPr>
              <w:t>1.管理人员与操作人员配置与数量合理，素质较高。</w:t>
            </w:r>
          </w:p>
          <w:p w14:paraId="3B12A8A9">
            <w:pPr>
              <w:spacing w:line="360" w:lineRule="exact"/>
              <w:ind w:firstLine="480" w:firstLineChars="200"/>
              <w:rPr>
                <w:rFonts w:ascii="宋体" w:hAnsi="宋体" w:eastAsia="仿宋_GB2312" w:cs="仿宋_GB2312"/>
                <w:iCs/>
                <w:color w:val="auto"/>
                <w:sz w:val="24"/>
              </w:rPr>
            </w:pPr>
            <w:r>
              <w:rPr>
                <w:rFonts w:hint="eastAsia" w:ascii="宋体" w:hAnsi="宋体" w:eastAsia="仿宋_GB2312" w:cs="仿宋_GB2312"/>
                <w:iCs/>
                <w:color w:val="auto"/>
                <w:sz w:val="24"/>
              </w:rPr>
              <w:t>2.管理服务人员上岗仪表、行为、态度标准统一规范。</w:t>
            </w:r>
          </w:p>
          <w:p w14:paraId="75451457">
            <w:pPr>
              <w:spacing w:line="360" w:lineRule="exact"/>
              <w:ind w:firstLine="480" w:firstLineChars="200"/>
              <w:rPr>
                <w:rFonts w:ascii="宋体" w:hAnsi="宋体" w:eastAsia="仿宋_GB2312" w:cs="仿宋_GB2312"/>
                <w:iCs/>
                <w:color w:val="auto"/>
                <w:sz w:val="24"/>
              </w:rPr>
            </w:pPr>
            <w:r>
              <w:rPr>
                <w:rFonts w:hint="eastAsia" w:ascii="宋体" w:hAnsi="宋体" w:eastAsia="仿宋_GB2312" w:cs="仿宋_GB2312"/>
                <w:iCs/>
                <w:color w:val="auto"/>
                <w:sz w:val="24"/>
              </w:rPr>
              <w:t>3.制定了切实可行的员工培训计划与健全的员工培训机制。</w:t>
            </w:r>
          </w:p>
          <w:p w14:paraId="63789BF9">
            <w:pPr>
              <w:spacing w:line="360" w:lineRule="exact"/>
              <w:ind w:firstLine="480" w:firstLineChars="200"/>
              <w:rPr>
                <w:rFonts w:hint="eastAsia" w:ascii="宋体" w:hAnsi="宋体" w:eastAsia="仿宋_GB2312" w:cs="仿宋_GB2312"/>
                <w:iCs/>
                <w:color w:val="auto"/>
                <w:sz w:val="24"/>
              </w:rPr>
            </w:pPr>
            <w:r>
              <w:rPr>
                <w:rFonts w:hint="eastAsia" w:ascii="宋体" w:hAnsi="宋体" w:eastAsia="仿宋_GB2312" w:cs="仿宋_GB2312"/>
                <w:iCs/>
                <w:color w:val="auto"/>
                <w:sz w:val="24"/>
              </w:rPr>
              <w:t>4.制定了健全、明确的员工奖惩机制、激励机制等管理制度。</w:t>
            </w:r>
          </w:p>
          <w:p w14:paraId="0AD0B51C">
            <w:pPr>
              <w:spacing w:line="360" w:lineRule="exact"/>
              <w:ind w:firstLine="480" w:firstLineChars="200"/>
              <w:rPr>
                <w:rFonts w:hint="eastAsia" w:ascii="宋体" w:hAnsi="宋体" w:eastAsia="仿宋_GB2312" w:cs="仿宋_GB2312"/>
                <w:iCs/>
                <w:color w:val="auto"/>
                <w:sz w:val="24"/>
              </w:rPr>
            </w:pPr>
            <w:r>
              <w:rPr>
                <w:rFonts w:hint="eastAsia" w:ascii="宋体" w:hAnsi="宋体" w:eastAsia="仿宋_GB2312" w:cs="仿宋_GB2312"/>
                <w:iCs/>
                <w:color w:val="auto"/>
                <w:sz w:val="24"/>
                <w:lang w:val="en-US" w:eastAsia="zh-CN"/>
              </w:rPr>
              <w:t>5.</w:t>
            </w:r>
            <w:r>
              <w:rPr>
                <w:rFonts w:hint="eastAsia" w:ascii="华文中宋" w:hAnsi="华文中宋" w:eastAsia="华文中宋"/>
                <w:color w:val="auto"/>
                <w:highlight w:val="none"/>
              </w:rPr>
              <w:t>物业管理服务人员招收、招聘来源情况及人员稳定性保障措施</w:t>
            </w:r>
            <w:r>
              <w:rPr>
                <w:rFonts w:hint="eastAsia" w:ascii="宋体" w:hAnsi="宋体" w:eastAsia="仿宋_GB2312" w:cs="仿宋_GB2312"/>
                <w:iCs/>
                <w:color w:val="auto"/>
                <w:sz w:val="24"/>
              </w:rPr>
              <w:t>。</w:t>
            </w:r>
          </w:p>
          <w:p w14:paraId="2046026B">
            <w:pPr>
              <w:spacing w:line="360" w:lineRule="exact"/>
              <w:rPr>
                <w:rFonts w:ascii="宋体" w:hAnsi="宋体" w:eastAsia="仿宋_GB2312" w:cs="仿宋_GB2312"/>
                <w:iCs/>
                <w:color w:val="auto"/>
                <w:sz w:val="24"/>
              </w:rPr>
            </w:pPr>
            <w:r>
              <w:rPr>
                <w:rFonts w:hint="eastAsia" w:ascii="宋体" w:hAnsi="宋体" w:eastAsia="仿宋_GB2312" w:cs="仿宋_GB2312"/>
                <w:iCs/>
                <w:color w:val="auto"/>
                <w:sz w:val="24"/>
              </w:rPr>
              <w:t>评分标准：</w:t>
            </w:r>
            <w:r>
              <w:rPr>
                <w:rFonts w:hint="eastAsia" w:ascii="宋体" w:hAnsi="宋体" w:eastAsia="仿宋_GB2312" w:cs="仿宋_GB2312"/>
                <w:iCs/>
                <w:color w:val="auto"/>
                <w:sz w:val="24"/>
                <w:lang w:eastAsia="zh-CN"/>
              </w:rPr>
              <w:t>以上内容针对性强</w:t>
            </w:r>
            <w:r>
              <w:rPr>
                <w:rFonts w:hint="eastAsia" w:ascii="宋体" w:hAnsi="宋体" w:eastAsia="仿宋_GB2312" w:cs="仿宋_GB2312"/>
                <w:iCs/>
                <w:color w:val="auto"/>
                <w:sz w:val="24"/>
                <w:lang w:val="en-US" w:eastAsia="zh-CN"/>
              </w:rPr>
              <w:t>,与项目实际情况切合</w:t>
            </w:r>
            <w:r>
              <w:rPr>
                <w:rFonts w:hint="eastAsia" w:ascii="宋体" w:hAnsi="宋体" w:eastAsia="仿宋_GB2312" w:cs="仿宋_GB2312"/>
                <w:iCs/>
                <w:color w:val="auto"/>
                <w:sz w:val="24"/>
                <w:lang w:eastAsia="zh-CN"/>
              </w:rPr>
              <w:t>每项</w:t>
            </w:r>
            <w:r>
              <w:rPr>
                <w:rFonts w:hint="eastAsia" w:ascii="宋体" w:hAnsi="宋体" w:eastAsia="仿宋_GB2312" w:cs="仿宋_GB2312"/>
                <w:iCs/>
                <w:color w:val="auto"/>
                <w:sz w:val="24"/>
                <w:lang w:val="en-US" w:eastAsia="zh-CN"/>
              </w:rPr>
              <w:t>2分;</w:t>
            </w:r>
            <w:r>
              <w:rPr>
                <w:rFonts w:hint="eastAsia" w:ascii="宋体" w:hAnsi="宋体" w:eastAsia="仿宋_GB2312" w:cs="仿宋_GB2312"/>
                <w:iCs/>
                <w:color w:val="auto"/>
                <w:sz w:val="24"/>
                <w:lang w:eastAsia="zh-CN"/>
              </w:rPr>
              <w:t>以上内容针对性不强</w:t>
            </w:r>
            <w:r>
              <w:rPr>
                <w:rFonts w:hint="eastAsia" w:ascii="宋体" w:hAnsi="宋体" w:eastAsia="仿宋_GB2312" w:cs="仿宋_GB2312"/>
                <w:iCs/>
                <w:color w:val="auto"/>
                <w:sz w:val="24"/>
                <w:lang w:val="en-US" w:eastAsia="zh-CN"/>
              </w:rPr>
              <w:t>,与项目实际情况不切合</w:t>
            </w:r>
            <w:r>
              <w:rPr>
                <w:rFonts w:hint="eastAsia" w:ascii="宋体" w:hAnsi="宋体" w:eastAsia="仿宋_GB2312" w:cs="仿宋_GB2312"/>
                <w:iCs/>
                <w:color w:val="auto"/>
                <w:sz w:val="24"/>
                <w:lang w:eastAsia="zh-CN"/>
              </w:rPr>
              <w:t>每项</w:t>
            </w:r>
            <w:r>
              <w:rPr>
                <w:rFonts w:hint="eastAsia" w:ascii="宋体" w:hAnsi="宋体" w:eastAsia="仿宋_GB2312" w:cs="仿宋_GB2312"/>
                <w:iCs/>
                <w:color w:val="auto"/>
                <w:sz w:val="24"/>
                <w:lang w:val="en-US" w:eastAsia="zh-CN"/>
              </w:rPr>
              <w:t>1分</w:t>
            </w:r>
            <w:r>
              <w:rPr>
                <w:rFonts w:hint="eastAsia" w:ascii="宋体" w:hAnsi="宋体" w:eastAsia="仿宋_GB2312" w:cs="仿宋_GB2312"/>
                <w:iCs/>
                <w:color w:val="auto"/>
                <w:sz w:val="24"/>
              </w:rPr>
              <w:t>。</w:t>
            </w:r>
          </w:p>
        </w:tc>
      </w:tr>
      <w:tr w14:paraId="19AE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30" w:type="dxa"/>
            <w:tcBorders>
              <w:left w:val="single" w:color="auto" w:sz="4" w:space="0"/>
              <w:right w:val="single" w:color="auto" w:sz="4" w:space="0"/>
            </w:tcBorders>
            <w:vAlign w:val="center"/>
          </w:tcPr>
          <w:p w14:paraId="67BF3CA1">
            <w:pPr>
              <w:widowControl/>
              <w:spacing w:line="400" w:lineRule="exact"/>
              <w:jc w:val="left"/>
              <w:rPr>
                <w:rFonts w:ascii="宋体" w:hAnsi="宋体" w:eastAsia="仿宋_GB2312" w:cs="仿宋_GB2312"/>
                <w:color w:val="auto"/>
                <w:sz w:val="32"/>
                <w:szCs w:val="32"/>
              </w:rPr>
            </w:pPr>
          </w:p>
        </w:tc>
        <w:tc>
          <w:tcPr>
            <w:tcW w:w="947" w:type="dxa"/>
            <w:tcBorders>
              <w:top w:val="single" w:color="auto" w:sz="4" w:space="0"/>
              <w:left w:val="single" w:color="auto" w:sz="4" w:space="0"/>
              <w:bottom w:val="single" w:color="auto" w:sz="4" w:space="0"/>
              <w:right w:val="single" w:color="auto" w:sz="4" w:space="0"/>
            </w:tcBorders>
            <w:vAlign w:val="center"/>
          </w:tcPr>
          <w:p w14:paraId="7176388E">
            <w:pPr>
              <w:spacing w:after="160"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5</w:t>
            </w:r>
          </w:p>
        </w:tc>
        <w:tc>
          <w:tcPr>
            <w:tcW w:w="947" w:type="dxa"/>
            <w:tcBorders>
              <w:top w:val="single" w:color="auto" w:sz="4" w:space="0"/>
              <w:left w:val="single" w:color="auto" w:sz="4" w:space="0"/>
              <w:bottom w:val="single" w:color="auto" w:sz="4" w:space="0"/>
              <w:right w:val="single" w:color="auto" w:sz="4" w:space="0"/>
            </w:tcBorders>
            <w:vAlign w:val="center"/>
          </w:tcPr>
          <w:p w14:paraId="547C74EC">
            <w:pPr>
              <w:spacing w:after="160"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社区文化和便民服务</w:t>
            </w:r>
          </w:p>
        </w:tc>
        <w:tc>
          <w:tcPr>
            <w:tcW w:w="947" w:type="dxa"/>
            <w:tcBorders>
              <w:top w:val="single" w:color="auto" w:sz="4" w:space="0"/>
              <w:left w:val="single" w:color="auto" w:sz="4" w:space="0"/>
              <w:bottom w:val="single" w:color="auto" w:sz="4" w:space="0"/>
              <w:right w:val="single" w:color="auto" w:sz="4" w:space="0"/>
            </w:tcBorders>
            <w:vAlign w:val="center"/>
          </w:tcPr>
          <w:p w14:paraId="7E993B63">
            <w:pPr>
              <w:spacing w:after="160" w:line="400" w:lineRule="exact"/>
              <w:jc w:val="center"/>
              <w:rPr>
                <w:rFonts w:ascii="宋体" w:hAnsi="宋体" w:eastAsia="仿宋_GB2312" w:cs="仿宋_GB2312"/>
                <w:color w:val="auto"/>
                <w:sz w:val="24"/>
              </w:rPr>
            </w:pPr>
            <w:r>
              <w:rPr>
                <w:rFonts w:hint="eastAsia" w:ascii="宋体" w:hAnsi="宋体" w:eastAsia="仿宋_GB2312" w:cs="仿宋_GB2312"/>
                <w:color w:val="auto"/>
                <w:sz w:val="24"/>
              </w:rPr>
              <w:t>2分</w:t>
            </w:r>
          </w:p>
        </w:tc>
        <w:tc>
          <w:tcPr>
            <w:tcW w:w="5760" w:type="dxa"/>
            <w:tcBorders>
              <w:top w:val="single" w:color="auto" w:sz="4" w:space="0"/>
              <w:left w:val="single" w:color="auto" w:sz="4" w:space="0"/>
              <w:bottom w:val="single" w:color="auto" w:sz="4" w:space="0"/>
              <w:right w:val="single" w:color="auto" w:sz="4" w:space="0"/>
            </w:tcBorders>
          </w:tcPr>
          <w:p w14:paraId="5043E620">
            <w:pPr>
              <w:spacing w:before="72" w:beforeLines="30" w:line="360" w:lineRule="exact"/>
              <w:rPr>
                <w:rFonts w:ascii="宋体" w:hAnsi="宋体" w:eastAsia="仿宋_GB2312" w:cs="仿宋_GB2312"/>
                <w:color w:val="auto"/>
                <w:sz w:val="24"/>
              </w:rPr>
            </w:pPr>
            <w:r>
              <w:rPr>
                <w:rFonts w:hint="eastAsia" w:ascii="宋体" w:hAnsi="宋体" w:eastAsia="仿宋_GB2312" w:cs="仿宋_GB2312"/>
                <w:color w:val="auto"/>
                <w:sz w:val="24"/>
              </w:rPr>
              <w:t>评审内容：</w:t>
            </w:r>
          </w:p>
          <w:p w14:paraId="59B4F48C">
            <w:pPr>
              <w:spacing w:line="360" w:lineRule="exact"/>
              <w:ind w:firstLine="480" w:firstLineChars="200"/>
              <w:rPr>
                <w:rFonts w:ascii="宋体" w:hAnsi="宋体" w:eastAsia="仿宋_GB2312" w:cs="仿宋_GB2312"/>
                <w:iCs/>
                <w:color w:val="auto"/>
                <w:sz w:val="24"/>
              </w:rPr>
            </w:pPr>
            <w:r>
              <w:rPr>
                <w:rFonts w:hint="eastAsia" w:ascii="宋体" w:hAnsi="宋体" w:eastAsia="仿宋_GB2312" w:cs="仿宋_GB2312"/>
                <w:iCs/>
                <w:color w:val="auto"/>
                <w:sz w:val="24"/>
              </w:rPr>
              <w:t>1.制订完善的社区文化活动组织、宣传、实施方案。</w:t>
            </w:r>
          </w:p>
          <w:p w14:paraId="3D2420B6">
            <w:pPr>
              <w:spacing w:line="360" w:lineRule="exact"/>
              <w:ind w:firstLine="480" w:firstLineChars="200"/>
              <w:rPr>
                <w:rFonts w:ascii="宋体" w:hAnsi="宋体" w:eastAsia="仿宋_GB2312" w:cs="仿宋_GB2312"/>
                <w:iCs/>
                <w:color w:val="auto"/>
                <w:sz w:val="24"/>
              </w:rPr>
            </w:pPr>
            <w:r>
              <w:rPr>
                <w:rFonts w:hint="eastAsia" w:ascii="宋体" w:hAnsi="宋体" w:eastAsia="仿宋_GB2312" w:cs="仿宋_GB2312"/>
                <w:iCs/>
                <w:color w:val="auto"/>
                <w:sz w:val="24"/>
              </w:rPr>
              <w:t>2.每年至少组织一次大型社区文化活动。</w:t>
            </w:r>
          </w:p>
          <w:p w14:paraId="02C9B360">
            <w:pPr>
              <w:spacing w:line="360" w:lineRule="exact"/>
              <w:ind w:firstLine="480" w:firstLineChars="200"/>
              <w:rPr>
                <w:rFonts w:ascii="宋体" w:hAnsi="宋体" w:eastAsia="仿宋_GB2312" w:cs="仿宋_GB2312"/>
                <w:color w:val="auto"/>
                <w:sz w:val="24"/>
              </w:rPr>
            </w:pPr>
            <w:r>
              <w:rPr>
                <w:rFonts w:hint="eastAsia" w:ascii="宋体" w:hAnsi="宋体" w:eastAsia="仿宋_GB2312" w:cs="仿宋_GB2312"/>
                <w:iCs/>
                <w:color w:val="auto"/>
                <w:sz w:val="24"/>
              </w:rPr>
              <w:t>评分标准：</w:t>
            </w:r>
            <w:r>
              <w:rPr>
                <w:rFonts w:hint="eastAsia" w:ascii="宋体" w:hAnsi="宋体" w:eastAsia="仿宋_GB2312" w:cs="仿宋_GB2312"/>
                <w:iCs/>
                <w:color w:val="auto"/>
                <w:sz w:val="24"/>
                <w:lang w:eastAsia="zh-CN"/>
              </w:rPr>
              <w:t>以上内容针对性强</w:t>
            </w:r>
            <w:r>
              <w:rPr>
                <w:rFonts w:hint="eastAsia" w:ascii="宋体" w:hAnsi="宋体" w:eastAsia="仿宋_GB2312" w:cs="仿宋_GB2312"/>
                <w:iCs/>
                <w:color w:val="auto"/>
                <w:sz w:val="24"/>
                <w:lang w:val="en-US" w:eastAsia="zh-CN"/>
              </w:rPr>
              <w:t>,与项目实际情况切合</w:t>
            </w:r>
            <w:r>
              <w:rPr>
                <w:rFonts w:hint="eastAsia" w:ascii="宋体" w:hAnsi="宋体" w:eastAsia="仿宋_GB2312" w:cs="仿宋_GB2312"/>
                <w:iCs/>
                <w:color w:val="auto"/>
                <w:sz w:val="24"/>
                <w:lang w:eastAsia="zh-CN"/>
              </w:rPr>
              <w:t>每项</w:t>
            </w:r>
            <w:r>
              <w:rPr>
                <w:rFonts w:hint="eastAsia" w:ascii="宋体" w:hAnsi="宋体" w:eastAsia="仿宋_GB2312" w:cs="仿宋_GB2312"/>
                <w:iCs/>
                <w:color w:val="auto"/>
                <w:sz w:val="24"/>
                <w:lang w:val="en-US" w:eastAsia="zh-CN"/>
              </w:rPr>
              <w:t>2分;</w:t>
            </w:r>
            <w:r>
              <w:rPr>
                <w:rFonts w:hint="eastAsia" w:ascii="宋体" w:hAnsi="宋体" w:eastAsia="仿宋_GB2312" w:cs="仿宋_GB2312"/>
                <w:iCs/>
                <w:color w:val="auto"/>
                <w:sz w:val="24"/>
                <w:lang w:eastAsia="zh-CN"/>
              </w:rPr>
              <w:t>以上内容针对性不强</w:t>
            </w:r>
            <w:r>
              <w:rPr>
                <w:rFonts w:hint="eastAsia" w:ascii="宋体" w:hAnsi="宋体" w:eastAsia="仿宋_GB2312" w:cs="仿宋_GB2312"/>
                <w:iCs/>
                <w:color w:val="auto"/>
                <w:sz w:val="24"/>
                <w:lang w:val="en-US" w:eastAsia="zh-CN"/>
              </w:rPr>
              <w:t>,与项目实际情况不切合</w:t>
            </w:r>
            <w:r>
              <w:rPr>
                <w:rFonts w:hint="eastAsia" w:ascii="宋体" w:hAnsi="宋体" w:eastAsia="仿宋_GB2312" w:cs="仿宋_GB2312"/>
                <w:iCs/>
                <w:color w:val="auto"/>
                <w:sz w:val="24"/>
                <w:lang w:eastAsia="zh-CN"/>
              </w:rPr>
              <w:t>每项</w:t>
            </w:r>
            <w:r>
              <w:rPr>
                <w:rFonts w:hint="eastAsia" w:ascii="宋体" w:hAnsi="宋体" w:eastAsia="仿宋_GB2312" w:cs="仿宋_GB2312"/>
                <w:iCs/>
                <w:color w:val="auto"/>
                <w:sz w:val="24"/>
                <w:lang w:val="en-US" w:eastAsia="zh-CN"/>
              </w:rPr>
              <w:t>1分</w:t>
            </w:r>
            <w:r>
              <w:rPr>
                <w:rFonts w:hint="eastAsia" w:ascii="宋体" w:hAnsi="宋体" w:eastAsia="仿宋_GB2312" w:cs="仿宋_GB2312"/>
                <w:iCs/>
                <w:color w:val="auto"/>
                <w:sz w:val="24"/>
              </w:rPr>
              <w:t>。</w:t>
            </w:r>
          </w:p>
        </w:tc>
      </w:tr>
    </w:tbl>
    <w:p w14:paraId="70191DD6">
      <w:pPr>
        <w:pStyle w:val="7"/>
        <w:spacing w:before="72" w:beforeLines="30" w:line="400" w:lineRule="exact"/>
        <w:rPr>
          <w:rFonts w:eastAsia="仿宋_GB2312" w:cs="仿宋_GB2312"/>
          <w:color w:val="auto"/>
          <w:sz w:val="32"/>
          <w:szCs w:val="32"/>
          <w:lang w:val="en-US" w:bidi="ar-SA"/>
        </w:rPr>
      </w:pPr>
      <w:r>
        <w:rPr>
          <w:rFonts w:hint="eastAsia" w:eastAsia="仿宋_GB2312" w:cs="仿宋_GB2312"/>
          <w:b/>
          <w:bCs/>
          <w:color w:val="auto"/>
          <w:sz w:val="32"/>
          <w:szCs w:val="32"/>
          <w:lang w:val="en-US" w:bidi="ar-SA"/>
        </w:rPr>
        <w:t>注：</w:t>
      </w:r>
      <w:r>
        <w:rPr>
          <w:rFonts w:hint="eastAsia" w:eastAsia="仿宋_GB2312" w:cs="仿宋_GB2312"/>
          <w:color w:val="auto"/>
          <w:sz w:val="32"/>
          <w:szCs w:val="32"/>
          <w:lang w:val="en-US" w:bidi="ar-SA"/>
        </w:rPr>
        <w:t>1.以上评审要素仅供参考，具体可由招标人根据实际情况进行调整，</w:t>
      </w:r>
      <w:r>
        <w:rPr>
          <w:rFonts w:hint="eastAsia" w:eastAsia="仿宋_GB2312" w:cs="仿宋_GB2312"/>
          <w:color w:val="auto"/>
          <w:sz w:val="32"/>
          <w:szCs w:val="32"/>
          <w:lang w:val="en-US"/>
        </w:rPr>
        <w:t>但各部分分值相加总和应为100分。</w:t>
      </w:r>
    </w:p>
    <w:p w14:paraId="7A4EB8A8">
      <w:pPr>
        <w:spacing w:line="400" w:lineRule="exact"/>
        <w:ind w:firstLine="640" w:firstLineChars="200"/>
        <w:outlineLvl w:val="0"/>
        <w:rPr>
          <w:rFonts w:ascii="宋体" w:hAnsi="宋体" w:eastAsia="仿宋_GB2312" w:cs="仿宋_GB2312"/>
          <w:color w:val="auto"/>
          <w:sz w:val="32"/>
          <w:szCs w:val="32"/>
        </w:rPr>
      </w:pPr>
      <w:r>
        <w:rPr>
          <w:rFonts w:hint="eastAsia" w:ascii="宋体" w:hAnsi="宋体" w:eastAsia="仿宋_GB2312" w:cs="仿宋_GB2312"/>
          <w:bCs/>
          <w:color w:val="auto"/>
          <w:sz w:val="32"/>
          <w:szCs w:val="32"/>
        </w:rPr>
        <w:t>2.</w:t>
      </w:r>
      <w:r>
        <w:rPr>
          <w:rFonts w:hint="eastAsia" w:ascii="宋体" w:hAnsi="宋体" w:eastAsia="仿宋_GB2312" w:cs="仿宋_GB2312"/>
          <w:color w:val="auto"/>
          <w:sz w:val="32"/>
          <w:szCs w:val="32"/>
        </w:rPr>
        <w:t xml:space="preserve">评标总得分为各项评审因素得分相加。   </w:t>
      </w:r>
      <w:bookmarkStart w:id="136" w:name="_Toc29743"/>
      <w:bookmarkStart w:id="137" w:name="_Toc1953494601"/>
      <w:bookmarkStart w:id="138" w:name="_Toc1705"/>
      <w:bookmarkStart w:id="139" w:name="_Toc6887"/>
      <w:bookmarkStart w:id="140" w:name="_Toc2076849825"/>
      <w:bookmarkStart w:id="141" w:name="_Toc27350"/>
      <w:bookmarkStart w:id="142" w:name="_Toc1376489238"/>
      <w:bookmarkStart w:id="143" w:name="_Toc25984"/>
      <w:bookmarkStart w:id="144" w:name="_Toc13443"/>
      <w:bookmarkStart w:id="145" w:name="_Toc2124842808"/>
      <w:bookmarkStart w:id="146" w:name="_Toc6370"/>
    </w:p>
    <w:p w14:paraId="4D155F5A">
      <w:pPr>
        <w:widowControl/>
        <w:spacing w:line="300" w:lineRule="exact"/>
        <w:jc w:val="center"/>
        <w:outlineLvl w:val="3"/>
        <w:rPr>
          <w:rFonts w:ascii="宋体" w:hAnsi="宋体" w:eastAsia="仿宋_GB2312" w:cs="仿宋_GB2312"/>
          <w:color w:val="auto"/>
          <w:sz w:val="32"/>
          <w:szCs w:val="32"/>
        </w:rPr>
      </w:pPr>
    </w:p>
    <w:p w14:paraId="31855F8B">
      <w:pPr>
        <w:widowControl/>
        <w:spacing w:line="300" w:lineRule="exact"/>
        <w:outlineLvl w:val="3"/>
        <w:rPr>
          <w:rFonts w:ascii="宋体" w:hAnsi="宋体" w:eastAsia="仿宋_GB2312" w:cs="仿宋_GB2312"/>
          <w:color w:val="auto"/>
          <w:sz w:val="32"/>
          <w:szCs w:val="32"/>
        </w:rPr>
      </w:pPr>
    </w:p>
    <w:p w14:paraId="798F4A66">
      <w:pPr>
        <w:widowControl/>
        <w:spacing w:line="300" w:lineRule="exact"/>
        <w:outlineLvl w:val="3"/>
        <w:rPr>
          <w:rFonts w:ascii="宋体" w:hAnsi="宋体" w:eastAsia="仿宋_GB2312" w:cs="仿宋_GB2312"/>
          <w:color w:val="auto"/>
          <w:sz w:val="32"/>
          <w:szCs w:val="32"/>
        </w:rPr>
      </w:pPr>
    </w:p>
    <w:p w14:paraId="6A235D20">
      <w:pPr>
        <w:widowControl/>
        <w:spacing w:line="300" w:lineRule="exact"/>
        <w:outlineLvl w:val="3"/>
        <w:rPr>
          <w:rFonts w:ascii="宋体" w:hAnsi="宋体" w:eastAsia="仿宋_GB2312" w:cs="仿宋_GB2312"/>
          <w:color w:val="auto"/>
          <w:sz w:val="32"/>
          <w:szCs w:val="32"/>
        </w:rPr>
      </w:pPr>
    </w:p>
    <w:p w14:paraId="2FA15AE6">
      <w:pPr>
        <w:widowControl/>
        <w:spacing w:line="300" w:lineRule="exact"/>
        <w:outlineLvl w:val="3"/>
        <w:rPr>
          <w:rFonts w:ascii="宋体" w:hAnsi="宋体" w:eastAsia="仿宋_GB2312" w:cs="仿宋_GB2312"/>
          <w:color w:val="auto"/>
          <w:sz w:val="28"/>
          <w:szCs w:val="28"/>
        </w:rPr>
      </w:pPr>
      <w:r>
        <w:rPr>
          <w:rFonts w:hint="eastAsia" w:ascii="宋体" w:hAnsi="宋体" w:eastAsia="仿宋_GB2312" w:cs="仿宋_GB2312"/>
          <w:color w:val="auto"/>
          <w:sz w:val="32"/>
          <w:szCs w:val="32"/>
        </w:rPr>
        <w:t>评标专家：                          时  间：</w:t>
      </w:r>
    </w:p>
    <w:p w14:paraId="6AE80A3D">
      <w:pPr>
        <w:pStyle w:val="23"/>
        <w:rPr>
          <w:rFonts w:ascii="宋体" w:hAnsi="宋体" w:eastAsia="仿宋_GB2312" w:cs="仿宋"/>
          <w:color w:val="auto"/>
          <w:sz w:val="32"/>
          <w:szCs w:val="32"/>
        </w:rPr>
      </w:pPr>
    </w:p>
    <w:p w14:paraId="066FF278">
      <w:pPr>
        <w:pStyle w:val="23"/>
        <w:rPr>
          <w:rFonts w:ascii="宋体" w:hAnsi="宋体" w:eastAsia="仿宋_GB2312" w:cs="仿宋"/>
          <w:color w:val="auto"/>
          <w:sz w:val="32"/>
          <w:szCs w:val="32"/>
        </w:rPr>
      </w:pPr>
    </w:p>
    <w:p w14:paraId="79858599">
      <w:pPr>
        <w:pStyle w:val="23"/>
        <w:rPr>
          <w:rFonts w:ascii="宋体" w:hAnsi="宋体" w:eastAsia="仿宋_GB2312" w:cs="仿宋"/>
          <w:color w:val="auto"/>
          <w:sz w:val="32"/>
          <w:szCs w:val="32"/>
        </w:rPr>
      </w:pPr>
    </w:p>
    <w:p w14:paraId="48DEFEC2">
      <w:pPr>
        <w:pStyle w:val="23"/>
        <w:rPr>
          <w:rFonts w:ascii="宋体" w:hAnsi="宋体" w:eastAsia="仿宋_GB2312" w:cs="仿宋"/>
          <w:color w:val="auto"/>
          <w:sz w:val="32"/>
          <w:szCs w:val="32"/>
        </w:rPr>
      </w:pPr>
    </w:p>
    <w:p w14:paraId="42D9FDA6">
      <w:pPr>
        <w:pStyle w:val="23"/>
        <w:rPr>
          <w:rFonts w:ascii="宋体" w:hAnsi="宋体" w:eastAsia="仿宋_GB2312" w:cs="仿宋"/>
          <w:color w:val="auto"/>
          <w:sz w:val="32"/>
          <w:szCs w:val="32"/>
        </w:rPr>
      </w:pPr>
    </w:p>
    <w:p w14:paraId="0D548B56">
      <w:pPr>
        <w:pStyle w:val="23"/>
        <w:rPr>
          <w:rFonts w:ascii="宋体" w:hAnsi="宋体" w:eastAsia="仿宋_GB2312" w:cs="仿宋"/>
          <w:color w:val="auto"/>
          <w:sz w:val="32"/>
          <w:szCs w:val="32"/>
        </w:rPr>
      </w:pPr>
    </w:p>
    <w:p w14:paraId="6D4D80B5">
      <w:pPr>
        <w:pStyle w:val="23"/>
        <w:rPr>
          <w:rFonts w:ascii="宋体" w:hAnsi="宋体" w:eastAsia="仿宋_GB2312" w:cs="仿宋"/>
          <w:color w:val="auto"/>
          <w:sz w:val="32"/>
          <w:szCs w:val="32"/>
        </w:rPr>
      </w:pPr>
    </w:p>
    <w:p w14:paraId="438267E6">
      <w:pPr>
        <w:pStyle w:val="23"/>
        <w:rPr>
          <w:rFonts w:ascii="宋体" w:hAnsi="宋体" w:eastAsia="仿宋_GB2312" w:cs="仿宋"/>
          <w:color w:val="auto"/>
          <w:sz w:val="32"/>
          <w:szCs w:val="32"/>
        </w:rPr>
      </w:pPr>
    </w:p>
    <w:p w14:paraId="5455446C">
      <w:pPr>
        <w:pStyle w:val="23"/>
        <w:rPr>
          <w:rFonts w:ascii="宋体" w:hAnsi="宋体" w:eastAsia="仿宋_GB2312" w:cs="仿宋"/>
          <w:color w:val="auto"/>
          <w:sz w:val="32"/>
          <w:szCs w:val="32"/>
        </w:rPr>
      </w:pPr>
    </w:p>
    <w:p w14:paraId="15C5686F">
      <w:pPr>
        <w:pStyle w:val="23"/>
        <w:rPr>
          <w:rFonts w:ascii="宋体" w:hAnsi="宋体" w:eastAsia="仿宋_GB2312" w:cs="仿宋"/>
          <w:color w:val="auto"/>
          <w:sz w:val="32"/>
          <w:szCs w:val="32"/>
        </w:rPr>
      </w:pPr>
    </w:p>
    <w:bookmarkEnd w:id="136"/>
    <w:bookmarkEnd w:id="137"/>
    <w:bookmarkEnd w:id="138"/>
    <w:bookmarkEnd w:id="139"/>
    <w:bookmarkEnd w:id="140"/>
    <w:bookmarkEnd w:id="141"/>
    <w:bookmarkEnd w:id="142"/>
    <w:bookmarkEnd w:id="143"/>
    <w:bookmarkEnd w:id="144"/>
    <w:bookmarkEnd w:id="145"/>
    <w:bookmarkEnd w:id="146"/>
    <w:p w14:paraId="70A32E1B">
      <w:pPr>
        <w:pStyle w:val="2"/>
        <w:spacing w:before="0" w:beforeAutospacing="0" w:after="0" w:afterAutospacing="0" w:line="560" w:lineRule="exact"/>
        <w:jc w:val="center"/>
        <w:rPr>
          <w:rFonts w:hint="default" w:eastAsia="方正小标宋简体" w:cs="方正小标宋简体"/>
          <w:b w:val="0"/>
          <w:bCs/>
          <w:color w:val="auto"/>
          <w:sz w:val="44"/>
          <w:szCs w:val="44"/>
        </w:rPr>
      </w:pPr>
      <w:bookmarkStart w:id="147" w:name="_Toc6552"/>
      <w:bookmarkStart w:id="148" w:name="_Toc1783865240"/>
      <w:bookmarkStart w:id="149" w:name="_Toc1211014000_WPSOffice_Level1"/>
      <w:bookmarkStart w:id="150" w:name="_Toc505064243"/>
      <w:bookmarkStart w:id="151" w:name="_Toc24591"/>
      <w:bookmarkStart w:id="152" w:name="_Toc249611611"/>
      <w:bookmarkStart w:id="153" w:name="_Toc22757"/>
      <w:bookmarkStart w:id="154" w:name="_Toc1652257459"/>
      <w:r>
        <w:rPr>
          <w:rFonts w:eastAsia="方正小标宋简体" w:cs="方正小标宋简体"/>
          <w:b w:val="0"/>
          <w:bCs/>
          <w:color w:val="auto"/>
          <w:sz w:val="44"/>
          <w:szCs w:val="44"/>
          <w:lang w:bidi="ar"/>
        </w:rPr>
        <w:t xml:space="preserve">第三部分 </w:t>
      </w:r>
      <w:r>
        <w:rPr>
          <w:rFonts w:eastAsia="方正小标宋简体" w:cs="方正小标宋简体"/>
          <w:b w:val="0"/>
          <w:bCs/>
          <w:color w:val="auto"/>
          <w:sz w:val="44"/>
          <w:szCs w:val="44"/>
        </w:rPr>
        <w:t>物业服务合同</w:t>
      </w:r>
      <w:bookmarkEnd w:id="147"/>
      <w:bookmarkEnd w:id="148"/>
      <w:bookmarkEnd w:id="149"/>
      <w:bookmarkEnd w:id="150"/>
      <w:bookmarkEnd w:id="151"/>
    </w:p>
    <w:p w14:paraId="46C8853E">
      <w:pPr>
        <w:spacing w:line="560" w:lineRule="exact"/>
        <w:rPr>
          <w:rFonts w:ascii="宋体" w:hAnsi="宋体"/>
          <w:color w:val="auto"/>
        </w:rPr>
      </w:pPr>
    </w:p>
    <w:bookmarkEnd w:id="152"/>
    <w:bookmarkEnd w:id="153"/>
    <w:bookmarkEnd w:id="154"/>
    <w:p w14:paraId="68FA6665">
      <w:pPr>
        <w:tabs>
          <w:tab w:val="left" w:pos="5670"/>
        </w:tabs>
        <w:snapToGrid w:val="0"/>
        <w:spacing w:line="560" w:lineRule="exact"/>
        <w:ind w:firstLine="640" w:firstLineChars="200"/>
        <w:rPr>
          <w:rFonts w:hint="default"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参照太原市的有关管理办法拟定。</w:t>
      </w:r>
    </w:p>
    <w:p w14:paraId="380C155E">
      <w:pPr>
        <w:tabs>
          <w:tab w:val="left" w:pos="5670"/>
        </w:tabs>
        <w:snapToGrid w:val="0"/>
        <w:spacing w:line="560" w:lineRule="exact"/>
        <w:ind w:firstLine="640" w:firstLineChars="200"/>
        <w:rPr>
          <w:rFonts w:ascii="宋体" w:hAnsi="宋体" w:eastAsia="仿宋_GB2312" w:cs="仿宋_GB2312"/>
          <w:color w:val="auto"/>
          <w:sz w:val="32"/>
          <w:szCs w:val="32"/>
        </w:rPr>
      </w:pPr>
    </w:p>
    <w:p w14:paraId="0A9AC0F1">
      <w:pPr>
        <w:tabs>
          <w:tab w:val="left" w:pos="5670"/>
        </w:tabs>
        <w:snapToGrid w:val="0"/>
        <w:spacing w:line="560" w:lineRule="exact"/>
        <w:ind w:firstLine="640" w:firstLineChars="200"/>
        <w:rPr>
          <w:rFonts w:ascii="宋体" w:hAnsi="宋体" w:eastAsia="仿宋_GB2312" w:cs="仿宋_GB2312"/>
          <w:color w:val="auto"/>
          <w:sz w:val="32"/>
          <w:szCs w:val="32"/>
        </w:rPr>
      </w:pPr>
    </w:p>
    <w:p w14:paraId="2C10A676">
      <w:pPr>
        <w:snapToGrid w:val="0"/>
        <w:spacing w:line="480" w:lineRule="atLeast"/>
        <w:rPr>
          <w:rFonts w:ascii="宋体" w:hAnsi="宋体" w:eastAsia="仿宋_GB2312"/>
          <w:b/>
          <w:color w:val="auto"/>
          <w:sz w:val="30"/>
          <w:szCs w:val="30"/>
        </w:rPr>
      </w:pPr>
    </w:p>
    <w:p w14:paraId="61C4BE57">
      <w:pPr>
        <w:snapToGrid w:val="0"/>
        <w:spacing w:line="480" w:lineRule="atLeast"/>
        <w:rPr>
          <w:rFonts w:ascii="宋体" w:hAnsi="宋体" w:eastAsia="仿宋_GB2312"/>
          <w:b/>
          <w:color w:val="auto"/>
          <w:sz w:val="30"/>
          <w:szCs w:val="30"/>
        </w:rPr>
      </w:pPr>
    </w:p>
    <w:p w14:paraId="71A695E7">
      <w:pPr>
        <w:snapToGrid w:val="0"/>
        <w:spacing w:line="480" w:lineRule="atLeast"/>
        <w:rPr>
          <w:rFonts w:ascii="宋体" w:hAnsi="宋体" w:eastAsia="仿宋_GB2312"/>
          <w:b/>
          <w:color w:val="auto"/>
          <w:sz w:val="30"/>
          <w:szCs w:val="30"/>
        </w:rPr>
      </w:pPr>
    </w:p>
    <w:p w14:paraId="2FEE4F2B">
      <w:pPr>
        <w:snapToGrid w:val="0"/>
        <w:spacing w:line="480" w:lineRule="atLeast"/>
        <w:rPr>
          <w:rFonts w:ascii="宋体" w:hAnsi="宋体" w:eastAsia="仿宋_GB2312"/>
          <w:b/>
          <w:color w:val="auto"/>
          <w:sz w:val="30"/>
          <w:szCs w:val="30"/>
        </w:rPr>
      </w:pPr>
    </w:p>
    <w:p w14:paraId="30E9343D">
      <w:pPr>
        <w:snapToGrid w:val="0"/>
        <w:spacing w:line="480" w:lineRule="atLeast"/>
        <w:rPr>
          <w:rFonts w:ascii="宋体" w:hAnsi="宋体" w:eastAsia="仿宋_GB2312"/>
          <w:b/>
          <w:color w:val="auto"/>
          <w:sz w:val="30"/>
          <w:szCs w:val="30"/>
        </w:rPr>
      </w:pPr>
    </w:p>
    <w:p w14:paraId="262E8527">
      <w:pPr>
        <w:snapToGrid w:val="0"/>
        <w:spacing w:line="480" w:lineRule="atLeast"/>
        <w:rPr>
          <w:rFonts w:ascii="宋体" w:hAnsi="宋体" w:eastAsia="仿宋_GB2312"/>
          <w:b/>
          <w:color w:val="auto"/>
          <w:sz w:val="30"/>
          <w:szCs w:val="30"/>
        </w:rPr>
      </w:pPr>
    </w:p>
    <w:p w14:paraId="11C61B95">
      <w:pPr>
        <w:snapToGrid w:val="0"/>
        <w:spacing w:line="480" w:lineRule="atLeast"/>
        <w:rPr>
          <w:rFonts w:ascii="宋体" w:hAnsi="宋体" w:eastAsia="仿宋_GB2312"/>
          <w:b/>
          <w:color w:val="auto"/>
          <w:sz w:val="30"/>
          <w:szCs w:val="30"/>
        </w:rPr>
      </w:pPr>
    </w:p>
    <w:p w14:paraId="5830BCF2">
      <w:pPr>
        <w:snapToGrid w:val="0"/>
        <w:spacing w:line="480" w:lineRule="atLeast"/>
        <w:rPr>
          <w:rFonts w:ascii="宋体" w:hAnsi="宋体" w:eastAsia="仿宋_GB2312"/>
          <w:b/>
          <w:color w:val="auto"/>
          <w:sz w:val="30"/>
          <w:szCs w:val="30"/>
        </w:rPr>
      </w:pPr>
    </w:p>
    <w:p w14:paraId="28D0FA0D">
      <w:pPr>
        <w:snapToGrid w:val="0"/>
        <w:spacing w:line="700" w:lineRule="exact"/>
        <w:jc w:val="center"/>
        <w:outlineLvl w:val="1"/>
        <w:rPr>
          <w:rFonts w:ascii="宋体" w:hAnsi="宋体" w:eastAsia="方正小标宋简体" w:cs="方正小标宋简体"/>
          <w:color w:val="auto"/>
          <w:kern w:val="0"/>
          <w:sz w:val="36"/>
          <w:szCs w:val="36"/>
        </w:rPr>
      </w:pPr>
    </w:p>
    <w:p w14:paraId="501C2F8C">
      <w:pPr>
        <w:snapToGrid w:val="0"/>
        <w:spacing w:line="700" w:lineRule="exact"/>
        <w:jc w:val="center"/>
        <w:outlineLvl w:val="1"/>
        <w:rPr>
          <w:rFonts w:ascii="宋体" w:hAnsi="宋体" w:eastAsia="方正小标宋简体" w:cs="方正小标宋简体"/>
          <w:color w:val="auto"/>
          <w:kern w:val="0"/>
          <w:sz w:val="36"/>
          <w:szCs w:val="36"/>
        </w:rPr>
      </w:pPr>
    </w:p>
    <w:p w14:paraId="6E4D9BDD">
      <w:pPr>
        <w:snapToGrid w:val="0"/>
        <w:spacing w:line="700" w:lineRule="exact"/>
        <w:jc w:val="center"/>
        <w:outlineLvl w:val="1"/>
        <w:rPr>
          <w:rFonts w:ascii="宋体" w:hAnsi="宋体" w:eastAsia="方正小标宋简体" w:cs="方正小标宋简体"/>
          <w:color w:val="auto"/>
          <w:kern w:val="0"/>
          <w:sz w:val="36"/>
          <w:szCs w:val="36"/>
        </w:rPr>
      </w:pPr>
    </w:p>
    <w:p w14:paraId="1FA34570">
      <w:pPr>
        <w:pStyle w:val="12"/>
        <w:widowControl/>
        <w:spacing w:before="0" w:beforeAutospacing="0" w:after="0" w:afterAutospacing="0" w:line="560" w:lineRule="atLeast"/>
        <w:jc w:val="both"/>
        <w:rPr>
          <w:rFonts w:ascii="宋体" w:hAnsi="宋体" w:eastAsia="仿宋_GB2312" w:cs="仿宋_GB2312"/>
          <w:color w:val="auto"/>
          <w:sz w:val="30"/>
          <w:szCs w:val="30"/>
          <w:shd w:val="clear" w:color="auto" w:fill="FFFFFF"/>
        </w:rPr>
      </w:pPr>
    </w:p>
    <w:p w14:paraId="5A74867F">
      <w:pPr>
        <w:pStyle w:val="2"/>
        <w:spacing w:before="0" w:beforeAutospacing="0" w:after="0" w:afterAutospacing="0" w:line="560" w:lineRule="exact"/>
        <w:jc w:val="center"/>
        <w:rPr>
          <w:rFonts w:eastAsia="方正小标宋简体" w:cs="方正小标宋简体"/>
          <w:b w:val="0"/>
          <w:bCs/>
          <w:color w:val="auto"/>
          <w:sz w:val="44"/>
          <w:szCs w:val="44"/>
          <w:lang w:bidi="ar"/>
        </w:rPr>
      </w:pPr>
    </w:p>
    <w:p w14:paraId="3191D022">
      <w:pPr>
        <w:pStyle w:val="2"/>
        <w:spacing w:before="0" w:beforeAutospacing="0" w:after="0" w:afterAutospacing="0" w:line="560" w:lineRule="exact"/>
        <w:jc w:val="center"/>
        <w:rPr>
          <w:rFonts w:eastAsia="方正小标宋简体" w:cs="方正小标宋简体"/>
          <w:b w:val="0"/>
          <w:bCs/>
          <w:color w:val="auto"/>
          <w:sz w:val="44"/>
          <w:szCs w:val="44"/>
          <w:lang w:bidi="ar"/>
        </w:rPr>
      </w:pPr>
    </w:p>
    <w:p w14:paraId="1AF6812B">
      <w:pPr>
        <w:pStyle w:val="2"/>
        <w:spacing w:before="0" w:beforeAutospacing="0" w:after="0" w:afterAutospacing="0" w:line="560" w:lineRule="exact"/>
        <w:jc w:val="center"/>
        <w:rPr>
          <w:rFonts w:eastAsia="方正小标宋简体" w:cs="方正小标宋简体"/>
          <w:b w:val="0"/>
          <w:bCs/>
          <w:color w:val="auto"/>
          <w:sz w:val="44"/>
          <w:szCs w:val="44"/>
          <w:lang w:bidi="ar"/>
        </w:rPr>
      </w:pPr>
    </w:p>
    <w:p w14:paraId="6C08BC17">
      <w:pPr>
        <w:pStyle w:val="2"/>
        <w:spacing w:before="0" w:beforeAutospacing="0" w:after="0" w:afterAutospacing="0" w:line="560" w:lineRule="exact"/>
        <w:jc w:val="center"/>
        <w:rPr>
          <w:rFonts w:eastAsia="方正小标宋简体" w:cs="方正小标宋简体"/>
          <w:b w:val="0"/>
          <w:bCs/>
          <w:color w:val="auto"/>
          <w:sz w:val="44"/>
          <w:szCs w:val="44"/>
          <w:lang w:bidi="ar"/>
        </w:rPr>
      </w:pPr>
    </w:p>
    <w:p w14:paraId="3107F4D7">
      <w:pPr>
        <w:pStyle w:val="2"/>
        <w:numPr>
          <w:ilvl w:val="0"/>
          <w:numId w:val="0"/>
        </w:numPr>
        <w:spacing w:before="0" w:beforeAutospacing="0" w:after="0" w:afterAutospacing="0" w:line="560" w:lineRule="exact"/>
        <w:jc w:val="both"/>
        <w:rPr>
          <w:rFonts w:eastAsia="方正小标宋简体" w:cs="方正小标宋简体"/>
          <w:b w:val="0"/>
          <w:bCs/>
          <w:color w:val="auto"/>
          <w:sz w:val="44"/>
          <w:szCs w:val="44"/>
        </w:rPr>
      </w:pPr>
      <w:r>
        <w:rPr>
          <w:rFonts w:hint="eastAsia" w:eastAsia="方正小标宋简体" w:cs="方正小标宋简体"/>
          <w:b w:val="0"/>
          <w:bCs/>
          <w:color w:val="auto"/>
          <w:sz w:val="44"/>
          <w:szCs w:val="44"/>
          <w:lang w:eastAsia="zh-CN"/>
        </w:rPr>
        <w:t>第四部分</w:t>
      </w:r>
      <w:r>
        <w:rPr>
          <w:rFonts w:hint="eastAsia" w:eastAsia="方正小标宋简体" w:cs="方正小标宋简体"/>
          <w:b w:val="0"/>
          <w:bCs/>
          <w:color w:val="auto"/>
          <w:sz w:val="44"/>
          <w:szCs w:val="44"/>
          <w:lang w:val="en-US" w:eastAsia="zh-CN"/>
        </w:rPr>
        <w:t xml:space="preserve">   </w:t>
      </w:r>
      <w:r>
        <w:rPr>
          <w:rFonts w:eastAsia="方正小标宋简体" w:cs="方正小标宋简体"/>
          <w:b w:val="0"/>
          <w:bCs/>
          <w:color w:val="auto"/>
          <w:sz w:val="44"/>
          <w:szCs w:val="44"/>
        </w:rPr>
        <w:t>物业服务与收费管理暂行办法</w:t>
      </w:r>
    </w:p>
    <w:p w14:paraId="16405460">
      <w:pPr>
        <w:rPr>
          <w:rFonts w:ascii="Tahoma" w:hAnsi="Tahoma" w:cs="Tahoma"/>
          <w:color w:val="auto"/>
          <w:sz w:val="28"/>
          <w:szCs w:val="28"/>
          <w:shd w:val="clear" w:color="auto" w:fill="FFFFFF"/>
        </w:rPr>
      </w:pPr>
    </w:p>
    <w:p w14:paraId="65D22AC7">
      <w:pPr>
        <w:numPr>
          <w:ilvl w:val="0"/>
          <w:numId w:val="0"/>
        </w:numPr>
        <w:rPr>
          <w:rFonts w:hint="eastAsia" w:ascii="仿宋" w:hAnsi="仿宋" w:eastAsia="仿宋" w:cs="仿宋"/>
          <w:b/>
          <w:bCs/>
          <w:color w:val="auto"/>
          <w:sz w:val="30"/>
          <w:szCs w:val="30"/>
          <w:shd w:val="clear" w:color="auto" w:fill="FFFFFF"/>
        </w:rPr>
      </w:pPr>
      <w:r>
        <w:rPr>
          <w:rFonts w:hint="eastAsia" w:ascii="仿宋" w:hAnsi="仿宋" w:eastAsia="仿宋" w:cs="仿宋"/>
          <w:b/>
          <w:bCs/>
          <w:color w:val="auto"/>
          <w:sz w:val="30"/>
          <w:szCs w:val="30"/>
          <w:shd w:val="clear" w:color="auto" w:fill="FFFFFF"/>
          <w:lang w:eastAsia="zh-CN"/>
        </w:rPr>
        <w:t>《</w:t>
      </w:r>
      <w:r>
        <w:rPr>
          <w:rFonts w:hint="eastAsia" w:ascii="仿宋" w:hAnsi="仿宋" w:eastAsia="仿宋" w:cs="仿宋"/>
          <w:b/>
          <w:bCs/>
          <w:color w:val="auto"/>
          <w:sz w:val="30"/>
          <w:szCs w:val="30"/>
          <w:shd w:val="clear" w:color="auto" w:fill="FFFFFF"/>
        </w:rPr>
        <w:t>太原市物价局、太原市房产管理局关于印发物业服务与收费管理暂行办法的通知</w:t>
      </w:r>
      <w:r>
        <w:rPr>
          <w:rFonts w:hint="eastAsia" w:ascii="仿宋" w:hAnsi="仿宋" w:eastAsia="仿宋" w:cs="仿宋"/>
          <w:b/>
          <w:bCs/>
          <w:color w:val="auto"/>
          <w:sz w:val="30"/>
          <w:szCs w:val="30"/>
          <w:shd w:val="clear" w:color="auto" w:fill="FFFFFF"/>
          <w:lang w:eastAsia="zh-CN"/>
        </w:rPr>
        <w:t>》</w:t>
      </w:r>
      <w:r>
        <w:rPr>
          <w:rFonts w:hint="eastAsia" w:ascii="仿宋" w:hAnsi="仿宋" w:eastAsia="仿宋" w:cs="仿宋"/>
          <w:b/>
          <w:bCs/>
          <w:color w:val="auto"/>
          <w:sz w:val="30"/>
          <w:szCs w:val="30"/>
          <w:shd w:val="clear" w:color="auto" w:fill="FFFFFF"/>
        </w:rPr>
        <w:t>　　并价服字〔2014〕66号   </w:t>
      </w:r>
    </w:p>
    <w:p w14:paraId="2A597BDF">
      <w:pPr>
        <w:numPr>
          <w:ilvl w:val="0"/>
          <w:numId w:val="0"/>
        </w:numPr>
        <w:rPr>
          <w:rFonts w:hint="eastAsia" w:ascii="仿宋" w:hAnsi="仿宋" w:eastAsia="仿宋" w:cs="仿宋"/>
          <w:b/>
          <w:bCs/>
          <w:color w:val="auto"/>
          <w:sz w:val="30"/>
          <w:szCs w:val="30"/>
          <w:shd w:val="clear" w:color="auto" w:fill="FFFFFF"/>
        </w:rPr>
      </w:pPr>
      <w:r>
        <w:rPr>
          <w:rFonts w:hint="eastAsia" w:ascii="仿宋" w:hAnsi="仿宋" w:eastAsia="仿宋" w:cs="仿宋"/>
          <w:b/>
          <w:bCs/>
          <w:color w:val="auto"/>
          <w:sz w:val="30"/>
          <w:szCs w:val="30"/>
          <w:shd w:val="clear" w:color="auto" w:fill="FFFFFF"/>
        </w:rPr>
        <w:t xml:space="preserve"> 2014年5月16日</w:t>
      </w:r>
      <w:r>
        <w:rPr>
          <w:rFonts w:hint="eastAsia" w:ascii="仿宋" w:hAnsi="仿宋" w:eastAsia="仿宋" w:cs="仿宋"/>
          <w:b/>
          <w:bCs/>
          <w:color w:val="auto"/>
          <w:sz w:val="30"/>
          <w:szCs w:val="30"/>
          <w:shd w:val="clear" w:color="auto" w:fill="FFFFFF"/>
          <w:lang w:eastAsia="zh-CN"/>
        </w:rPr>
        <w:t>执行</w:t>
      </w:r>
      <w:r>
        <w:rPr>
          <w:rFonts w:hint="eastAsia" w:ascii="仿宋" w:hAnsi="仿宋" w:eastAsia="仿宋" w:cs="仿宋"/>
          <w:b/>
          <w:bCs/>
          <w:color w:val="auto"/>
          <w:sz w:val="30"/>
          <w:szCs w:val="30"/>
          <w:shd w:val="clear" w:color="auto" w:fill="FFFFFF"/>
        </w:rPr>
        <w:br w:type="textWrapping"/>
      </w:r>
    </w:p>
    <w:tbl>
      <w:tblPr>
        <w:tblStyle w:val="14"/>
        <w:tblW w:w="5000" w:type="pct"/>
        <w:tblCellSpacing w:w="0" w:type="dxa"/>
        <w:tblInd w:w="0" w:type="dxa"/>
        <w:tblLayout w:type="autofit"/>
        <w:tblCellMar>
          <w:top w:w="0" w:type="dxa"/>
          <w:left w:w="0" w:type="dxa"/>
          <w:bottom w:w="0" w:type="dxa"/>
          <w:right w:w="0" w:type="dxa"/>
        </w:tblCellMar>
      </w:tblPr>
      <w:tblGrid>
        <w:gridCol w:w="8732"/>
      </w:tblGrid>
      <w:tr w14:paraId="12B4C70C">
        <w:tblPrEx>
          <w:tblCellMar>
            <w:top w:w="0" w:type="dxa"/>
            <w:left w:w="0" w:type="dxa"/>
            <w:bottom w:w="0" w:type="dxa"/>
            <w:right w:w="0" w:type="dxa"/>
          </w:tblCellMar>
        </w:tblPrEx>
        <w:trPr>
          <w:tblCellSpacing w:w="0" w:type="dxa"/>
        </w:trPr>
        <w:tc>
          <w:tcPr>
            <w:tcW w:w="0" w:type="auto"/>
            <w:noWrap w:val="0"/>
            <w:vAlign w:val="center"/>
          </w:tcPr>
          <w:p w14:paraId="7EA090DD">
            <w:pPr>
              <w:widowControl/>
              <w:spacing w:before="100" w:beforeAutospacing="1" w:after="100" w:afterAutospacing="1"/>
              <w:jc w:val="left"/>
              <w:outlineLvl w:val="0"/>
              <w:rPr>
                <w:rFonts w:hint="eastAsia" w:ascii="仿宋" w:hAnsi="仿宋" w:eastAsia="仿宋" w:cs="仿宋"/>
                <w:b/>
                <w:bCs/>
                <w:color w:val="auto"/>
                <w:kern w:val="36"/>
                <w:sz w:val="30"/>
                <w:szCs w:val="30"/>
              </w:rPr>
            </w:pPr>
            <w:r>
              <w:rPr>
                <w:rFonts w:hint="eastAsia" w:ascii="仿宋" w:hAnsi="仿宋" w:eastAsia="仿宋" w:cs="仿宋"/>
                <w:b/>
                <w:bCs/>
                <w:color w:val="auto"/>
                <w:kern w:val="36"/>
                <w:sz w:val="30"/>
                <w:szCs w:val="30"/>
                <w:lang w:eastAsia="zh-CN"/>
              </w:rPr>
              <w:t>《</w:t>
            </w:r>
            <w:r>
              <w:rPr>
                <w:rFonts w:hint="eastAsia" w:ascii="仿宋" w:hAnsi="仿宋" w:eastAsia="仿宋" w:cs="仿宋"/>
                <w:b/>
                <w:bCs/>
                <w:color w:val="auto"/>
                <w:kern w:val="36"/>
                <w:sz w:val="30"/>
                <w:szCs w:val="30"/>
              </w:rPr>
              <w:t>太原市物价局、太原市房产管理局关于印发太原市住宅物业服务等级与收费标准的通知</w:t>
            </w:r>
            <w:r>
              <w:rPr>
                <w:rFonts w:hint="eastAsia" w:ascii="仿宋" w:hAnsi="仿宋" w:eastAsia="仿宋" w:cs="仿宋"/>
                <w:b/>
                <w:bCs/>
                <w:color w:val="auto"/>
                <w:kern w:val="36"/>
                <w:sz w:val="30"/>
                <w:szCs w:val="30"/>
                <w:lang w:eastAsia="zh-CN"/>
              </w:rPr>
              <w:t>》</w:t>
            </w:r>
            <w:r>
              <w:rPr>
                <w:rFonts w:hint="eastAsia" w:ascii="仿宋" w:hAnsi="仿宋" w:eastAsia="仿宋" w:cs="仿宋"/>
                <w:b/>
                <w:bCs/>
                <w:color w:val="auto"/>
                <w:kern w:val="36"/>
                <w:sz w:val="30"/>
                <w:szCs w:val="30"/>
              </w:rPr>
              <w:t>（并价服字[2014]67号）</w:t>
            </w:r>
          </w:p>
        </w:tc>
      </w:tr>
    </w:tbl>
    <w:p w14:paraId="24F45C6E">
      <w:pPr>
        <w:numPr>
          <w:ilvl w:val="0"/>
          <w:numId w:val="0"/>
        </w:numPr>
        <w:rPr>
          <w:rFonts w:ascii="Tahoma" w:hAnsi="Tahoma" w:cs="Tahoma"/>
          <w:color w:val="auto"/>
          <w:sz w:val="28"/>
          <w:szCs w:val="28"/>
          <w:shd w:val="clear" w:color="auto" w:fill="FFFFFF"/>
        </w:rPr>
      </w:pPr>
      <w:r>
        <w:rPr>
          <w:rFonts w:ascii="Tahoma" w:hAnsi="Tahoma" w:cs="Tahoma"/>
          <w:color w:val="auto"/>
          <w:sz w:val="28"/>
          <w:szCs w:val="28"/>
          <w:shd w:val="clear" w:color="auto" w:fill="FFFFFF"/>
        </w:rPr>
        <w:t>　</w:t>
      </w:r>
    </w:p>
    <w:p w14:paraId="55229528">
      <w:pPr>
        <w:numPr>
          <w:ilvl w:val="0"/>
          <w:numId w:val="0"/>
        </w:numPr>
        <w:rPr>
          <w:rFonts w:ascii="Tahoma" w:hAnsi="Tahoma" w:cs="Tahoma"/>
          <w:color w:val="auto"/>
          <w:sz w:val="28"/>
          <w:szCs w:val="28"/>
          <w:shd w:val="clear" w:color="auto" w:fill="FFFFFF"/>
        </w:rPr>
      </w:pPr>
    </w:p>
    <w:p w14:paraId="5847E182">
      <w:pPr>
        <w:numPr>
          <w:ilvl w:val="0"/>
          <w:numId w:val="0"/>
        </w:numPr>
        <w:rPr>
          <w:rFonts w:ascii="Tahoma" w:hAnsi="Tahoma" w:cs="Tahoma"/>
          <w:color w:val="auto"/>
          <w:sz w:val="28"/>
          <w:szCs w:val="28"/>
          <w:shd w:val="clear" w:color="auto" w:fill="FFFFFF"/>
        </w:rPr>
      </w:pPr>
    </w:p>
    <w:p w14:paraId="25CCC78A">
      <w:pPr>
        <w:numPr>
          <w:ilvl w:val="0"/>
          <w:numId w:val="0"/>
        </w:numPr>
        <w:rPr>
          <w:rFonts w:ascii="Tahoma" w:hAnsi="Tahoma" w:cs="Tahoma"/>
          <w:color w:val="auto"/>
          <w:sz w:val="28"/>
          <w:szCs w:val="28"/>
          <w:shd w:val="clear" w:color="auto" w:fill="FFFFFF"/>
        </w:rPr>
      </w:pPr>
    </w:p>
    <w:p w14:paraId="45A86CAF">
      <w:pPr>
        <w:numPr>
          <w:ilvl w:val="0"/>
          <w:numId w:val="0"/>
        </w:numPr>
        <w:rPr>
          <w:rFonts w:ascii="Tahoma" w:hAnsi="Tahoma" w:cs="Tahoma"/>
          <w:color w:val="auto"/>
          <w:sz w:val="28"/>
          <w:szCs w:val="28"/>
          <w:shd w:val="clear" w:color="auto" w:fill="FFFFFF"/>
        </w:rPr>
      </w:pPr>
    </w:p>
    <w:p w14:paraId="2B7F64AE">
      <w:pPr>
        <w:pStyle w:val="12"/>
        <w:widowControl/>
        <w:spacing w:before="0" w:beforeAutospacing="0" w:after="0" w:afterAutospacing="0" w:line="560" w:lineRule="atLeast"/>
        <w:jc w:val="both"/>
        <w:rPr>
          <w:rFonts w:ascii="Tahoma" w:hAnsi="Tahoma" w:cs="Tahoma"/>
          <w:color w:val="auto"/>
          <w:sz w:val="28"/>
          <w:szCs w:val="28"/>
          <w:shd w:val="clear" w:color="auto" w:fill="FFFFFF"/>
        </w:rPr>
      </w:pPr>
      <w:r>
        <w:rPr>
          <w:rFonts w:ascii="Tahoma" w:hAnsi="Tahoma" w:cs="Tahoma"/>
          <w:color w:val="auto"/>
          <w:sz w:val="28"/>
          <w:szCs w:val="28"/>
          <w:shd w:val="clear" w:color="auto" w:fill="FFFFFF"/>
        </w:rPr>
        <w:t>　</w:t>
      </w:r>
    </w:p>
    <w:p w14:paraId="29CC4019">
      <w:pPr>
        <w:pStyle w:val="12"/>
        <w:widowControl/>
        <w:spacing w:before="0" w:beforeAutospacing="0" w:after="0" w:afterAutospacing="0" w:line="560" w:lineRule="atLeast"/>
        <w:jc w:val="both"/>
        <w:rPr>
          <w:rFonts w:ascii="Tahoma" w:hAnsi="Tahoma" w:cs="Tahoma"/>
          <w:color w:val="auto"/>
          <w:sz w:val="28"/>
          <w:szCs w:val="28"/>
          <w:shd w:val="clear" w:color="auto" w:fill="FFFFFF"/>
        </w:rPr>
      </w:pPr>
    </w:p>
    <w:sectPr>
      <w:headerReference r:id="rId7" w:type="default"/>
      <w:footerReference r:id="rId8" w:type="default"/>
      <w:pgSz w:w="11906" w:h="16838"/>
      <w:pgMar w:top="2098" w:right="1587" w:bottom="2098" w:left="1587" w:header="851" w:footer="1701" w:gutter="0"/>
      <w:cols w:space="720" w:num="1"/>
      <w:rtlGutter w:val="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Noto Sans Meetei Mayek">
    <w:altName w:val="Segoe Print"/>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CESI黑体-GB2312">
    <w:altName w:val="黑体"/>
    <w:panose1 w:val="00000000000000000000"/>
    <w:charset w:val="86"/>
    <w:family w:val="auto"/>
    <w:pitch w:val="default"/>
    <w:sig w:usb0="00000000" w:usb1="00000000" w:usb2="00000012" w:usb3="00000000" w:csb0="0004000F" w:csb1="00000000"/>
  </w:font>
  <w:font w:name="华文楷体">
    <w:altName w:val="宋体"/>
    <w:panose1 w:val="02010600040101010101"/>
    <w:charset w:val="86"/>
    <w:family w:val="auto"/>
    <w:pitch w:val="default"/>
    <w:sig w:usb0="00000000" w:usb1="00000000" w:usb2="00000010" w:usb3="00000000" w:csb0="0004009F" w:csb1="00000000"/>
  </w:font>
  <w:font w:name="CESI楷体-GB2312">
    <w:altName w:val="宋体"/>
    <w:panose1 w:val="00000000000000000000"/>
    <w:charset w:val="86"/>
    <w:family w:val="auto"/>
    <w:pitch w:val="default"/>
    <w:sig w:usb0="00000000" w:usb1="00000000" w:usb2="00000012"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5DDE7">
    <w:pPr>
      <w:pStyle w:val="9"/>
      <w:jc w:val="center"/>
      <w:rPr>
        <w:rFonts w:ascii="Cambria" w:hAnsi="Cambria"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131445</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125363">
                          <w:pPr>
                            <w:pStyle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10.35pt;height:144pt;width:144pt;mso-position-horizontal:outside;mso-position-horizontal-relative:margin;mso-wrap-style:none;z-index:251662336;mso-width-relative:page;mso-height-relative:page;" filled="f" stroked="f" coordsize="21600,21600" o:gfxdata="UEsDBAoAAAAAAIdO4kAAAAAAAAAAAAAAAAAEAAAAZHJzL1BLAwQUAAAACACHTuJA2jmnAtMAAAAH&#10;AQAADwAAAGRycy9kb3ducmV2LnhtbE2PzU7DMBCE70h9B2srcaN2g0SsEKeHSly4URASNzfexhH+&#10;iWw3Td6e5QTHnRnNfNseFu/YjCmPMSjY7wQwDH00YxgUfLy/PEhguehgtIsBFayY4dBt7lrdmHgL&#10;bzifysCoJORGK7ClTA3nubfodd7FCQN5l5i8LnSmgZukb1TuHa+EeOJej4EWrJ7waLH/Pl29gnr5&#10;jDhlPOLXZe6THVfpXlel7rd78Qys4FL+wvCLT+jQEdM5XoPJzCmgR4qCStTAyK2kJOGs4FHIGnjX&#10;8v/83Q9QSwMEFAAAAAgAh07iQOlXROfXAQAAsgMAAA4AAABkcnMvZTJvRG9jLnhtbK1TwY7TMBC9&#10;I/EPlu802QpQFTVdAdUiJARICx/gOk5jyfZY9rRJ+QD4A05cuPNd/Y4dO0kXlsseuCTjmfGb92bG&#10;6+vBGnZUIWpwNb9alJwpJ6HRbl/zL59vnq04iyhcIww4VfOTivx68/TJuveVWkIHplGBEYiLVe9r&#10;3iH6qiii7JQVcQFeOQq2EKxAOoZ90QTRE7o1xbIsXxY9hMYHkCpG8m7HIJ8Qw2MAoW21VFuQB6sc&#10;jqhBGYEkKXbaR77JbNtWSfzYtlEhMzUnpZi/VITsXfoWm7Wo9kH4TsuJgngMhQearNCOil6gtgIF&#10;OwT9D5TVMkCEFhcSbDEKyR0hFVflg97cdsKrrIVaHf2l6fH/wcoPx0+B6abmzzlzwtLAzz++n3/+&#10;Pv/6xl6k9vQ+VpR16ykPh9cw0NLM/kjOpHpog01/0sMoTs09XZqrBmQyXVotV6uSQpJi84Hwi/vr&#10;PkR8q8CyZNQ80PRyU8XxfcQxdU5J1RzcaGPyBI37y0GYyVMk7iPHZOGwGyZBO2hOpIeeAdXpIHzl&#10;rKclqLmjnefMvHPU47QvsxFmYzcbwkm6WHPkbDTfYN6rRCT6Vwckdpl0Kj3WmxjRKLPsae3Srvx5&#10;zln3T21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o5pwLTAAAABwEAAA8AAAAAAAAAAQAgAAAA&#10;IgAAAGRycy9kb3ducmV2LnhtbFBLAQIUABQAAAAIAIdO4kDpV0Tn1wEAALIDAAAOAAAAAAAAAAEA&#10;IAAAACIBAABkcnMvZTJvRG9jLnhtbFBLBQYAAAAABgAGAFkBAABrBQAAAAA=&#10;">
              <v:fill on="f" focussize="0,0"/>
              <v:stroke on="f"/>
              <v:imagedata o:title=""/>
              <o:lock v:ext="edit" aspectratio="f"/>
              <v:textbox inset="0mm,0mm,0mm,0mm" style="mso-fit-shape-to-text:t;">
                <w:txbxContent>
                  <w:p w14:paraId="3B125363">
                    <w:pPr>
                      <w:pStyle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2301B77E">
    <w:pPr>
      <w:pStyle w:val="9"/>
      <w:tabs>
        <w:tab w:val="clear" w:pos="830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4BFDA">
    <w:pPr>
      <w:pStyle w:val="9"/>
      <w:jc w:val="center"/>
      <w:rPr>
        <w:rFonts w:ascii="Cambria" w:hAnsi="Cambria"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131445</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054DC4">
                          <w:pPr>
                            <w:pStyle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10.35pt;height:144pt;width:144pt;mso-position-horizontal:outside;mso-position-horizontal-relative:margin;mso-wrap-style:none;z-index:251663360;mso-width-relative:page;mso-height-relative:page;" filled="f" stroked="f" coordsize="21600,21600" o:gfxdata="UEsDBAoAAAAAAIdO4kAAAAAAAAAAAAAAAAAEAAAAZHJzL1BLAwQUAAAACACHTuJA2jmnAtMAAAAH&#10;AQAADwAAAGRycy9kb3ducmV2LnhtbE2PzU7DMBCE70h9B2srcaN2g0SsEKeHSly4URASNzfexhH+&#10;iWw3Td6e5QTHnRnNfNseFu/YjCmPMSjY7wQwDH00YxgUfLy/PEhguehgtIsBFayY4dBt7lrdmHgL&#10;bzifysCoJORGK7ClTA3nubfodd7FCQN5l5i8LnSmgZukb1TuHa+EeOJej4EWrJ7waLH/Pl29gnr5&#10;jDhlPOLXZe6THVfpXlel7rd78Qys4FL+wvCLT+jQEdM5XoPJzCmgR4qCStTAyK2kJOGs4FHIGnjX&#10;8v/83Q9QSwMEFAAAAAgAh07iQFDpjSrXAQAAsgMAAA4AAABkcnMvZTJvRG9jLnhtbK1TwY7TMBC9&#10;I/EPlu802UqsqqjpCqgWISFAWvYDXMdpLNkey542KR8Af8CJC3e+q9/B2Em6sFz2wCUZz4zfvDcz&#10;Xt8M1rCjClGDq/nVouRMOQmNdvua33++fbHiLKJwjTDgVM1PKvKbzfNn695XagkdmEYFRiAuVr2v&#10;eYfoq6KIslNWxAV45SjYQrAC6Rj2RRNET+jWFMuyvC56CI0PIFWM5N2OQT4hhqcAQttqqbYgD1Y5&#10;HFGDMgJJUuy0j3yT2batkvixbaNCZmpOSjF/qQjZu/QtNmtR7YPwnZYTBfEUCo80WaEdFb1AbQUK&#10;dgj6HyirZYAILS4k2GIUkjtCKq7KR72564RXWQu1OvpL0+P/g5Ufjp8C003NX3LmhKWBn79/O//4&#10;df75lV2n9vQ+VpR15ykPh9cw0NLM/kjOpHpog01/0sMoTs09XZqrBmQyXVotV6uSQpJi84Hwi4fr&#10;PkR8q8CyZNQ80PRyU8XxfcQxdU5J1RzcamPyBI37y0GYyVMk7iPHZOGwGyZBO2hOpIeeAdXpIHzh&#10;rKclqLmjnefMvHPU47QvsxFmYzcbwkm6WHPkbDTfYN6rRCT6Vwckdpl0Kj3WmxjRKLPsae3Srvx5&#10;zlkPT23z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o5pwLTAAAABwEAAA8AAAAAAAAAAQAgAAAA&#10;IgAAAGRycy9kb3ducmV2LnhtbFBLAQIUABQAAAAIAIdO4kBQ6Y0q1wEAALIDAAAOAAAAAAAAAAEA&#10;IAAAACIBAABkcnMvZTJvRG9jLnhtbFBLBQYAAAAABgAGAFkBAABrBQAAAAA=&#10;">
              <v:fill on="f" focussize="0,0"/>
              <v:stroke on="f"/>
              <v:imagedata o:title=""/>
              <o:lock v:ext="edit" aspectratio="f"/>
              <v:textbox inset="0mm,0mm,0mm,0mm" style="mso-fit-shape-to-text:t;">
                <w:txbxContent>
                  <w:p w14:paraId="0B054DC4">
                    <w:pPr>
                      <w:pStyle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0E029015">
    <w:pPr>
      <w:pStyle w:val="9"/>
      <w:tabs>
        <w:tab w:val="clear" w:pos="8306"/>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D0874">
    <w:pPr>
      <w:pStyle w:val="9"/>
      <w:jc w:val="center"/>
      <w:rPr>
        <w:rFonts w:ascii="Cambria" w:hAnsi="Cambria"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131445</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3C15011">
                          <w:pPr>
                            <w:pStyle w:val="9"/>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10.35pt;height:144pt;width:144pt;mso-position-horizontal:outside;mso-position-horizontal-relative:margin;mso-wrap-style:none;z-index:251659264;mso-width-relative:page;mso-height-relative:page;" filled="f" stroked="f" coordsize="21600,21600" o:gfxdata="UEsDBAoAAAAAAIdO4kAAAAAAAAAAAAAAAAAEAAAAZHJzL1BLAwQUAAAACACHTuJAOIs8ONQAAAAH&#10;AQAADwAAAGRycy9kb3ducmV2LnhtbE2PwU7DMBBE70j8g7VI3KjdFNEoZFOJinBEoumBoxsvSSC2&#10;I9tNw9+znOC4M6OZt+VusaOYKcTBO4T1SoEg13ozuA7h2NR3OYiYtDN69I4QvinCrrq+KnVh/MW9&#10;0XxIneASFwuN0Kc0FVLGtier48pP5Nj78MHqxGfopAn6wuV2lJlSD9LqwfFCryfa99R+Hc4WYV83&#10;TZgphvGdXurN5+vTPT0viLc3a/UIItGS/sLwi8/oUDHTyZ+diWJE4EcSQqa2INjN8pyFE8JG5VuQ&#10;VSn/81c/UEsDBBQAAAAIAIdO4kCv4raR5gEAAMcDAAAOAAAAZHJzL2Uyb0RvYy54bWytU82O0zAQ&#10;viPxDpbvNGlXrKqo6QqoFiEhQFp4ANdxGkv+k2fapDwAvAEnLtx5rj4HYyftot3LHvaSjOfnm/k+&#10;j1c3gzXsoCJo72o+n5WcKSd9o92u5t++3r5acgYoXCOMd6rmRwX8Zv3yxaoPlVr4zptGRUYgDqo+&#10;1LxDDFVRgOyUFTDzQTkKtj5agXSMu6KJoid0a4pFWV4XvY9NiF4qAPJuxiCfEONTAH3baqk2Xu6t&#10;cjiiRmUEEiXodAC+ztO2rZL4uW1BITM1J6aYv9SE7G36FuuVqHZRhE7LaQTxlBEecLJCO2p6gdoI&#10;FGwf9SMoq2X04FucSW+LkUhWhFjMywfa3HUiqMyFpIZwER2eD1Z+OnyJTDe0CZw5YenCT79+nn7/&#10;Pf35wa6SPH2AirLuAuXh8NYPKXXyAzkT66GNNv2JD6M4iXu8iKsGZDIVLRfLZUkhSbHzgXCK+/IQ&#10;Ad8rb1kyah7p9rKo4vARcEw9p6Ruzt9qY8gvKuNYX/Prq9dlLrhECNw46pFIjMMmC4ftMDHY+uZI&#10;xOg9UMPOx++c9bQNNXe0/JyZD47ETotzNuLZ2J4N4SQV1hw5G813OC7YPkS96wh3noeC8GaPNHJm&#10;ksYYe0/T0f1mLaZdTAv0/zln3b+/9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4izw41AAAAAcB&#10;AAAPAAAAAAAAAAEAIAAAACIAAABkcnMvZG93bnJldi54bWxQSwECFAAUAAAACACHTuJAr+K2keYB&#10;AADHAwAADgAAAAAAAAABACAAAAAjAQAAZHJzL2Uyb0RvYy54bWxQSwUGAAAAAAYABgBZAQAAewUA&#10;AAAA&#10;">
              <v:fill on="f" focussize="0,0"/>
              <v:stroke on="f" weight="0.5pt"/>
              <v:imagedata o:title=""/>
              <o:lock v:ext="edit" aspectratio="f"/>
              <v:textbox inset="0mm,0mm,0mm,0mm" style="mso-fit-shape-to-text:t;">
                <w:txbxContent>
                  <w:p w14:paraId="33C15011">
                    <w:pPr>
                      <w:pStyle w:val="9"/>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3FCD3E87">
    <w:pPr>
      <w:pStyle w:val="9"/>
      <w:tabs>
        <w:tab w:val="left" w:pos="3568"/>
        <w:tab w:val="clear" w:pos="8306"/>
      </w:tabs>
      <w:rPr>
        <w:rFonts w:eastAsia="仿宋"/>
      </w:rPr>
    </w:pPr>
    <w:r>
      <w:rPr>
        <w:rFonts w:hint="eastAsia"/>
      </w:rPr>
      <w:tab/>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06FBC">
    <w:pPr>
      <w:pStyle w:val="9"/>
      <w:jc w:val="center"/>
      <w:rPr>
        <w:rFonts w:ascii="Cambria" w:hAnsi="Cambria"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131445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EC3BE3C">
                          <w:pPr>
                            <w:pStyle w:val="9"/>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10.35pt;height:144pt;width:144pt;mso-position-horizontal:outside;mso-position-horizontal-relative:margin;mso-wrap-style:none;z-index:251660288;mso-width-relative:page;mso-height-relative:page;" filled="f" stroked="f" coordsize="21600,21600" o:gfxdata="UEsDBAoAAAAAAIdO4kAAAAAAAAAAAAAAAAAEAAAAZHJzL1BLAwQUAAAACACHTuJAOIs8ONQAAAAH&#10;AQAADwAAAGRycy9kb3ducmV2LnhtbE2PwU7DMBBE70j8g7VI3KjdFNEoZFOJinBEoumBoxsvSSC2&#10;I9tNw9+znOC4M6OZt+VusaOYKcTBO4T1SoEg13ozuA7h2NR3OYiYtDN69I4QvinCrrq+KnVh/MW9&#10;0XxIneASFwuN0Kc0FVLGtier48pP5Nj78MHqxGfopAn6wuV2lJlSD9LqwfFCryfa99R+Hc4WYV83&#10;TZgphvGdXurN5+vTPT0viLc3a/UIItGS/sLwi8/oUDHTyZ+diWJE4EcSQqa2INjN8pyFE8JG5VuQ&#10;VSn/81c/UEsDBBQAAAAIAIdO4kAORt8l5gEAAMcDAAAOAAAAZHJzL2Uyb0RvYy54bWytU82O0zAQ&#10;viPxDpbvNGkQqyqqu1qoFiEhQFp4ANdxGkv+kz1tUh4A3oATF+48V59jx07SRctlD3tJxp6Zb+b7&#10;Zry+HowmRxmicpbR5aKkRFrhGmX3jH77evtqRUkEbhuunZWMnmSk15uXL9a9r2XlOqcbGQiC2Fj3&#10;ntEOwNdFEUUnDY8L56VFZ+uC4YDHsC+awHtEN7qoyvKq6F1ofHBCxoi329FJJ8TwFEDXtkrIrRMH&#10;Iy2MqEFqDkgpdspHusndtq0U8LltowSiGUWmkL9YBO1d+habNa/3gftOiakF/pQWHnEyXFkseoHa&#10;cuDkENR/UEaJ4KJrYSGcKUYiWRFksSwfaXPXcS8zF5Q6+ovo8flgxafjl0BUw2hFieUGB37+9fP8&#10;++/5zw9SJXl6H2uMuvMYB8NbN+DSzPcRLxProQ0m/ZEPQT+Ke7qIKwcgIiWtqtWqRJdA33xA/OIh&#10;3YcI76UzJBmMBpxeFpUfP0YYQ+eQVM26W6V1nqC2pGf06vWbMidcPAiuLdZIJMZmkwXDbpiY7Vxz&#10;QmL4HrBg58J3SnrcBkYtLj8l+oNFsdPizEaYjd1scCswkVGgZDTfwbhgBx/UvkPcZW4q+psDYMuZ&#10;SWpjrD11h/PNWky7mBbo33OOenh/m3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4izw41AAAAAcB&#10;AAAPAAAAAAAAAAEAIAAAACIAAABkcnMvZG93bnJldi54bWxQSwECFAAUAAAACACHTuJADkbfJeYB&#10;AADHAwAADgAAAAAAAAABACAAAAAjAQAAZHJzL2Uyb0RvYy54bWxQSwUGAAAAAAYABgBZAQAAewUA&#10;AAAA&#10;">
              <v:fill on="f" focussize="0,0"/>
              <v:stroke on="f" weight="0.5pt"/>
              <v:imagedata o:title=""/>
              <o:lock v:ext="edit" aspectratio="f"/>
              <v:textbox inset="0mm,0mm,0mm,0mm" style="mso-fit-shape-to-text:t;">
                <w:txbxContent>
                  <w:p w14:paraId="5EC3BE3C">
                    <w:pPr>
                      <w:pStyle w:val="9"/>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7A5D0945">
    <w:pPr>
      <w:pStyle w:val="9"/>
      <w:tabs>
        <w:tab w:val="left" w:pos="3568"/>
        <w:tab w:val="clear" w:pos="8306"/>
      </w:tabs>
      <w:rPr>
        <w:rFonts w:eastAsia="仿宋"/>
      </w:rPr>
    </w:pPr>
    <w:r>
      <w:rPr>
        <w:rFonts w:hint="eastAsia"/>
      </w:rPr>
      <w:tab/>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F679D">
    <w:pPr>
      <w:snapToGrid w:val="0"/>
      <w:ind w:left="315" w:leftChars="150" w:right="315" w:rightChars="150"/>
      <w:jc w:val="right"/>
      <w:rPr>
        <w:rFonts w:ascii="Times New Roman" w:hAnsi="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131445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60D0ED">
                          <w:pPr>
                            <w:pStyle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10.35pt;height:144pt;width:144pt;mso-position-horizontal:outside;mso-position-horizontal-relative:margin;mso-wrap-style:none;z-index:251661312;mso-width-relative:page;mso-height-relative:page;" filled="f" stroked="f" coordsize="21600,21600" o:gfxdata="UEsDBAoAAAAAAIdO4kAAAAAAAAAAAAAAAAAEAAAAZHJzL1BLAwQUAAAACACHTuJA2jmnAtMAAAAH&#10;AQAADwAAAGRycy9kb3ducmV2LnhtbE2PzU7DMBCE70h9B2srcaN2g0SsEKeHSly4URASNzfexhH+&#10;iWw3Td6e5QTHnRnNfNseFu/YjCmPMSjY7wQwDH00YxgUfLy/PEhguehgtIsBFayY4dBt7lrdmHgL&#10;bzifysCoJORGK7ClTA3nubfodd7FCQN5l5i8LnSmgZukb1TuHa+EeOJej4EWrJ7waLH/Pl29gnr5&#10;jDhlPOLXZe6THVfpXlel7rd78Qys4FL+wvCLT+jQEdM5XoPJzCmgR4qCStTAyK2kJOGs4FHIGnjX&#10;8v/83Q9QSwMEFAAAAAgAh07iQNUXTCXXAQAAsgMAAA4AAABkcnMvZTJvRG9jLnhtbK1TwY7TMBC9&#10;I/EPlu802a6EqqjpCqgWISFAWvYDXMdpLNkey542KR8Af8CJC3e+q9/B2Em6sFz2wCUZz4zfvDcz&#10;Xt8M1rCjClGDq/nVouRMOQmNdvua33++fbHiLKJwjTDgVM1PKvKbzfNn695XagkdmEYFRiAuVr2v&#10;eYfoq6KIslNWxAV45SjYQrAC6Rj2RRNET+jWFMuyfFn0EBofQKoYybsdg3xCDE8BhLbVUm1BHqxy&#10;OKIGZQSSpNhpH/kms21bJfFj20aFzNSclGL+UhGyd+lbbNai2gfhOy0nCuIpFB5pskI7KnqB2goU&#10;7BD0P1BWywARWlxIsMUoJHeEVFyVj3pz1wmvshZqdfSXpsf/Bys/HD8FppuaX3PmhKWBn79/O//4&#10;df75lV2n9vQ+VpR15ykPh9cw0NLM/kjOpHpog01/0sMoTs09XZqrBmQyXVotV6uSQpJi84Hwi4fr&#10;PkR8q8CyZNQ80PRyU8XxfcQxdU5J1RzcamPyBI37y0GYyVMk7iPHZOGwGyZBO2hOpIeeAdXpIHzh&#10;rKclqLmjnefMvHPU47QvsxFmYzcbwkm6WHPkbDTfYN6rRCT6Vwckdpl0Kj3WmxjRKLPsae3Srvx5&#10;zlkPT23z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o5pwLTAAAABwEAAA8AAAAAAAAAAQAgAAAA&#10;IgAAAGRycy9kb3ducmV2LnhtbFBLAQIUABQAAAAIAIdO4kDVF0wl1wEAALIDAAAOAAAAAAAAAAEA&#10;IAAAACIBAABkcnMvZTJvRG9jLnhtbFBLBQYAAAAABgAGAFkBAABrBQAAAAA=&#10;">
              <v:fill on="f" focussize="0,0"/>
              <v:stroke on="f"/>
              <v:imagedata o:title=""/>
              <o:lock v:ext="edit" aspectratio="f"/>
              <v:textbox inset="0mm,0mm,0mm,0mm" style="mso-fit-shape-to-text:t;">
                <w:txbxContent>
                  <w:p w14:paraId="6060D0ED">
                    <w:pPr>
                      <w:pStyle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0B381820">
    <w:pPr>
      <w:snapToGrid w:val="0"/>
      <w:jc w:val="left"/>
      <w:rPr>
        <w:rFonts w:ascii="Times New Roman" w:hAnsi="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7BBB3">
    <w:pPr>
      <w:pBdr>
        <w:bottom w:val="none" w:color="auto" w:sz="0" w:space="1"/>
      </w:pBdr>
      <w:snapToGrid w:val="0"/>
      <w:jc w:val="center"/>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70FE7"/>
    <w:multiLevelType w:val="singleLevel"/>
    <w:tmpl w:val="93F70FE7"/>
    <w:lvl w:ilvl="0" w:tentative="0">
      <w:start w:val="2"/>
      <w:numFmt w:val="decimal"/>
      <w:lvlText w:val="%1."/>
      <w:lvlJc w:val="left"/>
      <w:pPr>
        <w:tabs>
          <w:tab w:val="left" w:pos="312"/>
        </w:tabs>
      </w:pPr>
    </w:lvl>
  </w:abstractNum>
  <w:abstractNum w:abstractNumId="1">
    <w:nsid w:val="A14BCC4C"/>
    <w:multiLevelType w:val="singleLevel"/>
    <w:tmpl w:val="A14BCC4C"/>
    <w:lvl w:ilvl="0" w:tentative="0">
      <w:start w:val="4"/>
      <w:numFmt w:val="chineseCounting"/>
      <w:suff w:val="nothing"/>
      <w:lvlText w:val="（%1）"/>
      <w:lvlJc w:val="left"/>
      <w:rPr>
        <w:rFonts w:hint="eastAsia"/>
      </w:rPr>
    </w:lvl>
  </w:abstractNum>
  <w:abstractNum w:abstractNumId="2">
    <w:nsid w:val="C9988DBB"/>
    <w:multiLevelType w:val="singleLevel"/>
    <w:tmpl w:val="C9988DBB"/>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FB95A2"/>
    <w:rsid w:val="000A3F74"/>
    <w:rsid w:val="00172025"/>
    <w:rsid w:val="00225EBA"/>
    <w:rsid w:val="00275BEC"/>
    <w:rsid w:val="002E687C"/>
    <w:rsid w:val="002F741B"/>
    <w:rsid w:val="003B0418"/>
    <w:rsid w:val="0052569A"/>
    <w:rsid w:val="00BD0AB9"/>
    <w:rsid w:val="00DF14BB"/>
    <w:rsid w:val="00E66BDA"/>
    <w:rsid w:val="01182C38"/>
    <w:rsid w:val="01443A28"/>
    <w:rsid w:val="01852FBD"/>
    <w:rsid w:val="01B62E2C"/>
    <w:rsid w:val="01BB3CD7"/>
    <w:rsid w:val="021358C1"/>
    <w:rsid w:val="02430DFA"/>
    <w:rsid w:val="024C492F"/>
    <w:rsid w:val="024E06A7"/>
    <w:rsid w:val="027E647B"/>
    <w:rsid w:val="02A93B2F"/>
    <w:rsid w:val="02C646E1"/>
    <w:rsid w:val="03241452"/>
    <w:rsid w:val="032B0036"/>
    <w:rsid w:val="034A05EA"/>
    <w:rsid w:val="036F4D79"/>
    <w:rsid w:val="039D7B38"/>
    <w:rsid w:val="03BA76EC"/>
    <w:rsid w:val="042230A6"/>
    <w:rsid w:val="043F299D"/>
    <w:rsid w:val="04561A95"/>
    <w:rsid w:val="04740304"/>
    <w:rsid w:val="04CE1F73"/>
    <w:rsid w:val="05132991"/>
    <w:rsid w:val="053F69CD"/>
    <w:rsid w:val="057448C8"/>
    <w:rsid w:val="05816FE5"/>
    <w:rsid w:val="05A50F26"/>
    <w:rsid w:val="062063B3"/>
    <w:rsid w:val="062A31D9"/>
    <w:rsid w:val="0633208D"/>
    <w:rsid w:val="06741984"/>
    <w:rsid w:val="069074E0"/>
    <w:rsid w:val="074D53D1"/>
    <w:rsid w:val="07F10452"/>
    <w:rsid w:val="07F73166"/>
    <w:rsid w:val="080E518A"/>
    <w:rsid w:val="085207C5"/>
    <w:rsid w:val="08681B60"/>
    <w:rsid w:val="086C1887"/>
    <w:rsid w:val="08832E42"/>
    <w:rsid w:val="08976116"/>
    <w:rsid w:val="08DA7138"/>
    <w:rsid w:val="08E458C1"/>
    <w:rsid w:val="08F06928"/>
    <w:rsid w:val="098301B9"/>
    <w:rsid w:val="098647EC"/>
    <w:rsid w:val="0A2226F7"/>
    <w:rsid w:val="0ABF0394"/>
    <w:rsid w:val="0AC169EC"/>
    <w:rsid w:val="0B022976"/>
    <w:rsid w:val="0B3B6FE5"/>
    <w:rsid w:val="0B5E3DB2"/>
    <w:rsid w:val="0B901D30"/>
    <w:rsid w:val="0BC35C62"/>
    <w:rsid w:val="0BFF54E7"/>
    <w:rsid w:val="0C550884"/>
    <w:rsid w:val="0C8B0207"/>
    <w:rsid w:val="0CC021A1"/>
    <w:rsid w:val="0CE87CB7"/>
    <w:rsid w:val="0D19047D"/>
    <w:rsid w:val="0D780CCE"/>
    <w:rsid w:val="0DA1438C"/>
    <w:rsid w:val="0DB129F6"/>
    <w:rsid w:val="0DB25F8E"/>
    <w:rsid w:val="0DC422F7"/>
    <w:rsid w:val="0DD56120"/>
    <w:rsid w:val="0DF8750B"/>
    <w:rsid w:val="0E2D3866"/>
    <w:rsid w:val="0E4E370C"/>
    <w:rsid w:val="0E6D075C"/>
    <w:rsid w:val="0E786F61"/>
    <w:rsid w:val="0EE57149"/>
    <w:rsid w:val="0EFA4090"/>
    <w:rsid w:val="0F0E09E8"/>
    <w:rsid w:val="0F340C24"/>
    <w:rsid w:val="0F44355D"/>
    <w:rsid w:val="0F5D492C"/>
    <w:rsid w:val="0F6A2C4C"/>
    <w:rsid w:val="0F7B6853"/>
    <w:rsid w:val="0F864C61"/>
    <w:rsid w:val="0FAD0B7D"/>
    <w:rsid w:val="0FF07241"/>
    <w:rsid w:val="100920B1"/>
    <w:rsid w:val="105C0433"/>
    <w:rsid w:val="106B68C8"/>
    <w:rsid w:val="10E33BB6"/>
    <w:rsid w:val="112D6D48"/>
    <w:rsid w:val="11473B78"/>
    <w:rsid w:val="115630D4"/>
    <w:rsid w:val="11AC7198"/>
    <w:rsid w:val="11CB3AC2"/>
    <w:rsid w:val="121E0FC5"/>
    <w:rsid w:val="1235718D"/>
    <w:rsid w:val="125A6BF4"/>
    <w:rsid w:val="126E4A4D"/>
    <w:rsid w:val="13143247"/>
    <w:rsid w:val="13642DAB"/>
    <w:rsid w:val="13710699"/>
    <w:rsid w:val="138D588B"/>
    <w:rsid w:val="13AE5449"/>
    <w:rsid w:val="140B63F8"/>
    <w:rsid w:val="148A1AF0"/>
    <w:rsid w:val="14BA7E1E"/>
    <w:rsid w:val="14DE3B0C"/>
    <w:rsid w:val="14E135FC"/>
    <w:rsid w:val="152A4FA3"/>
    <w:rsid w:val="152B05E3"/>
    <w:rsid w:val="15350BFC"/>
    <w:rsid w:val="15453B8B"/>
    <w:rsid w:val="154D6D9A"/>
    <w:rsid w:val="15865440"/>
    <w:rsid w:val="15875F52"/>
    <w:rsid w:val="15995C85"/>
    <w:rsid w:val="15AD3360"/>
    <w:rsid w:val="15B34F99"/>
    <w:rsid w:val="15CB2434"/>
    <w:rsid w:val="1618239C"/>
    <w:rsid w:val="16313382"/>
    <w:rsid w:val="16655BAE"/>
    <w:rsid w:val="169A67FD"/>
    <w:rsid w:val="16C941C1"/>
    <w:rsid w:val="16E96798"/>
    <w:rsid w:val="175956CC"/>
    <w:rsid w:val="17725B24"/>
    <w:rsid w:val="17807ED6"/>
    <w:rsid w:val="17CD7844"/>
    <w:rsid w:val="17D35071"/>
    <w:rsid w:val="18025D64"/>
    <w:rsid w:val="18100480"/>
    <w:rsid w:val="18194E5B"/>
    <w:rsid w:val="182A7068"/>
    <w:rsid w:val="184620F4"/>
    <w:rsid w:val="18510A99"/>
    <w:rsid w:val="185A7C04"/>
    <w:rsid w:val="186208D8"/>
    <w:rsid w:val="189072B2"/>
    <w:rsid w:val="189746FE"/>
    <w:rsid w:val="189F35B2"/>
    <w:rsid w:val="19566367"/>
    <w:rsid w:val="19575C3B"/>
    <w:rsid w:val="19597C05"/>
    <w:rsid w:val="195E6FCA"/>
    <w:rsid w:val="196D67B4"/>
    <w:rsid w:val="197E58BE"/>
    <w:rsid w:val="198A4263"/>
    <w:rsid w:val="1A1B310D"/>
    <w:rsid w:val="1A310B82"/>
    <w:rsid w:val="1A4D2DC2"/>
    <w:rsid w:val="1A692698"/>
    <w:rsid w:val="1AC67940"/>
    <w:rsid w:val="1AF17443"/>
    <w:rsid w:val="1B414DF5"/>
    <w:rsid w:val="1B926E6E"/>
    <w:rsid w:val="1B9273FE"/>
    <w:rsid w:val="1BD26CF5"/>
    <w:rsid w:val="1BEC6B0F"/>
    <w:rsid w:val="1C093B64"/>
    <w:rsid w:val="1C4921B3"/>
    <w:rsid w:val="1C640D9B"/>
    <w:rsid w:val="1C694A85"/>
    <w:rsid w:val="1CFD3156"/>
    <w:rsid w:val="1D2247B2"/>
    <w:rsid w:val="1DA83C58"/>
    <w:rsid w:val="1DDB17FB"/>
    <w:rsid w:val="1E084F24"/>
    <w:rsid w:val="1E424A00"/>
    <w:rsid w:val="1EB63404"/>
    <w:rsid w:val="1EC04283"/>
    <w:rsid w:val="1EDA5344"/>
    <w:rsid w:val="1EE25969"/>
    <w:rsid w:val="1F2E4C77"/>
    <w:rsid w:val="1F6B2440"/>
    <w:rsid w:val="1F760135"/>
    <w:rsid w:val="20054643"/>
    <w:rsid w:val="20172C31"/>
    <w:rsid w:val="20282F0E"/>
    <w:rsid w:val="203F5E7C"/>
    <w:rsid w:val="204B50E0"/>
    <w:rsid w:val="20505621"/>
    <w:rsid w:val="20623843"/>
    <w:rsid w:val="20630460"/>
    <w:rsid w:val="20665FED"/>
    <w:rsid w:val="209C7874"/>
    <w:rsid w:val="20B9542D"/>
    <w:rsid w:val="20EE50D7"/>
    <w:rsid w:val="20FC3C98"/>
    <w:rsid w:val="212154AC"/>
    <w:rsid w:val="21367E1E"/>
    <w:rsid w:val="213D605E"/>
    <w:rsid w:val="214E22AB"/>
    <w:rsid w:val="219D3981"/>
    <w:rsid w:val="21E85FCA"/>
    <w:rsid w:val="221729FA"/>
    <w:rsid w:val="22721D38"/>
    <w:rsid w:val="228E7AF9"/>
    <w:rsid w:val="229B3ED0"/>
    <w:rsid w:val="22A16179"/>
    <w:rsid w:val="22A719E1"/>
    <w:rsid w:val="22BB43AF"/>
    <w:rsid w:val="22F34C27"/>
    <w:rsid w:val="231828DF"/>
    <w:rsid w:val="236C49D9"/>
    <w:rsid w:val="23946F50"/>
    <w:rsid w:val="23A44173"/>
    <w:rsid w:val="23C94E0C"/>
    <w:rsid w:val="24530455"/>
    <w:rsid w:val="24784B20"/>
    <w:rsid w:val="247B1377"/>
    <w:rsid w:val="247C0C4C"/>
    <w:rsid w:val="24A100B0"/>
    <w:rsid w:val="24AA7567"/>
    <w:rsid w:val="24AE43E7"/>
    <w:rsid w:val="24F476A5"/>
    <w:rsid w:val="253634F0"/>
    <w:rsid w:val="257007B0"/>
    <w:rsid w:val="25983863"/>
    <w:rsid w:val="25EA2DD8"/>
    <w:rsid w:val="266068D5"/>
    <w:rsid w:val="26ED7BDF"/>
    <w:rsid w:val="27000AAB"/>
    <w:rsid w:val="27280C17"/>
    <w:rsid w:val="273F48DE"/>
    <w:rsid w:val="279D4F06"/>
    <w:rsid w:val="27A110F5"/>
    <w:rsid w:val="27B534F9"/>
    <w:rsid w:val="27E2439B"/>
    <w:rsid w:val="27E47234"/>
    <w:rsid w:val="27E80717"/>
    <w:rsid w:val="27F21951"/>
    <w:rsid w:val="282249EF"/>
    <w:rsid w:val="28930C7B"/>
    <w:rsid w:val="2895052E"/>
    <w:rsid w:val="28BC3D0D"/>
    <w:rsid w:val="28CF3A40"/>
    <w:rsid w:val="28E514B5"/>
    <w:rsid w:val="29392D64"/>
    <w:rsid w:val="293E0BC6"/>
    <w:rsid w:val="2940049A"/>
    <w:rsid w:val="294D19A5"/>
    <w:rsid w:val="298D7483"/>
    <w:rsid w:val="29DD0D9C"/>
    <w:rsid w:val="2A077209"/>
    <w:rsid w:val="2A0C2A72"/>
    <w:rsid w:val="2A0E2346"/>
    <w:rsid w:val="2A1D72B8"/>
    <w:rsid w:val="2A4E308A"/>
    <w:rsid w:val="2AEC6B2B"/>
    <w:rsid w:val="2B116B3E"/>
    <w:rsid w:val="2B74267D"/>
    <w:rsid w:val="2BF11117"/>
    <w:rsid w:val="2C453755"/>
    <w:rsid w:val="2C4D1BB1"/>
    <w:rsid w:val="2C5E2660"/>
    <w:rsid w:val="2CA23219"/>
    <w:rsid w:val="2CFA3055"/>
    <w:rsid w:val="2D1063D5"/>
    <w:rsid w:val="2D1F67AE"/>
    <w:rsid w:val="2D4B56D0"/>
    <w:rsid w:val="2D915768"/>
    <w:rsid w:val="2D9266E6"/>
    <w:rsid w:val="2D99286E"/>
    <w:rsid w:val="2DEA247D"/>
    <w:rsid w:val="2DFF6930"/>
    <w:rsid w:val="2E1E722B"/>
    <w:rsid w:val="2E5734F7"/>
    <w:rsid w:val="2E841335"/>
    <w:rsid w:val="2EA06881"/>
    <w:rsid w:val="2EF75A9F"/>
    <w:rsid w:val="2F0D778C"/>
    <w:rsid w:val="2F191BF6"/>
    <w:rsid w:val="2FBC4F11"/>
    <w:rsid w:val="300E12F2"/>
    <w:rsid w:val="306507C0"/>
    <w:rsid w:val="30AE283E"/>
    <w:rsid w:val="30DF67EA"/>
    <w:rsid w:val="30F1651D"/>
    <w:rsid w:val="314B498C"/>
    <w:rsid w:val="31B00187"/>
    <w:rsid w:val="31D71BB7"/>
    <w:rsid w:val="32476D3D"/>
    <w:rsid w:val="3276317E"/>
    <w:rsid w:val="32A61AD2"/>
    <w:rsid w:val="32B76B39"/>
    <w:rsid w:val="33027866"/>
    <w:rsid w:val="33291F9F"/>
    <w:rsid w:val="333472C1"/>
    <w:rsid w:val="33754A57"/>
    <w:rsid w:val="339A6A30"/>
    <w:rsid w:val="33ED56C2"/>
    <w:rsid w:val="341D024E"/>
    <w:rsid w:val="34472095"/>
    <w:rsid w:val="34515C51"/>
    <w:rsid w:val="348C7C8B"/>
    <w:rsid w:val="348E2A01"/>
    <w:rsid w:val="34A95F3A"/>
    <w:rsid w:val="34D92909"/>
    <w:rsid w:val="35470E02"/>
    <w:rsid w:val="35800FE2"/>
    <w:rsid w:val="35973E3A"/>
    <w:rsid w:val="35C626BF"/>
    <w:rsid w:val="361C5DEB"/>
    <w:rsid w:val="37015CD9"/>
    <w:rsid w:val="373B4B09"/>
    <w:rsid w:val="37D56B99"/>
    <w:rsid w:val="37E172EC"/>
    <w:rsid w:val="37FFD93C"/>
    <w:rsid w:val="387168C2"/>
    <w:rsid w:val="38B8629F"/>
    <w:rsid w:val="38C92752"/>
    <w:rsid w:val="38F1355F"/>
    <w:rsid w:val="38F815D3"/>
    <w:rsid w:val="38FB618B"/>
    <w:rsid w:val="395104A1"/>
    <w:rsid w:val="39641F82"/>
    <w:rsid w:val="3990325F"/>
    <w:rsid w:val="39C918D0"/>
    <w:rsid w:val="39C97705"/>
    <w:rsid w:val="3A2A31CC"/>
    <w:rsid w:val="3A507AB5"/>
    <w:rsid w:val="3A511F2C"/>
    <w:rsid w:val="3A654204"/>
    <w:rsid w:val="3AC21656"/>
    <w:rsid w:val="3AC76C6D"/>
    <w:rsid w:val="3AFC596C"/>
    <w:rsid w:val="3B07350D"/>
    <w:rsid w:val="3B402B9D"/>
    <w:rsid w:val="3B6D5674"/>
    <w:rsid w:val="3B765F9D"/>
    <w:rsid w:val="3B8E1539"/>
    <w:rsid w:val="3BE51DAE"/>
    <w:rsid w:val="3BF763A3"/>
    <w:rsid w:val="3C4165AB"/>
    <w:rsid w:val="3C621F2D"/>
    <w:rsid w:val="3C650B04"/>
    <w:rsid w:val="3C701293"/>
    <w:rsid w:val="3C785B39"/>
    <w:rsid w:val="3CD76F0F"/>
    <w:rsid w:val="3CFF7179"/>
    <w:rsid w:val="3D3F6F8E"/>
    <w:rsid w:val="3D404AB5"/>
    <w:rsid w:val="3D436353"/>
    <w:rsid w:val="3D5B544A"/>
    <w:rsid w:val="3D8A5D30"/>
    <w:rsid w:val="3DB12122"/>
    <w:rsid w:val="3DF151A7"/>
    <w:rsid w:val="3DF66F0A"/>
    <w:rsid w:val="3E171CB9"/>
    <w:rsid w:val="3E26013D"/>
    <w:rsid w:val="3EBF54D3"/>
    <w:rsid w:val="3EE14075"/>
    <w:rsid w:val="3F2C3542"/>
    <w:rsid w:val="3F4C5993"/>
    <w:rsid w:val="3F6C1B91"/>
    <w:rsid w:val="3F7D3D9E"/>
    <w:rsid w:val="3F7E18C4"/>
    <w:rsid w:val="3FFF2A05"/>
    <w:rsid w:val="40041DC9"/>
    <w:rsid w:val="401069C0"/>
    <w:rsid w:val="401C19DD"/>
    <w:rsid w:val="40471332"/>
    <w:rsid w:val="4055628F"/>
    <w:rsid w:val="408D0011"/>
    <w:rsid w:val="409D04C1"/>
    <w:rsid w:val="41260850"/>
    <w:rsid w:val="41505234"/>
    <w:rsid w:val="416845DA"/>
    <w:rsid w:val="4182569C"/>
    <w:rsid w:val="41D533AA"/>
    <w:rsid w:val="41DD7C7C"/>
    <w:rsid w:val="41F676D3"/>
    <w:rsid w:val="423B584A"/>
    <w:rsid w:val="423D15C3"/>
    <w:rsid w:val="425C057B"/>
    <w:rsid w:val="42AD50EE"/>
    <w:rsid w:val="431A7B56"/>
    <w:rsid w:val="43312BC4"/>
    <w:rsid w:val="43811983"/>
    <w:rsid w:val="43AD32DD"/>
    <w:rsid w:val="43D30430"/>
    <w:rsid w:val="43F75351"/>
    <w:rsid w:val="44833DDC"/>
    <w:rsid w:val="44D25867"/>
    <w:rsid w:val="44E93C84"/>
    <w:rsid w:val="44FA7C3F"/>
    <w:rsid w:val="4545710C"/>
    <w:rsid w:val="458F65D9"/>
    <w:rsid w:val="45C35D88"/>
    <w:rsid w:val="45CB5E48"/>
    <w:rsid w:val="46152F37"/>
    <w:rsid w:val="462C3E28"/>
    <w:rsid w:val="46345C9D"/>
    <w:rsid w:val="46B34549"/>
    <w:rsid w:val="46E97F6B"/>
    <w:rsid w:val="471A0124"/>
    <w:rsid w:val="471F1BDF"/>
    <w:rsid w:val="474E6020"/>
    <w:rsid w:val="477F4CEF"/>
    <w:rsid w:val="4780267D"/>
    <w:rsid w:val="478B183F"/>
    <w:rsid w:val="47BA7548"/>
    <w:rsid w:val="47EB50F1"/>
    <w:rsid w:val="480076EC"/>
    <w:rsid w:val="480F04D3"/>
    <w:rsid w:val="48B545A9"/>
    <w:rsid w:val="48D24C1A"/>
    <w:rsid w:val="496A5FFB"/>
    <w:rsid w:val="499A72FA"/>
    <w:rsid w:val="49A800A8"/>
    <w:rsid w:val="49B91E77"/>
    <w:rsid w:val="49D217F6"/>
    <w:rsid w:val="49E95682"/>
    <w:rsid w:val="49EA2030"/>
    <w:rsid w:val="4A07623F"/>
    <w:rsid w:val="4A657908"/>
    <w:rsid w:val="4A802994"/>
    <w:rsid w:val="4AA20B5D"/>
    <w:rsid w:val="4ACD6F39"/>
    <w:rsid w:val="4ADE1207"/>
    <w:rsid w:val="4B206D94"/>
    <w:rsid w:val="4B2303ED"/>
    <w:rsid w:val="4B5E165B"/>
    <w:rsid w:val="4B5E234D"/>
    <w:rsid w:val="4BA8188C"/>
    <w:rsid w:val="4BE7762B"/>
    <w:rsid w:val="4C651E42"/>
    <w:rsid w:val="4C98387D"/>
    <w:rsid w:val="4CD945DE"/>
    <w:rsid w:val="4D2C6166"/>
    <w:rsid w:val="4DFC2838"/>
    <w:rsid w:val="4E4E12DE"/>
    <w:rsid w:val="4E802F63"/>
    <w:rsid w:val="4EE259CC"/>
    <w:rsid w:val="4EE51018"/>
    <w:rsid w:val="4F456A02"/>
    <w:rsid w:val="4F6B59C1"/>
    <w:rsid w:val="4FAB37BB"/>
    <w:rsid w:val="4FC02AF6"/>
    <w:rsid w:val="4FCF290E"/>
    <w:rsid w:val="4FF51D2A"/>
    <w:rsid w:val="504A29F2"/>
    <w:rsid w:val="50704303"/>
    <w:rsid w:val="50C221A5"/>
    <w:rsid w:val="50E6185A"/>
    <w:rsid w:val="513A1AEF"/>
    <w:rsid w:val="515E4352"/>
    <w:rsid w:val="517373EE"/>
    <w:rsid w:val="51A44BEC"/>
    <w:rsid w:val="51CE4359"/>
    <w:rsid w:val="52302EF2"/>
    <w:rsid w:val="5281497E"/>
    <w:rsid w:val="529B480F"/>
    <w:rsid w:val="52D0481B"/>
    <w:rsid w:val="53241C78"/>
    <w:rsid w:val="538232D9"/>
    <w:rsid w:val="53DA1367"/>
    <w:rsid w:val="53FD0BB2"/>
    <w:rsid w:val="540F674D"/>
    <w:rsid w:val="54110018"/>
    <w:rsid w:val="54662BFB"/>
    <w:rsid w:val="548D45EA"/>
    <w:rsid w:val="54B93C0A"/>
    <w:rsid w:val="54F9581D"/>
    <w:rsid w:val="54FC355F"/>
    <w:rsid w:val="554D7917"/>
    <w:rsid w:val="555701CB"/>
    <w:rsid w:val="55697F14"/>
    <w:rsid w:val="55A25EB5"/>
    <w:rsid w:val="55AA02F5"/>
    <w:rsid w:val="56002BDB"/>
    <w:rsid w:val="564B1F53"/>
    <w:rsid w:val="56586573"/>
    <w:rsid w:val="56CE5731"/>
    <w:rsid w:val="573214BA"/>
    <w:rsid w:val="573A1E53"/>
    <w:rsid w:val="57460AC2"/>
    <w:rsid w:val="57AE0B41"/>
    <w:rsid w:val="57D443E5"/>
    <w:rsid w:val="57E427B4"/>
    <w:rsid w:val="57F8000E"/>
    <w:rsid w:val="57FA5D2F"/>
    <w:rsid w:val="58221EF1"/>
    <w:rsid w:val="583152CE"/>
    <w:rsid w:val="584C6FA5"/>
    <w:rsid w:val="5895585D"/>
    <w:rsid w:val="58FA1B64"/>
    <w:rsid w:val="590E4F6C"/>
    <w:rsid w:val="5913202A"/>
    <w:rsid w:val="59213594"/>
    <w:rsid w:val="598F25C7"/>
    <w:rsid w:val="59A91F7D"/>
    <w:rsid w:val="59E24A91"/>
    <w:rsid w:val="5AA955EF"/>
    <w:rsid w:val="5AB521E6"/>
    <w:rsid w:val="5ADD7DA4"/>
    <w:rsid w:val="5B667984"/>
    <w:rsid w:val="5B7B51DE"/>
    <w:rsid w:val="5B7F3AD9"/>
    <w:rsid w:val="5BF268AB"/>
    <w:rsid w:val="5C0B7A96"/>
    <w:rsid w:val="5C160CEF"/>
    <w:rsid w:val="5C3A182C"/>
    <w:rsid w:val="5C583771"/>
    <w:rsid w:val="5C82434A"/>
    <w:rsid w:val="5C8C1C54"/>
    <w:rsid w:val="5C95407D"/>
    <w:rsid w:val="5CFA0384"/>
    <w:rsid w:val="5D186A5C"/>
    <w:rsid w:val="5D1F428F"/>
    <w:rsid w:val="5D6E4CAC"/>
    <w:rsid w:val="5D861B31"/>
    <w:rsid w:val="5DD04BD2"/>
    <w:rsid w:val="5DD40BD5"/>
    <w:rsid w:val="5E03770C"/>
    <w:rsid w:val="5E4D00CB"/>
    <w:rsid w:val="5E8622BC"/>
    <w:rsid w:val="5EB301E4"/>
    <w:rsid w:val="5EF80A87"/>
    <w:rsid w:val="5F1F40D2"/>
    <w:rsid w:val="5F7956B1"/>
    <w:rsid w:val="604016C3"/>
    <w:rsid w:val="60B62419"/>
    <w:rsid w:val="611A2DA3"/>
    <w:rsid w:val="61860438"/>
    <w:rsid w:val="61AE50A6"/>
    <w:rsid w:val="61B74A96"/>
    <w:rsid w:val="61BF1B9C"/>
    <w:rsid w:val="61D77E9A"/>
    <w:rsid w:val="62037CDB"/>
    <w:rsid w:val="621E04CB"/>
    <w:rsid w:val="622C6C96"/>
    <w:rsid w:val="62522A10"/>
    <w:rsid w:val="626F2D4C"/>
    <w:rsid w:val="62CC6949"/>
    <w:rsid w:val="62D6501A"/>
    <w:rsid w:val="62E811AA"/>
    <w:rsid w:val="630A5C55"/>
    <w:rsid w:val="6320666B"/>
    <w:rsid w:val="63302D52"/>
    <w:rsid w:val="63352F9B"/>
    <w:rsid w:val="63BF49A4"/>
    <w:rsid w:val="63D511F7"/>
    <w:rsid w:val="642F125B"/>
    <w:rsid w:val="64412342"/>
    <w:rsid w:val="645E6A0D"/>
    <w:rsid w:val="64AD3E59"/>
    <w:rsid w:val="64B53F11"/>
    <w:rsid w:val="64CF659A"/>
    <w:rsid w:val="65401246"/>
    <w:rsid w:val="655645C6"/>
    <w:rsid w:val="65576D44"/>
    <w:rsid w:val="66081D64"/>
    <w:rsid w:val="661F2C0A"/>
    <w:rsid w:val="668138C4"/>
    <w:rsid w:val="66884C53"/>
    <w:rsid w:val="669C24AC"/>
    <w:rsid w:val="66D20AEE"/>
    <w:rsid w:val="66D409DE"/>
    <w:rsid w:val="671309C0"/>
    <w:rsid w:val="67226E55"/>
    <w:rsid w:val="672C3C51"/>
    <w:rsid w:val="6739419F"/>
    <w:rsid w:val="67544B35"/>
    <w:rsid w:val="68641528"/>
    <w:rsid w:val="68757459"/>
    <w:rsid w:val="68953657"/>
    <w:rsid w:val="68E264CD"/>
    <w:rsid w:val="69972BF7"/>
    <w:rsid w:val="69C73CE4"/>
    <w:rsid w:val="6A8D6CDC"/>
    <w:rsid w:val="6AA95198"/>
    <w:rsid w:val="6AB9362D"/>
    <w:rsid w:val="6AF137C2"/>
    <w:rsid w:val="6B2E4802"/>
    <w:rsid w:val="6B696D62"/>
    <w:rsid w:val="6BA01550"/>
    <w:rsid w:val="6BA95681"/>
    <w:rsid w:val="6BB87D88"/>
    <w:rsid w:val="6C1C45B9"/>
    <w:rsid w:val="6C3F77A6"/>
    <w:rsid w:val="6C703B78"/>
    <w:rsid w:val="6C995C04"/>
    <w:rsid w:val="6CCE7137"/>
    <w:rsid w:val="6CD80F5D"/>
    <w:rsid w:val="6CE43887"/>
    <w:rsid w:val="6DA34120"/>
    <w:rsid w:val="6DB1683D"/>
    <w:rsid w:val="6DC04CD2"/>
    <w:rsid w:val="6E056145"/>
    <w:rsid w:val="6E6935BC"/>
    <w:rsid w:val="6EC216E8"/>
    <w:rsid w:val="6F01585D"/>
    <w:rsid w:val="6F2319BD"/>
    <w:rsid w:val="6F5558EE"/>
    <w:rsid w:val="6F5C4ECE"/>
    <w:rsid w:val="6F6D49E6"/>
    <w:rsid w:val="70433998"/>
    <w:rsid w:val="70447E3C"/>
    <w:rsid w:val="70D25B26"/>
    <w:rsid w:val="70D95706"/>
    <w:rsid w:val="71031AA6"/>
    <w:rsid w:val="71096990"/>
    <w:rsid w:val="71155335"/>
    <w:rsid w:val="711C4E0E"/>
    <w:rsid w:val="711E068D"/>
    <w:rsid w:val="71211F2C"/>
    <w:rsid w:val="713C6D66"/>
    <w:rsid w:val="715E4F2E"/>
    <w:rsid w:val="71630796"/>
    <w:rsid w:val="71793333"/>
    <w:rsid w:val="71A5490B"/>
    <w:rsid w:val="71AB5C99"/>
    <w:rsid w:val="71E74F23"/>
    <w:rsid w:val="72023B0B"/>
    <w:rsid w:val="72364F60"/>
    <w:rsid w:val="72613AB1"/>
    <w:rsid w:val="729130E1"/>
    <w:rsid w:val="72964253"/>
    <w:rsid w:val="72EE5E3E"/>
    <w:rsid w:val="73133AF6"/>
    <w:rsid w:val="73351CBE"/>
    <w:rsid w:val="73741484"/>
    <w:rsid w:val="737F2F3A"/>
    <w:rsid w:val="73B50B5A"/>
    <w:rsid w:val="74362BEA"/>
    <w:rsid w:val="744318F3"/>
    <w:rsid w:val="744573B9"/>
    <w:rsid w:val="74AB66DC"/>
    <w:rsid w:val="74F55BA9"/>
    <w:rsid w:val="75052F11"/>
    <w:rsid w:val="75117037"/>
    <w:rsid w:val="752D5343"/>
    <w:rsid w:val="75355AFA"/>
    <w:rsid w:val="753A35BC"/>
    <w:rsid w:val="75624B17"/>
    <w:rsid w:val="75707372"/>
    <w:rsid w:val="7577154E"/>
    <w:rsid w:val="75AF5EF0"/>
    <w:rsid w:val="7601057E"/>
    <w:rsid w:val="765B1A3C"/>
    <w:rsid w:val="768768FB"/>
    <w:rsid w:val="76A07D97"/>
    <w:rsid w:val="77510788"/>
    <w:rsid w:val="777D9C6C"/>
    <w:rsid w:val="77BC44F0"/>
    <w:rsid w:val="77BF249E"/>
    <w:rsid w:val="77EF70DC"/>
    <w:rsid w:val="78160310"/>
    <w:rsid w:val="78160D89"/>
    <w:rsid w:val="78490E42"/>
    <w:rsid w:val="789A5B03"/>
    <w:rsid w:val="78A22ED2"/>
    <w:rsid w:val="791B3704"/>
    <w:rsid w:val="796455A4"/>
    <w:rsid w:val="79833B71"/>
    <w:rsid w:val="79B3393D"/>
    <w:rsid w:val="79D23675"/>
    <w:rsid w:val="7A463E6C"/>
    <w:rsid w:val="7A513882"/>
    <w:rsid w:val="7A5E7D4D"/>
    <w:rsid w:val="7A8E56A8"/>
    <w:rsid w:val="7AD17644"/>
    <w:rsid w:val="7B0D52CF"/>
    <w:rsid w:val="7B5829EE"/>
    <w:rsid w:val="7B8B25DD"/>
    <w:rsid w:val="7BDD3764"/>
    <w:rsid w:val="7BDF6C2E"/>
    <w:rsid w:val="7C0B3F04"/>
    <w:rsid w:val="7C163A3E"/>
    <w:rsid w:val="7C410FAC"/>
    <w:rsid w:val="7C943EFA"/>
    <w:rsid w:val="7CCA3606"/>
    <w:rsid w:val="7CD95FD9"/>
    <w:rsid w:val="7CDB5685"/>
    <w:rsid w:val="7D1B1F25"/>
    <w:rsid w:val="7DB83C18"/>
    <w:rsid w:val="7DC71046"/>
    <w:rsid w:val="7E2B00A1"/>
    <w:rsid w:val="7E307C52"/>
    <w:rsid w:val="7EC475A5"/>
    <w:rsid w:val="7EC75D64"/>
    <w:rsid w:val="7F2826D7"/>
    <w:rsid w:val="7F4219EB"/>
    <w:rsid w:val="7FAE52D2"/>
    <w:rsid w:val="7FBB354B"/>
    <w:rsid w:val="7FC815F0"/>
    <w:rsid w:val="7FD13098"/>
    <w:rsid w:val="A97EFDA7"/>
    <w:rsid w:val="B7FF7F44"/>
    <w:rsid w:val="EEFF2CFA"/>
    <w:rsid w:val="F5FEEF5E"/>
    <w:rsid w:val="FBFB95A2"/>
    <w:rsid w:val="FDBF11C2"/>
    <w:rsid w:val="FDD6D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0"/>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link w:val="21"/>
    <w:qFormat/>
    <w:uiPriority w:val="0"/>
    <w:pPr>
      <w:keepNext/>
      <w:keepLines/>
      <w:spacing w:line="560" w:lineRule="exact"/>
      <w:ind w:firstLine="640" w:firstLineChars="200"/>
      <w:jc w:val="left"/>
      <w:outlineLvl w:val="1"/>
    </w:pPr>
    <w:rPr>
      <w:rFonts w:ascii="Arial" w:hAnsi="Arial" w:eastAsia="黑体" w:cs="Arial"/>
      <w:b/>
      <w:szCs w:val="32"/>
    </w:rPr>
  </w:style>
  <w:style w:type="paragraph" w:styleId="4">
    <w:name w:val="heading 3"/>
    <w:basedOn w:val="1"/>
    <w:next w:val="1"/>
    <w:link w:val="22"/>
    <w:unhideWhenUsed/>
    <w:qFormat/>
    <w:uiPriority w:val="0"/>
    <w:pPr>
      <w:spacing w:before="100" w:beforeAutospacing="1" w:after="100" w:afterAutospacing="1"/>
      <w:jc w:val="left"/>
      <w:outlineLvl w:val="2"/>
    </w:pPr>
    <w:rPr>
      <w:rFonts w:hint="eastAsia" w:ascii="宋体" w:hAnsi="宋体"/>
      <w:b/>
      <w:kern w:val="0"/>
      <w:sz w:val="27"/>
      <w:szCs w:val="27"/>
    </w:rPr>
  </w:style>
  <w:style w:type="paragraph" w:styleId="5">
    <w:name w:val="heading 6"/>
    <w:basedOn w:val="1"/>
    <w:next w:val="1"/>
    <w:unhideWhenUsed/>
    <w:qFormat/>
    <w:uiPriority w:val="0"/>
    <w:pPr>
      <w:spacing w:before="100" w:beforeAutospacing="1" w:after="100" w:afterAutospacing="1"/>
      <w:jc w:val="left"/>
      <w:outlineLvl w:val="5"/>
    </w:pPr>
    <w:rPr>
      <w:rFonts w:hint="eastAsia" w:ascii="宋体" w:hAnsi="宋体"/>
      <w:b/>
      <w:kern w:val="0"/>
      <w:sz w:val="15"/>
      <w:szCs w:val="15"/>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pPr>
    <w:rPr>
      <w:kern w:val="1"/>
    </w:rPr>
  </w:style>
  <w:style w:type="paragraph" w:styleId="7">
    <w:name w:val="Body Text"/>
    <w:basedOn w:val="1"/>
    <w:next w:val="8"/>
    <w:qFormat/>
    <w:uiPriority w:val="1"/>
    <w:rPr>
      <w:rFonts w:ascii="宋体" w:hAnsi="宋体" w:cs="宋体"/>
      <w:sz w:val="24"/>
      <w:lang w:val="zh-CN" w:bidi="zh-CN"/>
    </w:rPr>
  </w:style>
  <w:style w:type="paragraph" w:styleId="8">
    <w:name w:val="Title"/>
    <w:basedOn w:val="1"/>
    <w:qFormat/>
    <w:uiPriority w:val="0"/>
    <w:pPr>
      <w:spacing w:before="240" w:after="60"/>
      <w:jc w:val="center"/>
      <w:outlineLvl w:val="0"/>
    </w:pPr>
    <w:rPr>
      <w:rFonts w:ascii="Arial" w:hAnsi="Arial" w:eastAsia="隶书" w:cs="Arial"/>
      <w:b/>
      <w:kern w:val="1"/>
      <w:szCs w:val="32"/>
    </w:rPr>
  </w:style>
  <w:style w:type="paragraph" w:styleId="9">
    <w:name w:val="footer"/>
    <w:basedOn w:val="1"/>
    <w:qFormat/>
    <w:uiPriority w:val="99"/>
    <w:pPr>
      <w:tabs>
        <w:tab w:val="center" w:pos="4153"/>
        <w:tab w:val="right" w:pos="8306"/>
      </w:tabs>
      <w:jc w:val="left"/>
    </w:pPr>
    <w:rPr>
      <w:kern w:val="1"/>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pPr>
      <w:spacing w:before="120"/>
      <w:ind w:firstLine="128"/>
      <w:jc w:val="left"/>
    </w:pPr>
    <w:rPr>
      <w:kern w:val="1"/>
      <w:sz w:val="24"/>
    </w:rPr>
  </w:style>
  <w:style w:type="paragraph" w:styleId="12">
    <w:name w:val="Normal (Web)"/>
    <w:basedOn w:val="1"/>
    <w:qFormat/>
    <w:uiPriority w:val="0"/>
    <w:pPr>
      <w:spacing w:before="100" w:beforeAutospacing="1" w:after="100" w:afterAutospacing="1"/>
      <w:jc w:val="left"/>
    </w:pPr>
    <w:rPr>
      <w:kern w:val="0"/>
      <w:sz w:val="24"/>
    </w:rPr>
  </w:style>
  <w:style w:type="paragraph" w:styleId="13">
    <w:name w:val="Body Text First Indent"/>
    <w:basedOn w:val="7"/>
    <w:qFormat/>
    <w:uiPriority w:val="0"/>
    <w:pPr>
      <w:ind w:firstLine="420"/>
    </w:pPr>
    <w:rPr>
      <w:rFonts w:ascii="Times New Roman" w:hAnsi="Times New Roman"/>
      <w:sz w:val="32"/>
    </w:rPr>
  </w:style>
  <w:style w:type="table" w:styleId="15">
    <w:name w:val="Table Grid"/>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Emphasis"/>
    <w:basedOn w:val="16"/>
    <w:qFormat/>
    <w:uiPriority w:val="0"/>
    <w:rPr>
      <w:i/>
    </w:rPr>
  </w:style>
  <w:style w:type="character" w:styleId="19">
    <w:name w:val="Hyperlink"/>
    <w:basedOn w:val="16"/>
    <w:qFormat/>
    <w:uiPriority w:val="0"/>
    <w:rPr>
      <w:color w:val="0000FF"/>
      <w:u w:val="single"/>
    </w:rPr>
  </w:style>
  <w:style w:type="character" w:customStyle="1" w:styleId="20">
    <w:name w:val="标题 1 Char"/>
    <w:link w:val="2"/>
    <w:qFormat/>
    <w:uiPriority w:val="0"/>
    <w:rPr>
      <w:rFonts w:hint="eastAsia" w:ascii="宋体" w:hAnsi="宋体" w:eastAsia="宋体" w:cs="宋体"/>
      <w:b/>
      <w:kern w:val="44"/>
      <w:sz w:val="48"/>
      <w:szCs w:val="48"/>
      <w:lang w:val="en-US" w:eastAsia="zh-CN" w:bidi="ar"/>
    </w:rPr>
  </w:style>
  <w:style w:type="character" w:customStyle="1" w:styleId="21">
    <w:name w:val="标题 2 Char"/>
    <w:basedOn w:val="16"/>
    <w:link w:val="3"/>
    <w:qFormat/>
    <w:uiPriority w:val="99"/>
    <w:rPr>
      <w:rFonts w:ascii="Arial" w:hAnsi="Arial" w:eastAsia="黑体" w:cs="Arial"/>
      <w:b/>
      <w:szCs w:val="32"/>
    </w:rPr>
  </w:style>
  <w:style w:type="character" w:customStyle="1" w:styleId="22">
    <w:name w:val="标题 3 Char1"/>
    <w:link w:val="4"/>
    <w:qFormat/>
    <w:uiPriority w:val="0"/>
    <w:rPr>
      <w:rFonts w:hint="eastAsia" w:ascii="宋体" w:hAnsi="宋体" w:eastAsia="宋体" w:cs="宋体"/>
      <w:b/>
      <w:kern w:val="0"/>
      <w:sz w:val="27"/>
      <w:szCs w:val="27"/>
      <w:lang w:val="en-US" w:eastAsia="zh-CN" w:bidi="ar"/>
    </w:rPr>
  </w:style>
  <w:style w:type="paragraph" w:customStyle="1" w:styleId="23">
    <w:name w:val="Default"/>
    <w:qFormat/>
    <w:uiPriority w:val="99"/>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customStyle="1" w:styleId="24">
    <w:name w:val="WPSOffice手动目录 1"/>
    <w:qFormat/>
    <w:uiPriority w:val="0"/>
    <w:rPr>
      <w:rFonts w:ascii="Times New Roman" w:hAnsi="Times New Roman" w:eastAsia="宋体" w:cs="Times New Roman"/>
      <w:lang w:val="en-US" w:eastAsia="zh-CN" w:bidi="ar-SA"/>
    </w:rPr>
  </w:style>
  <w:style w:type="character" w:customStyle="1" w:styleId="25">
    <w:name w:val="标题 3 Char"/>
    <w:basedOn w:val="16"/>
    <w:qFormat/>
    <w:uiPriority w:val="0"/>
    <w:rPr>
      <w:b/>
      <w:kern w:val="1"/>
      <w:sz w:val="32"/>
      <w:szCs w:val="32"/>
    </w:rPr>
  </w:style>
  <w:style w:type="paragraph" w:customStyle="1" w:styleId="26">
    <w:name w:val="列表段落1"/>
    <w:basedOn w:val="1"/>
    <w:qFormat/>
    <w:uiPriority w:val="99"/>
    <w:pPr>
      <w:ind w:firstLine="420" w:firstLineChars="200"/>
    </w:pPr>
    <w:rPr>
      <w:szCs w:val="21"/>
    </w:rPr>
  </w:style>
  <w:style w:type="paragraph" w:customStyle="1" w:styleId="27">
    <w:name w:val="标题 2 + 黑体"/>
    <w:basedOn w:val="1"/>
    <w:qFormat/>
    <w:uiPriority w:val="0"/>
    <w:pPr>
      <w:spacing w:before="240" w:after="60"/>
      <w:jc w:val="center"/>
      <w:outlineLvl w:val="0"/>
    </w:pPr>
    <w:rPr>
      <w:rFonts w:ascii="黑体" w:hAnsi="黑体" w:eastAsia="黑体" w:cs="Arial"/>
      <w:b/>
      <w:kern w:val="1"/>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70</Pages>
  <Words>20117</Words>
  <Characters>20638</Characters>
  <Lines>206</Lines>
  <Paragraphs>58</Paragraphs>
  <TotalTime>47</TotalTime>
  <ScaleCrop>false</ScaleCrop>
  <LinksUpToDate>false</LinksUpToDate>
  <CharactersWithSpaces>22242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2025-06-25T14:25:00Z</dcterms:created>
  <dc:creator>user</dc:creator>
  <cp:lastModifiedBy>Anonymous</cp:lastModifiedBy>
  <cp:lastPrinted>2026-07-08T02:26:00Z</cp:lastPrinted>
  <dcterms:modified xsi:type="dcterms:W3CDTF">2026-07-09T07:52:35Z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KSOTemplateDocerSaveRecord">
    <vt:lpwstr>eyJoZGlkIjoiMzdhN2RmYjVkMDlhMzUwNzhmMjcwMmM2NTBmZTY0YjEiLCJ1c2VySWQiOiI1ODUyODA1ODgifQ==</vt:lpwstr>
  </property>
  <property fmtid="{D5CDD505-2E9C-101B-9397-08002B2CF9AE}" pid="4" name="ICV">
    <vt:lpwstr>B2445E3B05DB48EC94D22E5E2DAB3BDE_13</vt:lpwstr>
  </property>
</Properties>
</file>